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DED" w:rsidRPr="00DB137B" w:rsidRDefault="00F54DED" w:rsidP="00F54DED">
      <w:pPr>
        <w:pStyle w:val="ANOTACION"/>
        <w:spacing w:line="259" w:lineRule="exact"/>
        <w:rPr>
          <w:noProof/>
        </w:rPr>
      </w:pPr>
      <w:r w:rsidRPr="00DB137B">
        <w:rPr>
          <w:noProof/>
        </w:rPr>
        <w:t xml:space="preserve">Modificación al Anexo 5 de la Primera Resolución de Modificaciones a la </w:t>
      </w:r>
      <w:r>
        <w:rPr>
          <w:noProof/>
        </w:rPr>
        <w:t xml:space="preserve"> </w:t>
      </w:r>
      <w:r w:rsidRPr="00DB137B">
        <w:rPr>
          <w:noProof/>
        </w:rPr>
        <w:t>Resolución Miscelánea Fiscal para 2020</w:t>
      </w:r>
    </w:p>
    <w:tbl>
      <w:tblPr>
        <w:tblW w:w="871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712"/>
      </w:tblGrid>
      <w:tr w:rsidR="00F54DED" w:rsidRPr="00DB137B" w:rsidTr="00072585">
        <w:tblPrEx>
          <w:tblCellMar>
            <w:top w:w="0" w:type="dxa"/>
            <w:bottom w:w="0" w:type="dxa"/>
          </w:tblCellMar>
        </w:tblPrEx>
        <w:trPr>
          <w:trHeight w:val="20"/>
        </w:trPr>
        <w:tc>
          <w:tcPr>
            <w:tcW w:w="8712" w:type="dxa"/>
            <w:noWrap/>
          </w:tcPr>
          <w:p w:rsidR="00F54DED" w:rsidRPr="00DB137B" w:rsidRDefault="00F54DED" w:rsidP="00072585">
            <w:pPr>
              <w:pStyle w:val="Texto"/>
              <w:spacing w:line="259" w:lineRule="exact"/>
              <w:ind w:firstLine="0"/>
              <w:jc w:val="center"/>
              <w:rPr>
                <w:b/>
                <w:szCs w:val="18"/>
              </w:rPr>
            </w:pPr>
            <w:r w:rsidRPr="00DB137B">
              <w:rPr>
                <w:b/>
                <w:szCs w:val="18"/>
              </w:rPr>
              <w:t>Contenido</w:t>
            </w:r>
          </w:p>
          <w:p w:rsidR="00F54DED" w:rsidRPr="00DB137B" w:rsidRDefault="00F54DED" w:rsidP="00072585">
            <w:pPr>
              <w:pStyle w:val="Texto"/>
              <w:spacing w:line="259" w:lineRule="exact"/>
              <w:ind w:left="432" w:hanging="432"/>
              <w:rPr>
                <w:b/>
                <w:szCs w:val="18"/>
              </w:rPr>
            </w:pPr>
            <w:r w:rsidRPr="00DB137B">
              <w:rPr>
                <w:b/>
                <w:szCs w:val="18"/>
              </w:rPr>
              <w:t>A.</w:t>
            </w:r>
            <w:r w:rsidRPr="00DB137B">
              <w:rPr>
                <w:b/>
                <w:szCs w:val="18"/>
              </w:rPr>
              <w:tab/>
              <w:t>Cantidades actualizadas establecidas en el Código.</w:t>
            </w:r>
          </w:p>
          <w:p w:rsidR="00F54DED" w:rsidRPr="00DB137B" w:rsidRDefault="00F54DED" w:rsidP="00072585">
            <w:pPr>
              <w:pStyle w:val="Texto"/>
              <w:spacing w:line="259" w:lineRule="exact"/>
              <w:ind w:left="432" w:hanging="432"/>
              <w:rPr>
                <w:b/>
                <w:szCs w:val="18"/>
              </w:rPr>
            </w:pPr>
            <w:r w:rsidRPr="00DB137B">
              <w:rPr>
                <w:b/>
                <w:szCs w:val="18"/>
              </w:rPr>
              <w:t>B.</w:t>
            </w:r>
            <w:r w:rsidRPr="00DB137B">
              <w:rPr>
                <w:b/>
                <w:szCs w:val="18"/>
              </w:rPr>
              <w:tab/>
              <w:t>Compilación de cantidades establecidas en el Código vigente.</w:t>
            </w:r>
          </w:p>
          <w:p w:rsidR="00F54DED" w:rsidRPr="00DB137B" w:rsidRDefault="00F54DED" w:rsidP="00072585">
            <w:pPr>
              <w:pStyle w:val="Texto"/>
              <w:spacing w:line="259" w:lineRule="exact"/>
              <w:ind w:left="432" w:hanging="432"/>
              <w:rPr>
                <w:b/>
                <w:szCs w:val="18"/>
              </w:rPr>
            </w:pPr>
            <w:r w:rsidRPr="00DB137B">
              <w:rPr>
                <w:b/>
                <w:szCs w:val="18"/>
              </w:rPr>
              <w:t>C.</w:t>
            </w:r>
            <w:r w:rsidRPr="00DB137B">
              <w:rPr>
                <w:b/>
                <w:szCs w:val="18"/>
              </w:rPr>
              <w:tab/>
              <w:t>Regla 9.6. de la Resolución Miscelánea Fiscal para 2020.</w:t>
            </w:r>
          </w:p>
        </w:tc>
      </w:tr>
    </w:tbl>
    <w:p w:rsidR="00F54DED" w:rsidRPr="00DB137B" w:rsidRDefault="00F54DED" w:rsidP="00F54DED">
      <w:pPr>
        <w:pStyle w:val="Texto"/>
        <w:spacing w:line="259" w:lineRule="exact"/>
        <w:rPr>
          <w:b/>
          <w:szCs w:val="18"/>
        </w:rPr>
      </w:pPr>
    </w:p>
    <w:p w:rsidR="00F54DED" w:rsidRPr="00DB137B" w:rsidRDefault="00F54DED" w:rsidP="00F54DED">
      <w:pPr>
        <w:pStyle w:val="Texto"/>
        <w:spacing w:line="259" w:lineRule="exact"/>
        <w:rPr>
          <w:szCs w:val="18"/>
        </w:rPr>
      </w:pPr>
      <w:r w:rsidRPr="00DB137B">
        <w:rPr>
          <w:b/>
          <w:szCs w:val="18"/>
        </w:rPr>
        <w:t>Nota:</w:t>
      </w:r>
      <w:r w:rsidRPr="00DB137B">
        <w:rPr>
          <w:szCs w:val="18"/>
        </w:rPr>
        <w:t xml:space="preserve"> Los textos y líneas d</w:t>
      </w:r>
      <w:bookmarkStart w:id="0" w:name="_GoBack"/>
      <w:bookmarkEnd w:id="0"/>
      <w:r w:rsidRPr="00DB137B">
        <w:rPr>
          <w:szCs w:val="18"/>
        </w:rPr>
        <w:t>e puntos que se utilizan en este Anexo tienen la finalidad exclusiva de orientar respecto de la ubicación de las cantidades y no crean derechos ni establecen obligaciones distintas a las contenidas en las disposiciones fiscales.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F54DED" w:rsidRPr="00DB137B" w:rsidTr="00072585">
        <w:tblPrEx>
          <w:tblCellMar>
            <w:top w:w="0" w:type="dxa"/>
            <w:bottom w:w="0" w:type="dxa"/>
          </w:tblCellMar>
        </w:tblPrEx>
        <w:trPr>
          <w:trHeight w:val="20"/>
        </w:trPr>
        <w:tc>
          <w:tcPr>
            <w:tcW w:w="9062" w:type="dxa"/>
            <w:tcBorders>
              <w:top w:val="single" w:sz="6" w:space="0" w:color="auto"/>
              <w:left w:val="single" w:sz="6" w:space="0" w:color="auto"/>
              <w:bottom w:val="single" w:sz="6" w:space="0" w:color="auto"/>
              <w:right w:val="single" w:sz="6" w:space="0" w:color="auto"/>
            </w:tcBorders>
            <w:noWrap/>
          </w:tcPr>
          <w:p w:rsidR="00F54DED" w:rsidRPr="00DB137B" w:rsidRDefault="00F54DED" w:rsidP="00072585">
            <w:pPr>
              <w:pStyle w:val="Texto"/>
              <w:spacing w:line="259" w:lineRule="exact"/>
              <w:ind w:firstLine="0"/>
              <w:rPr>
                <w:b/>
                <w:szCs w:val="18"/>
              </w:rPr>
            </w:pPr>
            <w:r w:rsidRPr="00DB137B">
              <w:rPr>
                <w:b/>
                <w:szCs w:val="18"/>
              </w:rPr>
              <w:t>A. Cantidades actualizadas establecidas en el Código.</w:t>
            </w:r>
          </w:p>
        </w:tc>
      </w:tr>
    </w:tbl>
    <w:p w:rsidR="00F54DED" w:rsidRPr="00DB137B" w:rsidRDefault="00F54DED" w:rsidP="00F54DED">
      <w:pPr>
        <w:pStyle w:val="Texto"/>
        <w:spacing w:line="259" w:lineRule="exact"/>
        <w:rPr>
          <w:szCs w:val="18"/>
        </w:rPr>
      </w:pPr>
      <w:r w:rsidRPr="00DB137B">
        <w:rPr>
          <w:b/>
          <w:szCs w:val="18"/>
        </w:rPr>
        <w:t xml:space="preserve">I. </w:t>
      </w:r>
      <w:r w:rsidRPr="00DB137B">
        <w:rPr>
          <w:szCs w:val="18"/>
        </w:rPr>
        <w:t xml:space="preserve">Conforme a la fracción XI de la regla </w:t>
      </w:r>
      <w:r w:rsidRPr="00DB137B">
        <w:rPr>
          <w:b/>
          <w:szCs w:val="18"/>
        </w:rPr>
        <w:t xml:space="preserve">2.1.13., </w:t>
      </w:r>
      <w:r w:rsidRPr="00DB137B">
        <w:rPr>
          <w:szCs w:val="18"/>
        </w:rPr>
        <w:t>se dan a conocer las cantidades actualizadas establecidas en los artículos que se precisan en dicha regla, que entrarán en vigor a partir del 1 de enero de 2020.</w:t>
      </w:r>
    </w:p>
    <w:p w:rsidR="00F54DED" w:rsidRPr="00DB137B" w:rsidRDefault="00F54DED" w:rsidP="00F54DED">
      <w:pPr>
        <w:pStyle w:val="Texto"/>
        <w:tabs>
          <w:tab w:val="right" w:leader="dot" w:pos="8827"/>
        </w:tabs>
        <w:spacing w:line="259" w:lineRule="exact"/>
        <w:rPr>
          <w:szCs w:val="18"/>
        </w:rPr>
      </w:pPr>
      <w:r w:rsidRPr="00DB137B">
        <w:rPr>
          <w:b/>
          <w:szCs w:val="18"/>
        </w:rPr>
        <w:t>Artículo 32-H.-</w:t>
      </w:r>
      <w:r w:rsidRPr="00DB137B">
        <w:rPr>
          <w:szCs w:val="18"/>
        </w:rPr>
        <w:tab/>
      </w:r>
    </w:p>
    <w:p w:rsidR="00F54DED" w:rsidRPr="00DB137B" w:rsidRDefault="00F54DED" w:rsidP="00F54DED">
      <w:pPr>
        <w:pStyle w:val="Texto"/>
        <w:spacing w:line="259" w:lineRule="exact"/>
        <w:ind w:left="1008" w:hanging="720"/>
        <w:rPr>
          <w:szCs w:val="18"/>
        </w:rPr>
      </w:pPr>
      <w:r w:rsidRPr="00DB137B">
        <w:rPr>
          <w:b/>
          <w:szCs w:val="18"/>
        </w:rPr>
        <w:t>I.</w:t>
      </w:r>
      <w:r w:rsidRPr="00DB137B">
        <w:rPr>
          <w:szCs w:val="18"/>
        </w:rPr>
        <w:tab/>
        <w:t xml:space="preserve">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DB137B">
        <w:rPr>
          <w:b/>
          <w:szCs w:val="18"/>
        </w:rPr>
        <w:t xml:space="preserve">$815,009,360.00, </w:t>
      </w:r>
      <w:r w:rsidRPr="00DB137B">
        <w:rPr>
          <w:szCs w:val="18"/>
        </w:rPr>
        <w:t>así como aquéllos que al cierre del ejercicio fiscal inmediato anterior tengan acciones colocadas entre el gran público inversionista, en bolsa de valores y que no se encuentren en cualquier otro supuesto señalado en este artículo.</w:t>
      </w:r>
    </w:p>
    <w:p w:rsidR="00F54DED" w:rsidRPr="00DB137B" w:rsidRDefault="00F54DED" w:rsidP="00F54DED">
      <w:pPr>
        <w:pStyle w:val="Texto"/>
        <w:tabs>
          <w:tab w:val="right" w:leader="dot" w:pos="8827"/>
        </w:tabs>
        <w:spacing w:line="259" w:lineRule="exact"/>
        <w:rPr>
          <w:szCs w:val="18"/>
        </w:rPr>
      </w:pPr>
      <w:r w:rsidRPr="00DB137B">
        <w:rPr>
          <w:szCs w:val="18"/>
        </w:rPr>
        <w:tab/>
      </w:r>
    </w:p>
    <w:p w:rsidR="00F54DED" w:rsidRPr="00DB137B" w:rsidRDefault="00F54DED" w:rsidP="00F54DED">
      <w:pPr>
        <w:pStyle w:val="Texto"/>
        <w:spacing w:line="259" w:lineRule="exact"/>
        <w:ind w:left="1008" w:hanging="720"/>
        <w:rPr>
          <w:szCs w:val="18"/>
        </w:rPr>
      </w:pPr>
      <w:r w:rsidRPr="00DB137B">
        <w:rPr>
          <w:b/>
          <w:szCs w:val="18"/>
        </w:rPr>
        <w:t>II.</w:t>
      </w:r>
      <w:r>
        <w:rPr>
          <w:b/>
          <w:szCs w:val="18"/>
        </w:rPr>
        <w:tab/>
      </w:r>
      <w:r w:rsidRPr="00DB137B">
        <w:rPr>
          <w:szCs w:val="18"/>
        </w:rPr>
        <w:t>Conforme al último párrafo de la fracción XI de la regla 2.1.13.,</w:t>
      </w:r>
      <w:r w:rsidRPr="00DB137B">
        <w:rPr>
          <w:b/>
          <w:szCs w:val="18"/>
        </w:rPr>
        <w:t xml:space="preserve"> </w:t>
      </w:r>
      <w:r w:rsidRPr="00DB137B">
        <w:rPr>
          <w:szCs w:val="18"/>
        </w:rPr>
        <w:t>se dan a conocer las nuevas cantidades cuya entrada en vigor es el 1 de enero de 2020.</w:t>
      </w:r>
    </w:p>
    <w:p w:rsidR="00F54DED" w:rsidRPr="00DB137B" w:rsidRDefault="00F54DED" w:rsidP="00F54DED">
      <w:pPr>
        <w:pStyle w:val="Texto"/>
        <w:tabs>
          <w:tab w:val="right" w:leader="dot" w:pos="8827"/>
        </w:tabs>
        <w:spacing w:line="259" w:lineRule="exact"/>
        <w:rPr>
          <w:szCs w:val="18"/>
        </w:rPr>
      </w:pPr>
      <w:r w:rsidRPr="00DB137B">
        <w:rPr>
          <w:b/>
          <w:szCs w:val="18"/>
        </w:rPr>
        <w:t>Artículo 26. .</w:t>
      </w:r>
      <w:r w:rsidRPr="00DB137B">
        <w:rPr>
          <w:szCs w:val="18"/>
        </w:rPr>
        <w:tab/>
      </w:r>
    </w:p>
    <w:p w:rsidR="00F54DED" w:rsidRPr="00DB137B" w:rsidRDefault="00F54DED" w:rsidP="00F54DED">
      <w:pPr>
        <w:pStyle w:val="Texto"/>
        <w:tabs>
          <w:tab w:val="right" w:leader="dot" w:pos="8827"/>
        </w:tabs>
        <w:spacing w:line="259" w:lineRule="exact"/>
        <w:rPr>
          <w:szCs w:val="18"/>
        </w:rPr>
      </w:pPr>
      <w:r w:rsidRPr="00DB137B">
        <w:rPr>
          <w:b/>
          <w:szCs w:val="18"/>
        </w:rPr>
        <w:t>X.</w:t>
      </w:r>
      <w:r w:rsidRPr="00DB137B">
        <w:rPr>
          <w:szCs w:val="18"/>
        </w:rPr>
        <w:tab/>
      </w:r>
    </w:p>
    <w:p w:rsidR="00F54DED" w:rsidRPr="00DB137B" w:rsidRDefault="00F54DED" w:rsidP="00F54DED">
      <w:pPr>
        <w:pStyle w:val="Texto"/>
        <w:spacing w:line="259" w:lineRule="exact"/>
        <w:ind w:left="1008" w:hanging="432"/>
      </w:pPr>
      <w:r w:rsidRPr="00DB137B">
        <w:rPr>
          <w:b/>
        </w:rPr>
        <w:t>h)</w:t>
      </w:r>
      <w:r w:rsidRPr="00DB137B">
        <w:rPr>
          <w:b/>
        </w:rPr>
        <w:tab/>
      </w:r>
      <w:r w:rsidRPr="00DB137B">
        <w:t xml:space="preserve">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w:t>
      </w:r>
      <w:r w:rsidRPr="00DB137B">
        <w:rPr>
          <w:b/>
        </w:rPr>
        <w:t>$7’804,230.00</w:t>
      </w:r>
      <w:r w:rsidRPr="00DB137B">
        <w:t>.</w:t>
      </w:r>
    </w:p>
    <w:p w:rsidR="00F54DED" w:rsidRPr="00DB137B" w:rsidRDefault="00F54DED" w:rsidP="00F54DED">
      <w:pPr>
        <w:pStyle w:val="Texto"/>
        <w:tabs>
          <w:tab w:val="right" w:leader="dot" w:pos="8827"/>
        </w:tabs>
        <w:spacing w:line="259" w:lineRule="exact"/>
        <w:rPr>
          <w:szCs w:val="18"/>
        </w:rPr>
      </w:pPr>
      <w:r w:rsidRPr="00DB137B">
        <w:rPr>
          <w:szCs w:val="18"/>
        </w:rPr>
        <w:tab/>
      </w:r>
    </w:p>
    <w:p w:rsidR="00F54DED" w:rsidRPr="00DB137B" w:rsidRDefault="00F54DED" w:rsidP="00F54DED">
      <w:pPr>
        <w:pStyle w:val="Texto"/>
        <w:tabs>
          <w:tab w:val="right" w:leader="dot" w:pos="8827"/>
        </w:tabs>
        <w:spacing w:line="259" w:lineRule="exact"/>
        <w:rPr>
          <w:szCs w:val="18"/>
        </w:rPr>
      </w:pPr>
      <w:r w:rsidRPr="00DB137B">
        <w:rPr>
          <w:b/>
          <w:szCs w:val="18"/>
        </w:rPr>
        <w:t>Artículo 80</w:t>
      </w:r>
      <w:r w:rsidRPr="00DB137B">
        <w:rPr>
          <w:szCs w:val="18"/>
        </w:rPr>
        <w:t>.-</w:t>
      </w:r>
      <w:r>
        <w:rPr>
          <w:szCs w:val="18"/>
        </w:rPr>
        <w:tab/>
      </w:r>
    </w:p>
    <w:p w:rsidR="00F54DED" w:rsidRPr="00DB137B" w:rsidRDefault="00F54DED" w:rsidP="00F54DED">
      <w:pPr>
        <w:pStyle w:val="Texto"/>
        <w:spacing w:line="259" w:lineRule="exact"/>
        <w:ind w:left="1008" w:hanging="720"/>
        <w:rPr>
          <w:szCs w:val="18"/>
        </w:rPr>
      </w:pPr>
      <w:r w:rsidRPr="00DB137B">
        <w:rPr>
          <w:b/>
          <w:szCs w:val="18"/>
        </w:rPr>
        <w:t>VI.</w:t>
      </w:r>
      <w:r>
        <w:rPr>
          <w:b/>
          <w:szCs w:val="18"/>
        </w:rPr>
        <w:tab/>
      </w:r>
      <w:r w:rsidRPr="00DB137B">
        <w:rPr>
          <w:szCs w:val="18"/>
        </w:rPr>
        <w:t>De</w:t>
      </w:r>
      <w:r w:rsidRPr="00DB137B">
        <w:rPr>
          <w:b/>
          <w:szCs w:val="18"/>
        </w:rPr>
        <w:t xml:space="preserve"> $17,280.00 </w:t>
      </w:r>
      <w:r w:rsidRPr="00DB137B">
        <w:rPr>
          <w:szCs w:val="18"/>
        </w:rPr>
        <w:t>a</w:t>
      </w:r>
      <w:r w:rsidRPr="00DB137B">
        <w:rPr>
          <w:b/>
          <w:szCs w:val="18"/>
        </w:rPr>
        <w:t xml:space="preserve"> $34,570.00</w:t>
      </w:r>
      <w:r w:rsidRPr="00DB137B">
        <w:rPr>
          <w:szCs w:val="18"/>
        </w:rPr>
        <w:t>, a las comprendidas en las fracciones VIII, IX y X.</w:t>
      </w:r>
    </w:p>
    <w:p w:rsidR="00F54DED" w:rsidRPr="00BA112C" w:rsidRDefault="00F54DED" w:rsidP="00F54DED">
      <w:pPr>
        <w:pStyle w:val="Texto"/>
        <w:tabs>
          <w:tab w:val="right" w:leader="dot" w:pos="8827"/>
        </w:tabs>
        <w:spacing w:line="259" w:lineRule="exact"/>
        <w:rPr>
          <w:szCs w:val="18"/>
        </w:rPr>
      </w:pPr>
      <w:r w:rsidRPr="00DB137B">
        <w:rPr>
          <w:b/>
          <w:szCs w:val="18"/>
        </w:rPr>
        <w:t>Artículo 82-B.</w:t>
      </w:r>
      <w:r>
        <w:rPr>
          <w:b/>
          <w:szCs w:val="18"/>
        </w:rPr>
        <w:t xml:space="preserve"> </w:t>
      </w:r>
      <w:r w:rsidRPr="00BA112C">
        <w:rPr>
          <w:szCs w:val="18"/>
        </w:rPr>
        <w:tab/>
      </w:r>
    </w:p>
    <w:p w:rsidR="00F54DED" w:rsidRPr="00DB137B" w:rsidRDefault="00F54DED" w:rsidP="00F54DED">
      <w:pPr>
        <w:pStyle w:val="Texto"/>
        <w:spacing w:line="259" w:lineRule="exact"/>
        <w:ind w:left="1008" w:hanging="720"/>
      </w:pPr>
      <w:r w:rsidRPr="00DB137B">
        <w:rPr>
          <w:b/>
        </w:rPr>
        <w:t>I.</w:t>
      </w:r>
      <w:r w:rsidRPr="00DB137B">
        <w:rPr>
          <w:b/>
        </w:rPr>
        <w:tab/>
      </w:r>
      <w:r w:rsidRPr="00DB137B">
        <w:t xml:space="preserve">De </w:t>
      </w:r>
      <w:r w:rsidRPr="00DB137B">
        <w:rPr>
          <w:b/>
        </w:rPr>
        <w:t>$50,000.00</w:t>
      </w:r>
      <w:r w:rsidRPr="00DB137B">
        <w:t xml:space="preserve"> a </w:t>
      </w:r>
      <w:r w:rsidRPr="00DB137B">
        <w:rPr>
          <w:b/>
        </w:rPr>
        <w:t>$20,000,000.00</w:t>
      </w:r>
      <w:r w:rsidRPr="00DB137B">
        <w:t xml:space="preserve"> en el supuesto previsto en la fracción I.</w:t>
      </w:r>
    </w:p>
    <w:p w:rsidR="00F54DED" w:rsidRPr="00DB137B" w:rsidRDefault="00F54DED" w:rsidP="00F54DED">
      <w:pPr>
        <w:pStyle w:val="Texto"/>
        <w:spacing w:line="259" w:lineRule="exact"/>
        <w:ind w:left="1008" w:hanging="720"/>
      </w:pPr>
      <w:r w:rsidRPr="00DB137B">
        <w:rPr>
          <w:b/>
        </w:rPr>
        <w:t>II.</w:t>
      </w:r>
      <w:r w:rsidRPr="00DB137B">
        <w:rPr>
          <w:b/>
        </w:rPr>
        <w:tab/>
      </w:r>
      <w:r w:rsidRPr="00DB137B">
        <w:t xml:space="preserve">De </w:t>
      </w:r>
      <w:r w:rsidRPr="00DB137B">
        <w:rPr>
          <w:b/>
        </w:rPr>
        <w:t>$15,000.00</w:t>
      </w:r>
      <w:r w:rsidRPr="00DB137B">
        <w:t xml:space="preserve"> a </w:t>
      </w:r>
      <w:r w:rsidRPr="00DB137B">
        <w:rPr>
          <w:b/>
        </w:rPr>
        <w:t>$20,000.00</w:t>
      </w:r>
      <w:r w:rsidRPr="00DB137B">
        <w:t xml:space="preserve"> en el supuesto previsto en la fracción II.</w:t>
      </w:r>
    </w:p>
    <w:p w:rsidR="00F54DED" w:rsidRPr="00DB137B" w:rsidRDefault="00F54DED" w:rsidP="00F54DED">
      <w:pPr>
        <w:pStyle w:val="Texto"/>
        <w:spacing w:line="259" w:lineRule="exact"/>
        <w:ind w:left="1008" w:hanging="720"/>
      </w:pPr>
      <w:r w:rsidRPr="00DB137B">
        <w:rPr>
          <w:b/>
        </w:rPr>
        <w:t>III.</w:t>
      </w:r>
      <w:r w:rsidRPr="00DB137B">
        <w:rPr>
          <w:b/>
        </w:rPr>
        <w:tab/>
      </w:r>
      <w:r w:rsidRPr="00DB137B">
        <w:t xml:space="preserve">De </w:t>
      </w:r>
      <w:r w:rsidRPr="00DB137B">
        <w:rPr>
          <w:b/>
        </w:rPr>
        <w:t>$20,000.00</w:t>
      </w:r>
      <w:r w:rsidRPr="00DB137B">
        <w:t xml:space="preserve"> a </w:t>
      </w:r>
      <w:r w:rsidRPr="00DB137B">
        <w:rPr>
          <w:b/>
        </w:rPr>
        <w:t>$25,000.00</w:t>
      </w:r>
      <w:r w:rsidRPr="00DB137B">
        <w:t xml:space="preserve"> en el supuesto previsto en la fracción III.</w:t>
      </w:r>
    </w:p>
    <w:p w:rsidR="00F54DED" w:rsidRPr="00DB137B" w:rsidRDefault="00F54DED" w:rsidP="00F54DED">
      <w:pPr>
        <w:pStyle w:val="Texto"/>
        <w:spacing w:line="259" w:lineRule="exact"/>
        <w:ind w:left="1008" w:hanging="720"/>
      </w:pPr>
      <w:r w:rsidRPr="00DB137B">
        <w:rPr>
          <w:b/>
        </w:rPr>
        <w:t>IV.</w:t>
      </w:r>
      <w:r w:rsidRPr="00DB137B">
        <w:rPr>
          <w:b/>
        </w:rPr>
        <w:tab/>
      </w:r>
      <w:r w:rsidRPr="00DB137B">
        <w:t xml:space="preserve">De </w:t>
      </w:r>
      <w:r w:rsidRPr="00DB137B">
        <w:rPr>
          <w:b/>
        </w:rPr>
        <w:t>$100,000.00</w:t>
      </w:r>
      <w:r w:rsidRPr="00DB137B">
        <w:t xml:space="preserve"> a </w:t>
      </w:r>
      <w:r w:rsidRPr="00DB137B">
        <w:rPr>
          <w:b/>
        </w:rPr>
        <w:t xml:space="preserve">$300,000.00 </w:t>
      </w:r>
      <w:r w:rsidRPr="00DB137B">
        <w:t>en el supuesto previsto en la fracción IV.</w:t>
      </w:r>
    </w:p>
    <w:p w:rsidR="00F54DED" w:rsidRPr="00DB137B" w:rsidRDefault="00F54DED" w:rsidP="00F54DED">
      <w:pPr>
        <w:pStyle w:val="Texto"/>
        <w:spacing w:line="259" w:lineRule="exact"/>
        <w:ind w:left="1008" w:hanging="720"/>
      </w:pPr>
      <w:r w:rsidRPr="00DB137B">
        <w:rPr>
          <w:b/>
        </w:rPr>
        <w:t>V.</w:t>
      </w:r>
      <w:r w:rsidRPr="00DB137B">
        <w:rPr>
          <w:b/>
        </w:rPr>
        <w:tab/>
      </w:r>
      <w:r w:rsidRPr="00DB137B">
        <w:t xml:space="preserve">De </w:t>
      </w:r>
      <w:r w:rsidRPr="00DB137B">
        <w:rPr>
          <w:b/>
        </w:rPr>
        <w:t>$25,000.00</w:t>
      </w:r>
      <w:r w:rsidRPr="00DB137B">
        <w:t xml:space="preserve"> a </w:t>
      </w:r>
      <w:r w:rsidRPr="00DB137B">
        <w:rPr>
          <w:b/>
        </w:rPr>
        <w:t>$30,000.00</w:t>
      </w:r>
      <w:r w:rsidRPr="00DB137B">
        <w:t xml:space="preserve"> en el supuesto previsto en la fracción V.</w:t>
      </w:r>
    </w:p>
    <w:p w:rsidR="00F54DED" w:rsidRPr="00DB137B" w:rsidRDefault="00F54DED" w:rsidP="00F54DED">
      <w:pPr>
        <w:pStyle w:val="Texto"/>
        <w:spacing w:line="259" w:lineRule="exact"/>
        <w:ind w:left="1008" w:hanging="720"/>
      </w:pPr>
      <w:r w:rsidRPr="00DB137B">
        <w:rPr>
          <w:b/>
        </w:rPr>
        <w:t>VI.</w:t>
      </w:r>
      <w:r w:rsidRPr="00DB137B">
        <w:rPr>
          <w:b/>
        </w:rPr>
        <w:tab/>
      </w:r>
      <w:r w:rsidRPr="00DB137B">
        <w:t xml:space="preserve">De </w:t>
      </w:r>
      <w:r w:rsidRPr="00DB137B">
        <w:rPr>
          <w:b/>
        </w:rPr>
        <w:t>$100,000.00</w:t>
      </w:r>
      <w:r w:rsidRPr="00DB137B">
        <w:t xml:space="preserve"> a </w:t>
      </w:r>
      <w:r w:rsidRPr="00DB137B">
        <w:rPr>
          <w:b/>
        </w:rPr>
        <w:t>$500,000.00</w:t>
      </w:r>
      <w:r w:rsidRPr="00DB137B">
        <w:t xml:space="preserve"> en el supuesto previsto en la fracción VI.</w:t>
      </w:r>
    </w:p>
    <w:p w:rsidR="00F54DED" w:rsidRDefault="00F54DED" w:rsidP="00F54DED">
      <w:pPr>
        <w:pStyle w:val="Texto"/>
        <w:spacing w:line="259" w:lineRule="exact"/>
        <w:ind w:left="1008" w:hanging="720"/>
      </w:pPr>
      <w:r w:rsidRPr="00DB137B">
        <w:rPr>
          <w:b/>
        </w:rPr>
        <w:lastRenderedPageBreak/>
        <w:t>VII.</w:t>
      </w:r>
      <w:r w:rsidRPr="00DB137B">
        <w:rPr>
          <w:b/>
        </w:rPr>
        <w:tab/>
      </w:r>
      <w:r w:rsidRPr="00DB137B">
        <w:t xml:space="preserve">De </w:t>
      </w:r>
      <w:r w:rsidRPr="00DB137B">
        <w:rPr>
          <w:b/>
        </w:rPr>
        <w:t>$50,000.00</w:t>
      </w:r>
      <w:r w:rsidRPr="00DB137B">
        <w:t xml:space="preserve"> a </w:t>
      </w:r>
      <w:r w:rsidRPr="00DB137B">
        <w:rPr>
          <w:b/>
        </w:rPr>
        <w:t>$70,000.00</w:t>
      </w:r>
      <w:r w:rsidRPr="00DB137B">
        <w:t xml:space="preserve"> en el supuesto previsto en la fracción VII.</w:t>
      </w:r>
    </w:p>
    <w:p w:rsidR="00F54DED" w:rsidRPr="00DB137B" w:rsidRDefault="00F54DED" w:rsidP="00F54DED">
      <w:pPr>
        <w:pStyle w:val="Texto"/>
        <w:tabs>
          <w:tab w:val="right" w:leader="dot" w:pos="8827"/>
        </w:tabs>
        <w:spacing w:line="228" w:lineRule="exact"/>
        <w:rPr>
          <w:szCs w:val="18"/>
        </w:rPr>
      </w:pPr>
      <w:r w:rsidRPr="00DB137B">
        <w:rPr>
          <w:b/>
          <w:szCs w:val="18"/>
        </w:rPr>
        <w:t>Artículo 82-D</w:t>
      </w:r>
      <w:r>
        <w:rPr>
          <w:b/>
          <w:szCs w:val="18"/>
        </w:rPr>
        <w:t xml:space="preserve"> </w:t>
      </w:r>
      <w:r w:rsidRPr="00DB137B">
        <w:rPr>
          <w:szCs w:val="18"/>
        </w:rPr>
        <w:tab/>
      </w:r>
    </w:p>
    <w:p w:rsidR="00F54DED" w:rsidRPr="00DB137B" w:rsidRDefault="00F54DED" w:rsidP="00F54DED">
      <w:pPr>
        <w:pStyle w:val="Texto"/>
        <w:tabs>
          <w:tab w:val="right" w:leader="dot" w:pos="8827"/>
        </w:tabs>
        <w:spacing w:line="228" w:lineRule="exact"/>
        <w:rPr>
          <w:szCs w:val="18"/>
        </w:rPr>
      </w:pPr>
      <w:r w:rsidRPr="00DB137B">
        <w:rPr>
          <w:szCs w:val="18"/>
        </w:rPr>
        <w:tab/>
      </w:r>
    </w:p>
    <w:p w:rsidR="00F54DED" w:rsidRPr="00DB137B" w:rsidRDefault="00F54DED" w:rsidP="00F54DED">
      <w:pPr>
        <w:pStyle w:val="Texto"/>
        <w:spacing w:line="228" w:lineRule="exact"/>
        <w:ind w:left="1008" w:hanging="720"/>
      </w:pPr>
      <w:r w:rsidRPr="00DB137B">
        <w:rPr>
          <w:b/>
        </w:rPr>
        <w:t>II.</w:t>
      </w:r>
      <w:r w:rsidRPr="00DB137B">
        <w:rPr>
          <w:b/>
        </w:rPr>
        <w:tab/>
      </w:r>
      <w:r w:rsidRPr="00DB137B">
        <w:t xml:space="preserve">De </w:t>
      </w:r>
      <w:r w:rsidRPr="00DB137B">
        <w:rPr>
          <w:b/>
        </w:rPr>
        <w:t>$50,000.00</w:t>
      </w:r>
      <w:r w:rsidRPr="00DB137B">
        <w:t xml:space="preserve"> a </w:t>
      </w:r>
      <w:r w:rsidRPr="00DB137B">
        <w:rPr>
          <w:b/>
        </w:rPr>
        <w:t>$100,000.00</w:t>
      </w:r>
      <w:r w:rsidRPr="00DB137B">
        <w:t xml:space="preserve"> en el supuesto previsto en la fracción II.</w:t>
      </w:r>
    </w:p>
    <w:p w:rsidR="00F54DED" w:rsidRPr="00DB137B" w:rsidRDefault="00F54DED" w:rsidP="00F54DED">
      <w:pPr>
        <w:pStyle w:val="Texto"/>
        <w:spacing w:line="228" w:lineRule="exact"/>
        <w:ind w:left="1008" w:hanging="720"/>
      </w:pPr>
      <w:r w:rsidRPr="00DB137B">
        <w:rPr>
          <w:b/>
        </w:rPr>
        <w:t>III.</w:t>
      </w:r>
      <w:r w:rsidRPr="00DB137B">
        <w:rPr>
          <w:b/>
        </w:rPr>
        <w:tab/>
      </w:r>
      <w:r w:rsidRPr="00DB137B">
        <w:t xml:space="preserve">De </w:t>
      </w:r>
      <w:r w:rsidRPr="00DB137B">
        <w:rPr>
          <w:b/>
        </w:rPr>
        <w:t>$100,000.00</w:t>
      </w:r>
      <w:r w:rsidRPr="00DB137B">
        <w:t xml:space="preserve"> a </w:t>
      </w:r>
      <w:r w:rsidRPr="00DB137B">
        <w:rPr>
          <w:b/>
        </w:rPr>
        <w:t>$350,000.00</w:t>
      </w:r>
      <w:r w:rsidRPr="00DB137B">
        <w:t xml:space="preserve"> en el supuesto previsto en la fracción III.</w:t>
      </w:r>
    </w:p>
    <w:p w:rsidR="00F54DED" w:rsidRPr="00DB137B" w:rsidRDefault="00F54DED" w:rsidP="00F54DED">
      <w:pPr>
        <w:pStyle w:val="Texto"/>
        <w:spacing w:line="228" w:lineRule="exact"/>
        <w:ind w:left="1008" w:hanging="720"/>
      </w:pPr>
      <w:r w:rsidRPr="00DB137B">
        <w:rPr>
          <w:b/>
        </w:rPr>
        <w:t>IV.</w:t>
      </w:r>
      <w:r w:rsidRPr="00DB137B">
        <w:rPr>
          <w:b/>
        </w:rPr>
        <w:tab/>
      </w:r>
      <w:r w:rsidRPr="00DB137B">
        <w:t xml:space="preserve">De </w:t>
      </w:r>
      <w:r w:rsidRPr="00DB137B">
        <w:rPr>
          <w:b/>
        </w:rPr>
        <w:t>$200,000.00</w:t>
      </w:r>
      <w:r w:rsidRPr="00DB137B">
        <w:t xml:space="preserve"> a </w:t>
      </w:r>
      <w:r w:rsidRPr="00DB137B">
        <w:rPr>
          <w:b/>
        </w:rPr>
        <w:t>$2,000,000.00</w:t>
      </w:r>
      <w:r w:rsidRPr="00DB137B">
        <w:t xml:space="preserve"> en el supuesto previsto en la fracción IV.</w:t>
      </w:r>
    </w:p>
    <w:p w:rsidR="00F54DED" w:rsidRPr="00DB137B" w:rsidRDefault="00F54DED" w:rsidP="00F54DED">
      <w:pPr>
        <w:pStyle w:val="Texto"/>
        <w:tabs>
          <w:tab w:val="right" w:leader="dot" w:pos="8827"/>
        </w:tabs>
        <w:spacing w:line="228" w:lineRule="exact"/>
        <w:rPr>
          <w:szCs w:val="18"/>
        </w:rPr>
      </w:pPr>
      <w:r w:rsidRPr="00DB137B">
        <w:rPr>
          <w:b/>
          <w:szCs w:val="18"/>
        </w:rPr>
        <w:t>Artículo 84</w:t>
      </w:r>
      <w:r w:rsidRPr="00DB137B">
        <w:rPr>
          <w:szCs w:val="18"/>
        </w:rPr>
        <w:t>.-</w:t>
      </w:r>
      <w:r>
        <w:rPr>
          <w:szCs w:val="18"/>
        </w:rPr>
        <w:tab/>
      </w:r>
    </w:p>
    <w:p w:rsidR="00F54DED" w:rsidRPr="00DB137B" w:rsidRDefault="00F54DED" w:rsidP="00F54DED">
      <w:pPr>
        <w:pStyle w:val="Texto"/>
        <w:spacing w:line="228" w:lineRule="exact"/>
        <w:ind w:left="1008" w:hanging="720"/>
        <w:rPr>
          <w:szCs w:val="18"/>
        </w:rPr>
      </w:pPr>
      <w:r w:rsidRPr="00DB137B">
        <w:rPr>
          <w:b/>
          <w:szCs w:val="18"/>
        </w:rPr>
        <w:t>III.</w:t>
      </w:r>
      <w:r>
        <w:rPr>
          <w:b/>
          <w:szCs w:val="18"/>
        </w:rPr>
        <w:tab/>
      </w:r>
      <w:r w:rsidRPr="00DB137B">
        <w:rPr>
          <w:szCs w:val="18"/>
        </w:rPr>
        <w:t>De</w:t>
      </w:r>
      <w:r w:rsidRPr="00DB137B">
        <w:rPr>
          <w:b/>
          <w:szCs w:val="18"/>
        </w:rPr>
        <w:t xml:space="preserve"> $230.00 </w:t>
      </w:r>
      <w:r w:rsidRPr="00DB137B">
        <w:rPr>
          <w:szCs w:val="18"/>
        </w:rPr>
        <w:t>a</w:t>
      </w:r>
      <w:r w:rsidRPr="00DB137B">
        <w:rPr>
          <w:b/>
          <w:szCs w:val="18"/>
        </w:rPr>
        <w:t xml:space="preserve"> $4,270.00</w:t>
      </w:r>
      <w:r w:rsidRPr="00DB137B">
        <w:rPr>
          <w:szCs w:val="18"/>
        </w:rPr>
        <w:t xml:space="preserve">, por cometer la señalada en la fracción IV </w:t>
      </w:r>
      <w:r w:rsidRPr="00DB137B">
        <w:rPr>
          <w:color w:val="000000"/>
          <w:szCs w:val="18"/>
        </w:rPr>
        <w:t>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r w:rsidRPr="00DB137B">
        <w:rPr>
          <w:szCs w:val="18"/>
        </w:rPr>
        <w:t>.</w:t>
      </w:r>
    </w:p>
    <w:p w:rsidR="00F54DED" w:rsidRPr="00DB137B" w:rsidRDefault="00F54DED" w:rsidP="00F54DED">
      <w:pPr>
        <w:pStyle w:val="Texto"/>
        <w:spacing w:line="228" w:lineRule="exact"/>
      </w:pPr>
      <w:r w:rsidRPr="00DB137B">
        <w:rPr>
          <w:b/>
        </w:rPr>
        <w:t>Artículo 86-D.</w:t>
      </w:r>
      <w:r w:rsidRPr="00DB137B">
        <w:t xml:space="preserve"> A quien cometa la infracción relacionada con la no habilitación del buzón tributario, el no registro o actualización de los medios de contacto conforme a lo previsto en el artículo 86-C, se impondrá una multa de </w:t>
      </w:r>
      <w:r w:rsidRPr="00DB137B">
        <w:rPr>
          <w:b/>
        </w:rPr>
        <w:t>$3,080.00</w:t>
      </w:r>
      <w:r w:rsidRPr="00DB137B">
        <w:t xml:space="preserve"> a </w:t>
      </w:r>
      <w:r w:rsidRPr="00DB137B">
        <w:rPr>
          <w:b/>
        </w:rPr>
        <w:t>$9,250.00</w:t>
      </w:r>
      <w:r w:rsidRPr="00DB137B">
        <w:t>.</w:t>
      </w:r>
    </w:p>
    <w:p w:rsidR="00F54DED" w:rsidRPr="00DB137B" w:rsidRDefault="00F54DED" w:rsidP="00F54DED">
      <w:pPr>
        <w:pStyle w:val="Texto"/>
        <w:spacing w:line="228" w:lineRule="exact"/>
      </w:pPr>
    </w:p>
    <w:tbl>
      <w:tblPr>
        <w:tblW w:w="8712" w:type="dxa"/>
        <w:tblInd w:w="144" w:type="dxa"/>
        <w:tblBorders>
          <w:top w:val="single" w:sz="6" w:space="0" w:color="auto"/>
          <w:bottom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F54DED" w:rsidRPr="00DB137B" w:rsidTr="00072585">
        <w:tblPrEx>
          <w:tblCellMar>
            <w:top w:w="0" w:type="dxa"/>
            <w:bottom w:w="0" w:type="dxa"/>
          </w:tblCellMar>
        </w:tblPrEx>
        <w:trPr>
          <w:trHeight w:val="20"/>
        </w:trPr>
        <w:tc>
          <w:tcPr>
            <w:tcW w:w="8712" w:type="dxa"/>
            <w:noWrap/>
          </w:tcPr>
          <w:p w:rsidR="00F54DED" w:rsidRPr="00DB137B" w:rsidRDefault="00F54DED" w:rsidP="00072585">
            <w:pPr>
              <w:pStyle w:val="Texto"/>
              <w:spacing w:line="228" w:lineRule="exact"/>
              <w:ind w:firstLine="0"/>
              <w:rPr>
                <w:b/>
                <w:szCs w:val="18"/>
              </w:rPr>
            </w:pPr>
            <w:r w:rsidRPr="00DB137B">
              <w:rPr>
                <w:b/>
                <w:szCs w:val="18"/>
              </w:rPr>
              <w:t>B. Compilación de cantidades establecidas en el Código vigente.</w:t>
            </w:r>
          </w:p>
        </w:tc>
      </w:tr>
    </w:tbl>
    <w:p w:rsidR="00F54DED" w:rsidRPr="00DB137B" w:rsidRDefault="00F54DED" w:rsidP="00F54DED">
      <w:pPr>
        <w:pStyle w:val="Texto"/>
        <w:tabs>
          <w:tab w:val="right" w:leader="dot" w:pos="8827"/>
        </w:tabs>
        <w:spacing w:line="228" w:lineRule="exact"/>
        <w:rPr>
          <w:szCs w:val="18"/>
        </w:rPr>
      </w:pPr>
      <w:r w:rsidRPr="00DB137B">
        <w:rPr>
          <w:b/>
          <w:szCs w:val="18"/>
        </w:rPr>
        <w:t>Artículo 20.-</w:t>
      </w:r>
      <w:r w:rsidRPr="00DB137B">
        <w:rPr>
          <w:szCs w:val="18"/>
        </w:rPr>
        <w:tab/>
      </w:r>
    </w:p>
    <w:p w:rsidR="00F54DED" w:rsidRPr="00DB137B" w:rsidRDefault="00F54DED" w:rsidP="00F54DED">
      <w:pPr>
        <w:pStyle w:val="Texto"/>
        <w:spacing w:line="228" w:lineRule="exact"/>
        <w:rPr>
          <w:szCs w:val="18"/>
        </w:rPr>
      </w:pPr>
      <w:r w:rsidRPr="00DB137B">
        <w:rPr>
          <w:szCs w:val="18"/>
        </w:rPr>
        <w:t xml:space="preserve">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RPr="00DB137B">
        <w:rPr>
          <w:b/>
          <w:szCs w:val="18"/>
        </w:rPr>
        <w:t>$2,149,250.00</w:t>
      </w:r>
      <w:r w:rsidRPr="00DB137B">
        <w:rPr>
          <w:szCs w:val="18"/>
        </w:rPr>
        <w:t xml:space="preserve">, así como las personas físicas que no realicen actividades empresariales y que hubiesen obtenido en dicho ejercicio ingresos inferiores a </w:t>
      </w:r>
      <w:r w:rsidRPr="00DB137B">
        <w:rPr>
          <w:b/>
          <w:szCs w:val="18"/>
        </w:rPr>
        <w:t>$368,440.00</w:t>
      </w:r>
      <w:r w:rsidRPr="00DB137B">
        <w:rPr>
          <w:szCs w:val="18"/>
        </w:rPr>
        <w:t>, efectuarán el pago de sus contribuciones en efectivo, transferencia electrónica de fondos a favor de la Tesorería de la Federación, tarjetas de crédito y débito o cheques personales del mismo banco, siempre que en este último caso, se cumplan las condiciones que al efecto establezca el Reglamento de este Código. Se entiende por transferencia electrónica de fondos, el pago de las contribuciones que por instrucción de los contribuyentes, a través de la afectación de fondos de su cuenta bancaria a favor de la Tesorería de la Federación, se realiza por las instituciones de crédito, en forma electrónica.</w:t>
      </w:r>
    </w:p>
    <w:p w:rsidR="00F54DED" w:rsidRPr="00DB137B" w:rsidRDefault="00F54DED" w:rsidP="00F54DED">
      <w:pPr>
        <w:pStyle w:val="Texto"/>
        <w:tabs>
          <w:tab w:val="right" w:leader="dot" w:pos="8827"/>
        </w:tabs>
        <w:spacing w:line="228" w:lineRule="exact"/>
        <w:rPr>
          <w:szCs w:val="18"/>
        </w:rPr>
      </w:pPr>
      <w:r w:rsidRPr="00DB137B">
        <w:rPr>
          <w:szCs w:val="18"/>
        </w:rPr>
        <w:t>.</w:t>
      </w:r>
      <w:r w:rsidRPr="00DB137B">
        <w:rPr>
          <w:szCs w:val="18"/>
        </w:rPr>
        <w:tab/>
      </w:r>
    </w:p>
    <w:p w:rsidR="00F54DED" w:rsidRPr="00DB137B" w:rsidRDefault="00F54DED" w:rsidP="00F54DED">
      <w:pPr>
        <w:pStyle w:val="Texto"/>
        <w:spacing w:line="228" w:lineRule="exact"/>
        <w:rPr>
          <w:szCs w:val="18"/>
        </w:rPr>
      </w:pPr>
      <w:r w:rsidRPr="00DB137B">
        <w:rPr>
          <w:b/>
          <w:szCs w:val="18"/>
        </w:rPr>
        <w:t>Artículo 22-C.</w:t>
      </w:r>
      <w:r w:rsidRPr="00DB137B">
        <w:rPr>
          <w:szCs w:val="18"/>
        </w:rPr>
        <w:t xml:space="preserve"> Los contribuyentes que tengan cantidades a su favor cuyo monto sea igual o superior a </w:t>
      </w:r>
      <w:r w:rsidRPr="00DB137B">
        <w:rPr>
          <w:b/>
          <w:szCs w:val="18"/>
        </w:rPr>
        <w:t>$15,790.00</w:t>
      </w:r>
      <w:r w:rsidRPr="00DB137B">
        <w:rPr>
          <w:szCs w:val="18"/>
        </w:rPr>
        <w:t>, deberán presentar su solicitud de devolución en formato electrónico con firma electrónica avanzada.</w:t>
      </w:r>
    </w:p>
    <w:p w:rsidR="00F54DED" w:rsidRPr="00DB137B" w:rsidRDefault="00F54DED" w:rsidP="00F54DED">
      <w:pPr>
        <w:pStyle w:val="Texto"/>
        <w:spacing w:line="228" w:lineRule="exact"/>
        <w:rPr>
          <w:szCs w:val="18"/>
        </w:rPr>
      </w:pPr>
      <w:r w:rsidRPr="00DB137B">
        <w:rPr>
          <w:b/>
          <w:szCs w:val="18"/>
        </w:rPr>
        <w:t>Artículo 32-A.</w:t>
      </w:r>
      <w:r w:rsidRPr="00DB137B">
        <w:rPr>
          <w:szCs w:val="18"/>
        </w:rPr>
        <w:t xml:space="preserve"> Las personas físicas con actividades empresariales y las personas morales, que en el ejercicio inmediato anterior hayan obtenido ingresos acumulables superiores a </w:t>
      </w:r>
      <w:r w:rsidRPr="00DB137B">
        <w:rPr>
          <w:b/>
          <w:szCs w:val="18"/>
        </w:rPr>
        <w:t>$122,814,830.00</w:t>
      </w:r>
      <w:r w:rsidRPr="00DB137B">
        <w:rPr>
          <w:szCs w:val="18"/>
        </w:rPr>
        <w:t xml:space="preserve">, que el valor de su activo determinado en los términos de las reglas de carácter general que al efecto emita el Servicio de Administración Tributaria, sea superior a </w:t>
      </w:r>
      <w:r w:rsidRPr="00DB137B">
        <w:rPr>
          <w:b/>
          <w:szCs w:val="18"/>
        </w:rPr>
        <w:t xml:space="preserve">$97,023,720.00 </w:t>
      </w:r>
      <w:r w:rsidRPr="00DB137B">
        <w:rPr>
          <w:szCs w:val="18"/>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rsidR="00F54DED" w:rsidRPr="00DB137B" w:rsidRDefault="00F54DED" w:rsidP="00F54DED">
      <w:pPr>
        <w:pStyle w:val="Texto"/>
        <w:tabs>
          <w:tab w:val="right" w:leader="dot" w:pos="8827"/>
        </w:tabs>
        <w:spacing w:line="228" w:lineRule="exact"/>
        <w:rPr>
          <w:szCs w:val="18"/>
        </w:rPr>
      </w:pPr>
      <w:r w:rsidRPr="00DB137B">
        <w:rPr>
          <w:szCs w:val="18"/>
        </w:rPr>
        <w:tab/>
      </w:r>
    </w:p>
    <w:p w:rsidR="00F54DED" w:rsidRPr="00DB137B" w:rsidRDefault="00F54DED" w:rsidP="00F54DED">
      <w:pPr>
        <w:pStyle w:val="Texto"/>
        <w:tabs>
          <w:tab w:val="right" w:leader="dot" w:pos="8827"/>
        </w:tabs>
        <w:spacing w:line="228" w:lineRule="exact"/>
        <w:rPr>
          <w:szCs w:val="18"/>
        </w:rPr>
      </w:pPr>
      <w:r w:rsidRPr="00DB137B">
        <w:rPr>
          <w:b/>
          <w:szCs w:val="18"/>
        </w:rPr>
        <w:t>Artículo 59.</w:t>
      </w:r>
      <w:r w:rsidRPr="00DB137B">
        <w:rPr>
          <w:szCs w:val="18"/>
        </w:rPr>
        <w:tab/>
      </w:r>
    </w:p>
    <w:p w:rsidR="00F54DED" w:rsidRPr="00DB137B" w:rsidRDefault="00F54DED" w:rsidP="00F54DED">
      <w:pPr>
        <w:pStyle w:val="Texto"/>
        <w:tabs>
          <w:tab w:val="right" w:leader="dot" w:pos="8827"/>
        </w:tabs>
        <w:spacing w:line="228" w:lineRule="exact"/>
        <w:rPr>
          <w:szCs w:val="18"/>
        </w:rPr>
      </w:pPr>
      <w:r w:rsidRPr="00DB137B">
        <w:rPr>
          <w:b/>
          <w:szCs w:val="18"/>
        </w:rPr>
        <w:t>III.</w:t>
      </w:r>
      <w:r w:rsidRPr="00BA112C">
        <w:rPr>
          <w:szCs w:val="18"/>
        </w:rPr>
        <w:tab/>
      </w:r>
    </w:p>
    <w:p w:rsidR="00F54DED" w:rsidRPr="00DB137B" w:rsidRDefault="00F54DED" w:rsidP="00F54DED">
      <w:pPr>
        <w:pStyle w:val="Texto"/>
        <w:spacing w:line="230" w:lineRule="exact"/>
        <w:ind w:left="1008" w:hanging="720"/>
        <w:rPr>
          <w:szCs w:val="18"/>
        </w:rPr>
      </w:pPr>
      <w:r>
        <w:rPr>
          <w:szCs w:val="18"/>
        </w:rPr>
        <w:tab/>
      </w:r>
      <w:r w:rsidRPr="00DB137B">
        <w:rPr>
          <w:szCs w:val="18"/>
        </w:rPr>
        <w:t xml:space="preserve">También se presumirá que los depósitos que se efectúen en un ejercicio fiscal, cuya suma sea superior a </w:t>
      </w:r>
      <w:r w:rsidRPr="00DB137B">
        <w:rPr>
          <w:b/>
          <w:szCs w:val="18"/>
        </w:rPr>
        <w:t xml:space="preserve">$1,579,000.00 </w:t>
      </w:r>
      <w:r w:rsidRPr="00DB137B">
        <w:rPr>
          <w:szCs w:val="18"/>
        </w:rPr>
        <w:t>en las cuentas bancarias de una persona que no está inscrita en el Registro Federal de Contribuyentes o que no está obligada a llevar contabilidad, son ingresos y valor de actos o actividades por los que se deben pagar contribuciones.</w:t>
      </w:r>
    </w:p>
    <w:p w:rsidR="00F54DED" w:rsidRPr="00DB137B" w:rsidRDefault="00F54DED" w:rsidP="00F54DED">
      <w:pPr>
        <w:pStyle w:val="Texto"/>
        <w:tabs>
          <w:tab w:val="right" w:leader="dot" w:pos="8827"/>
        </w:tabs>
        <w:spacing w:line="228" w:lineRule="exact"/>
        <w:rPr>
          <w:szCs w:val="18"/>
        </w:rPr>
      </w:pPr>
      <w:r w:rsidRPr="00DB137B">
        <w:rPr>
          <w:szCs w:val="18"/>
        </w:rPr>
        <w:lastRenderedPageBreak/>
        <w:tab/>
      </w:r>
    </w:p>
    <w:p w:rsidR="00F54DED" w:rsidRPr="00DB137B" w:rsidRDefault="00F54DED" w:rsidP="00F54DED">
      <w:pPr>
        <w:pStyle w:val="Texto"/>
        <w:tabs>
          <w:tab w:val="right" w:leader="dot" w:pos="8827"/>
        </w:tabs>
        <w:spacing w:line="240" w:lineRule="exact"/>
        <w:rPr>
          <w:szCs w:val="18"/>
        </w:rPr>
      </w:pPr>
      <w:r w:rsidRPr="00DB137B">
        <w:rPr>
          <w:b/>
          <w:szCs w:val="18"/>
        </w:rPr>
        <w:t>Artículo 80</w:t>
      </w:r>
      <w:r w:rsidRPr="00DB137B">
        <w:rPr>
          <w:szCs w:val="18"/>
        </w:rPr>
        <w:t>.-</w:t>
      </w:r>
      <w:r>
        <w:rPr>
          <w:szCs w:val="18"/>
        </w:rPr>
        <w:tab/>
      </w:r>
    </w:p>
    <w:p w:rsidR="00F54DED" w:rsidRPr="00DB137B" w:rsidRDefault="00F54DED" w:rsidP="00F54DED">
      <w:pPr>
        <w:pStyle w:val="Texto"/>
        <w:spacing w:line="240" w:lineRule="exact"/>
        <w:ind w:left="1008" w:hanging="720"/>
        <w:rPr>
          <w:szCs w:val="18"/>
        </w:rPr>
      </w:pPr>
      <w:r w:rsidRPr="00DB137B">
        <w:rPr>
          <w:b/>
          <w:szCs w:val="18"/>
        </w:rPr>
        <w:t>I.</w:t>
      </w:r>
      <w:r>
        <w:rPr>
          <w:b/>
          <w:szCs w:val="18"/>
        </w:rPr>
        <w:tab/>
      </w:r>
      <w:r w:rsidRPr="00DB137B">
        <w:rPr>
          <w:szCs w:val="18"/>
        </w:rPr>
        <w:t>De</w:t>
      </w:r>
      <w:r w:rsidRPr="00DB137B">
        <w:rPr>
          <w:b/>
          <w:szCs w:val="18"/>
        </w:rPr>
        <w:t xml:space="preserve"> $3,470.00</w:t>
      </w:r>
      <w:r w:rsidRPr="00DB137B">
        <w:rPr>
          <w:b/>
          <w:noProof/>
          <w:szCs w:val="18"/>
        </w:rPr>
        <w:t xml:space="preserve"> </w:t>
      </w:r>
      <w:r w:rsidRPr="00DB137B">
        <w:rPr>
          <w:szCs w:val="18"/>
        </w:rPr>
        <w:t>a</w:t>
      </w:r>
      <w:r w:rsidRPr="00DB137B">
        <w:rPr>
          <w:b/>
          <w:szCs w:val="18"/>
        </w:rPr>
        <w:t xml:space="preserve"> $10,410.00</w:t>
      </w:r>
      <w:r w:rsidRPr="00DB137B">
        <w:rPr>
          <w:szCs w:val="18"/>
        </w:rPr>
        <w:t>, a las comprendidas en las fracciones I, II y VI.</w:t>
      </w:r>
    </w:p>
    <w:p w:rsidR="00F54DED" w:rsidRPr="00DB137B" w:rsidRDefault="00F54DED" w:rsidP="00F54DED">
      <w:pPr>
        <w:pStyle w:val="Texto"/>
        <w:spacing w:line="240" w:lineRule="exact"/>
        <w:ind w:left="1008" w:hanging="720"/>
        <w:rPr>
          <w:szCs w:val="18"/>
        </w:rPr>
      </w:pPr>
      <w:r w:rsidRPr="00DB137B">
        <w:rPr>
          <w:b/>
          <w:szCs w:val="18"/>
        </w:rPr>
        <w:t>II.</w:t>
      </w:r>
      <w:r>
        <w:rPr>
          <w:b/>
          <w:szCs w:val="18"/>
        </w:rPr>
        <w:tab/>
      </w:r>
      <w:r w:rsidRPr="00DB137B">
        <w:rPr>
          <w:szCs w:val="18"/>
        </w:rPr>
        <w:t xml:space="preserve">De </w:t>
      </w:r>
      <w:r w:rsidRPr="00DB137B">
        <w:rPr>
          <w:b/>
          <w:szCs w:val="18"/>
        </w:rPr>
        <w:t xml:space="preserve">$4,200.00 </w:t>
      </w:r>
      <w:r w:rsidRPr="00DB137B">
        <w:rPr>
          <w:szCs w:val="18"/>
        </w:rPr>
        <w:t xml:space="preserve">a </w:t>
      </w:r>
      <w:r w:rsidRPr="00DB137B">
        <w:rPr>
          <w:b/>
          <w:szCs w:val="18"/>
        </w:rPr>
        <w:t>$8,390.00</w:t>
      </w:r>
      <w:r w:rsidRPr="00DB137B">
        <w:rPr>
          <w:szCs w:val="18"/>
        </w:rPr>
        <w:t xml:space="preserve">, a la comprendida en la fracción III. Tratándose de contribuyentes que tributen conforme al Título IV, Capítulo II, Sección II de la Ley del Impuesto sobre la Renta, la multa será de </w:t>
      </w:r>
      <w:r w:rsidRPr="00DB137B">
        <w:rPr>
          <w:b/>
          <w:szCs w:val="18"/>
        </w:rPr>
        <w:t xml:space="preserve">$1,400.00 </w:t>
      </w:r>
      <w:r w:rsidRPr="00DB137B">
        <w:rPr>
          <w:szCs w:val="18"/>
        </w:rPr>
        <w:t xml:space="preserve">a </w:t>
      </w:r>
      <w:r w:rsidRPr="00DB137B">
        <w:rPr>
          <w:b/>
          <w:szCs w:val="18"/>
        </w:rPr>
        <w:t>$2,800.00</w:t>
      </w:r>
      <w:r w:rsidRPr="00DB137B">
        <w:rPr>
          <w:szCs w:val="18"/>
        </w:rPr>
        <w:t>.</w:t>
      </w:r>
    </w:p>
    <w:p w:rsidR="00F54DED" w:rsidRPr="00DB137B" w:rsidRDefault="00F54DED" w:rsidP="00F54DED">
      <w:pPr>
        <w:pStyle w:val="Texto"/>
        <w:spacing w:line="240" w:lineRule="exact"/>
        <w:ind w:left="1008" w:hanging="720"/>
        <w:rPr>
          <w:szCs w:val="18"/>
        </w:rPr>
      </w:pPr>
      <w:r w:rsidRPr="00DB137B">
        <w:rPr>
          <w:b/>
          <w:szCs w:val="18"/>
        </w:rPr>
        <w:t>III.</w:t>
      </w:r>
      <w:r>
        <w:rPr>
          <w:b/>
          <w:szCs w:val="18"/>
        </w:rPr>
        <w:tab/>
      </w:r>
      <w:r w:rsidRPr="00DB137B">
        <w:rPr>
          <w:szCs w:val="18"/>
        </w:rPr>
        <w:t>Para la señalada en la fracción IV:</w:t>
      </w:r>
    </w:p>
    <w:p w:rsidR="00F54DED" w:rsidRPr="00DB137B" w:rsidRDefault="00F54DED" w:rsidP="00F54DED">
      <w:pPr>
        <w:pStyle w:val="Texto"/>
        <w:spacing w:line="240" w:lineRule="exact"/>
        <w:ind w:left="1440" w:hanging="432"/>
        <w:rPr>
          <w:b/>
          <w:szCs w:val="18"/>
        </w:rPr>
      </w:pPr>
      <w:r w:rsidRPr="00DB137B">
        <w:rPr>
          <w:b/>
          <w:szCs w:val="18"/>
        </w:rPr>
        <w:t>a)</w:t>
      </w:r>
      <w:r>
        <w:rPr>
          <w:b/>
          <w:szCs w:val="18"/>
        </w:rPr>
        <w:tab/>
      </w:r>
      <w:r w:rsidRPr="00DB137B">
        <w:rPr>
          <w:szCs w:val="18"/>
        </w:rPr>
        <w:t xml:space="preserve">Tratándose de declaraciones, se impondrá una multa entre el 2% de las contribuciones declaradas y </w:t>
      </w:r>
      <w:r w:rsidRPr="00DB137B">
        <w:rPr>
          <w:b/>
          <w:szCs w:val="18"/>
        </w:rPr>
        <w:t>$7,390.00</w:t>
      </w:r>
      <w:r w:rsidRPr="00DB137B">
        <w:rPr>
          <w:szCs w:val="18"/>
        </w:rPr>
        <w:t xml:space="preserve">. En ningún caso la multa que resulte de aplicar el porcentaje a que se refiere este inciso será menor de </w:t>
      </w:r>
      <w:r w:rsidRPr="00DB137B">
        <w:rPr>
          <w:b/>
          <w:szCs w:val="18"/>
        </w:rPr>
        <w:t xml:space="preserve">$2,950.00 </w:t>
      </w:r>
      <w:r w:rsidRPr="00DB137B">
        <w:rPr>
          <w:szCs w:val="18"/>
        </w:rPr>
        <w:t>ni mayor de</w:t>
      </w:r>
      <w:r w:rsidRPr="00DB137B">
        <w:rPr>
          <w:b/>
          <w:szCs w:val="18"/>
        </w:rPr>
        <w:t xml:space="preserve"> $7,390.00</w:t>
      </w:r>
      <w:r w:rsidRPr="00DB137B">
        <w:rPr>
          <w:szCs w:val="18"/>
        </w:rPr>
        <w:t>.</w:t>
      </w:r>
    </w:p>
    <w:p w:rsidR="00F54DED" w:rsidRPr="00DB137B" w:rsidRDefault="00F54DED" w:rsidP="00F54DED">
      <w:pPr>
        <w:pStyle w:val="Texto"/>
        <w:spacing w:line="240" w:lineRule="exact"/>
        <w:ind w:left="1440" w:hanging="432"/>
        <w:rPr>
          <w:szCs w:val="18"/>
        </w:rPr>
      </w:pPr>
      <w:r w:rsidRPr="00DB137B">
        <w:rPr>
          <w:b/>
          <w:szCs w:val="18"/>
        </w:rPr>
        <w:t>b)</w:t>
      </w:r>
      <w:r>
        <w:rPr>
          <w:b/>
          <w:szCs w:val="18"/>
        </w:rPr>
        <w:tab/>
      </w:r>
      <w:r w:rsidRPr="00DB137B">
        <w:rPr>
          <w:szCs w:val="18"/>
        </w:rPr>
        <w:t>De</w:t>
      </w:r>
      <w:r w:rsidRPr="00DB137B">
        <w:rPr>
          <w:b/>
          <w:szCs w:val="18"/>
        </w:rPr>
        <w:t xml:space="preserve"> $900.00 </w:t>
      </w:r>
      <w:r w:rsidRPr="00DB137B">
        <w:rPr>
          <w:szCs w:val="18"/>
        </w:rPr>
        <w:t>a</w:t>
      </w:r>
      <w:r w:rsidRPr="00DB137B">
        <w:rPr>
          <w:b/>
          <w:szCs w:val="18"/>
        </w:rPr>
        <w:t xml:space="preserve"> $2,060.00</w:t>
      </w:r>
      <w:r w:rsidRPr="00DB137B">
        <w:rPr>
          <w:szCs w:val="18"/>
        </w:rPr>
        <w:t>, en los demás documentos.</w:t>
      </w:r>
    </w:p>
    <w:p w:rsidR="00F54DED" w:rsidRPr="00DB137B" w:rsidRDefault="00F54DED" w:rsidP="00F54DED">
      <w:pPr>
        <w:pStyle w:val="Texto"/>
        <w:spacing w:line="240" w:lineRule="exact"/>
        <w:ind w:left="1008" w:hanging="720"/>
        <w:rPr>
          <w:szCs w:val="18"/>
        </w:rPr>
      </w:pPr>
      <w:r w:rsidRPr="00DB137B">
        <w:rPr>
          <w:b/>
          <w:szCs w:val="18"/>
        </w:rPr>
        <w:t>IV.</w:t>
      </w:r>
      <w:r>
        <w:rPr>
          <w:szCs w:val="18"/>
        </w:rPr>
        <w:tab/>
      </w:r>
      <w:r w:rsidRPr="00DB137B">
        <w:rPr>
          <w:szCs w:val="18"/>
        </w:rPr>
        <w:t>De</w:t>
      </w:r>
      <w:r w:rsidRPr="00DB137B">
        <w:rPr>
          <w:b/>
          <w:szCs w:val="18"/>
        </w:rPr>
        <w:t xml:space="preserve"> $17,370.00 </w:t>
      </w:r>
      <w:r w:rsidRPr="00DB137B">
        <w:rPr>
          <w:szCs w:val="18"/>
        </w:rPr>
        <w:t>a</w:t>
      </w:r>
      <w:r w:rsidRPr="00DB137B">
        <w:rPr>
          <w:b/>
          <w:szCs w:val="18"/>
        </w:rPr>
        <w:t xml:space="preserve"> $34,730.00</w:t>
      </w:r>
      <w:r w:rsidRPr="00DB137B">
        <w:rPr>
          <w:szCs w:val="18"/>
        </w:rPr>
        <w:t>, para la establecida en la fracción V.</w:t>
      </w:r>
    </w:p>
    <w:p w:rsidR="00F54DED" w:rsidRDefault="00F54DED" w:rsidP="00F54DED">
      <w:pPr>
        <w:pStyle w:val="Texto"/>
        <w:spacing w:line="240" w:lineRule="exact"/>
        <w:ind w:left="1008" w:hanging="720"/>
        <w:rPr>
          <w:szCs w:val="18"/>
        </w:rPr>
      </w:pPr>
      <w:r w:rsidRPr="00DB137B">
        <w:rPr>
          <w:b/>
          <w:szCs w:val="18"/>
        </w:rPr>
        <w:t>V.</w:t>
      </w:r>
      <w:r>
        <w:rPr>
          <w:szCs w:val="18"/>
        </w:rPr>
        <w:tab/>
      </w:r>
      <w:r w:rsidRPr="00DB137B">
        <w:rPr>
          <w:szCs w:val="18"/>
        </w:rPr>
        <w:t>De</w:t>
      </w:r>
      <w:r w:rsidRPr="00DB137B">
        <w:rPr>
          <w:b/>
          <w:szCs w:val="18"/>
        </w:rPr>
        <w:t xml:space="preserve"> $3,450.00 </w:t>
      </w:r>
      <w:r w:rsidRPr="00DB137B">
        <w:rPr>
          <w:szCs w:val="18"/>
        </w:rPr>
        <w:t>a</w:t>
      </w:r>
      <w:r w:rsidRPr="00DB137B">
        <w:rPr>
          <w:b/>
          <w:szCs w:val="18"/>
        </w:rPr>
        <w:t xml:space="preserve"> $10,380.00</w:t>
      </w:r>
      <w:r w:rsidRPr="00DB137B">
        <w:rPr>
          <w:szCs w:val="18"/>
        </w:rPr>
        <w:t>, a la comprendida en la fracción VII.</w:t>
      </w:r>
    </w:p>
    <w:p w:rsidR="00F54DED" w:rsidRPr="00DB137B" w:rsidRDefault="00F54DED" w:rsidP="00F54DED">
      <w:pPr>
        <w:pStyle w:val="Texto"/>
        <w:tabs>
          <w:tab w:val="right" w:leader="dot" w:pos="8827"/>
        </w:tabs>
        <w:spacing w:line="240" w:lineRule="exact"/>
        <w:rPr>
          <w:szCs w:val="18"/>
        </w:rPr>
      </w:pPr>
      <w:r w:rsidRPr="00DB137B">
        <w:rPr>
          <w:b/>
          <w:szCs w:val="18"/>
        </w:rPr>
        <w:t>Artículo 82.</w:t>
      </w:r>
      <w:r>
        <w:rPr>
          <w:szCs w:val="18"/>
        </w:rPr>
        <w:tab/>
      </w:r>
    </w:p>
    <w:p w:rsidR="00F54DED" w:rsidRPr="00DB137B" w:rsidRDefault="00F54DED" w:rsidP="00F54DED">
      <w:pPr>
        <w:pStyle w:val="Texto"/>
        <w:spacing w:line="240" w:lineRule="exact"/>
        <w:ind w:left="1008" w:hanging="720"/>
        <w:rPr>
          <w:szCs w:val="18"/>
        </w:rPr>
      </w:pPr>
      <w:r w:rsidRPr="00DB137B">
        <w:rPr>
          <w:b/>
          <w:szCs w:val="18"/>
        </w:rPr>
        <w:t>I.</w:t>
      </w:r>
      <w:r>
        <w:rPr>
          <w:b/>
          <w:szCs w:val="18"/>
        </w:rPr>
        <w:tab/>
      </w:r>
      <w:r w:rsidRPr="00DB137B">
        <w:rPr>
          <w:szCs w:val="18"/>
        </w:rPr>
        <w:t>Para la señalada en la fracción I:</w:t>
      </w:r>
    </w:p>
    <w:p w:rsidR="00F54DED" w:rsidRPr="00DB137B" w:rsidRDefault="00F54DED" w:rsidP="00F54DED">
      <w:pPr>
        <w:pStyle w:val="Texto"/>
        <w:spacing w:line="240" w:lineRule="exact"/>
        <w:ind w:left="1440" w:hanging="432"/>
        <w:rPr>
          <w:szCs w:val="18"/>
        </w:rPr>
      </w:pPr>
      <w:r w:rsidRPr="00DB137B">
        <w:rPr>
          <w:b/>
          <w:szCs w:val="18"/>
        </w:rPr>
        <w:t>a)</w:t>
      </w:r>
      <w:r>
        <w:rPr>
          <w:szCs w:val="18"/>
        </w:rPr>
        <w:tab/>
      </w:r>
      <w:r w:rsidRPr="00DB137B">
        <w:rPr>
          <w:szCs w:val="18"/>
        </w:rPr>
        <w:t xml:space="preserve">De </w:t>
      </w:r>
      <w:r w:rsidRPr="00DB137B">
        <w:rPr>
          <w:b/>
          <w:szCs w:val="18"/>
        </w:rPr>
        <w:t xml:space="preserve">$1,400.00 </w:t>
      </w:r>
      <w:r w:rsidRPr="00DB137B">
        <w:rPr>
          <w:szCs w:val="18"/>
        </w:rPr>
        <w:t>a</w:t>
      </w:r>
      <w:r w:rsidRPr="00DB137B">
        <w:rPr>
          <w:b/>
          <w:szCs w:val="18"/>
        </w:rPr>
        <w:t xml:space="preserve"> $17,370.00</w:t>
      </w:r>
      <w:r w:rsidRPr="00DB137B">
        <w:rPr>
          <w:szCs w:val="18"/>
        </w:rPr>
        <w:t>,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rsidR="00F54DED" w:rsidRPr="00DB137B" w:rsidRDefault="00F54DED" w:rsidP="00F54DED">
      <w:pPr>
        <w:pStyle w:val="Texto"/>
        <w:spacing w:line="240" w:lineRule="exact"/>
        <w:ind w:left="1440" w:hanging="432"/>
        <w:rPr>
          <w:szCs w:val="18"/>
        </w:rPr>
      </w:pPr>
      <w:r w:rsidRPr="00DB137B">
        <w:rPr>
          <w:b/>
          <w:szCs w:val="18"/>
        </w:rPr>
        <w:t>b)</w:t>
      </w:r>
      <w:r>
        <w:rPr>
          <w:szCs w:val="18"/>
        </w:rPr>
        <w:tab/>
      </w:r>
      <w:r w:rsidRPr="00DB137B">
        <w:rPr>
          <w:szCs w:val="18"/>
        </w:rPr>
        <w:t xml:space="preserve">De </w:t>
      </w:r>
      <w:r w:rsidRPr="00DB137B">
        <w:rPr>
          <w:b/>
          <w:szCs w:val="18"/>
        </w:rPr>
        <w:t xml:space="preserve">$1,400.00 </w:t>
      </w:r>
      <w:r w:rsidRPr="00DB137B">
        <w:rPr>
          <w:szCs w:val="18"/>
        </w:rPr>
        <w:t xml:space="preserve">a </w:t>
      </w:r>
      <w:r w:rsidRPr="00DB137B">
        <w:rPr>
          <w:b/>
          <w:szCs w:val="18"/>
        </w:rPr>
        <w:t>$34,730.00</w:t>
      </w:r>
      <w:r w:rsidRPr="00DB137B">
        <w:rPr>
          <w:szCs w:val="18"/>
        </w:rPr>
        <w:t>, por cada obligación a que esté afecto, al presentar una declaración, solicitud, aviso o constancia, fuera del plazo señalado en el requerimiento o por su incumplimiento.</w:t>
      </w:r>
    </w:p>
    <w:p w:rsidR="00F54DED" w:rsidRPr="00DB137B" w:rsidRDefault="00F54DED" w:rsidP="00F54DED">
      <w:pPr>
        <w:pStyle w:val="Texto"/>
        <w:spacing w:line="240" w:lineRule="exact"/>
        <w:ind w:left="1440" w:hanging="432"/>
        <w:rPr>
          <w:szCs w:val="18"/>
        </w:rPr>
      </w:pPr>
      <w:r w:rsidRPr="00DB137B">
        <w:rPr>
          <w:b/>
          <w:szCs w:val="18"/>
        </w:rPr>
        <w:t>c)</w:t>
      </w:r>
      <w:r>
        <w:rPr>
          <w:szCs w:val="18"/>
        </w:rPr>
        <w:tab/>
      </w:r>
      <w:r w:rsidRPr="00DB137B">
        <w:rPr>
          <w:szCs w:val="18"/>
        </w:rPr>
        <w:t xml:space="preserve">De </w:t>
      </w:r>
      <w:r w:rsidRPr="00DB137B">
        <w:rPr>
          <w:b/>
          <w:szCs w:val="18"/>
        </w:rPr>
        <w:t xml:space="preserve">$13,330.00 </w:t>
      </w:r>
      <w:r w:rsidRPr="00DB137B">
        <w:rPr>
          <w:szCs w:val="18"/>
        </w:rPr>
        <w:t>a</w:t>
      </w:r>
      <w:r w:rsidRPr="00DB137B">
        <w:rPr>
          <w:b/>
          <w:szCs w:val="18"/>
        </w:rPr>
        <w:t xml:space="preserve"> $26,640.00</w:t>
      </w:r>
      <w:r w:rsidRPr="00DB137B">
        <w:rPr>
          <w:szCs w:val="18"/>
        </w:rPr>
        <w:t>, por no presentar el aviso a que se refiere el primer párrafo del artículo 23 de este Código.</w:t>
      </w:r>
    </w:p>
    <w:p w:rsidR="00F54DED" w:rsidRPr="00DB137B" w:rsidRDefault="00F54DED" w:rsidP="00F54DED">
      <w:pPr>
        <w:pStyle w:val="Texto"/>
        <w:spacing w:line="240" w:lineRule="exact"/>
        <w:ind w:left="1440" w:hanging="432"/>
        <w:rPr>
          <w:szCs w:val="18"/>
        </w:rPr>
      </w:pPr>
      <w:r w:rsidRPr="00DB137B">
        <w:rPr>
          <w:b/>
          <w:szCs w:val="18"/>
        </w:rPr>
        <w:t>d)</w:t>
      </w:r>
      <w:r>
        <w:rPr>
          <w:szCs w:val="18"/>
        </w:rPr>
        <w:tab/>
      </w:r>
      <w:r w:rsidRPr="00DB137B">
        <w:rPr>
          <w:szCs w:val="18"/>
        </w:rPr>
        <w:t xml:space="preserve">De </w:t>
      </w:r>
      <w:r w:rsidRPr="00DB137B">
        <w:rPr>
          <w:b/>
          <w:szCs w:val="18"/>
        </w:rPr>
        <w:t xml:space="preserve">$14,230.00 </w:t>
      </w:r>
      <w:r w:rsidRPr="00DB137B">
        <w:rPr>
          <w:szCs w:val="18"/>
        </w:rPr>
        <w:t xml:space="preserve">a </w:t>
      </w:r>
      <w:r w:rsidRPr="00DB137B">
        <w:rPr>
          <w:b/>
          <w:szCs w:val="18"/>
        </w:rPr>
        <w:t>$28,490.00</w:t>
      </w:r>
      <w:r w:rsidRPr="00DB137B">
        <w:rPr>
          <w:szCs w:val="18"/>
        </w:rPr>
        <w:t>, por no presentar las declaraciones en los medios electrónicos estando obligado a ello, presentarlas fuera del plazo o no cumplir con los requerimientos de las autoridades fiscales para presentarlas o cumplirlos fuera de los plazos señalados en los mismos.</w:t>
      </w:r>
    </w:p>
    <w:p w:rsidR="00F54DED" w:rsidRPr="00DB137B" w:rsidRDefault="00F54DED" w:rsidP="00F54DED">
      <w:pPr>
        <w:pStyle w:val="Texto"/>
        <w:spacing w:line="240" w:lineRule="exact"/>
        <w:ind w:left="1440" w:hanging="432"/>
        <w:rPr>
          <w:szCs w:val="18"/>
        </w:rPr>
      </w:pPr>
      <w:r w:rsidRPr="00DB137B">
        <w:rPr>
          <w:b/>
          <w:szCs w:val="18"/>
        </w:rPr>
        <w:t>e)</w:t>
      </w:r>
      <w:r>
        <w:rPr>
          <w:b/>
          <w:szCs w:val="18"/>
        </w:rPr>
        <w:tab/>
      </w:r>
      <w:r w:rsidRPr="00DB137B">
        <w:rPr>
          <w:szCs w:val="18"/>
        </w:rPr>
        <w:t xml:space="preserve">De </w:t>
      </w:r>
      <w:r w:rsidRPr="00DB137B">
        <w:rPr>
          <w:b/>
          <w:szCs w:val="18"/>
        </w:rPr>
        <w:t xml:space="preserve">$1,430.00 </w:t>
      </w:r>
      <w:r w:rsidRPr="00DB137B">
        <w:rPr>
          <w:szCs w:val="18"/>
        </w:rPr>
        <w:t xml:space="preserve">a </w:t>
      </w:r>
      <w:r w:rsidRPr="00DB137B">
        <w:rPr>
          <w:b/>
          <w:szCs w:val="18"/>
        </w:rPr>
        <w:t>$4,560.00</w:t>
      </w:r>
      <w:r w:rsidRPr="00DB137B">
        <w:rPr>
          <w:szCs w:val="18"/>
        </w:rPr>
        <w:t>, en los demás documentos.</w:t>
      </w:r>
    </w:p>
    <w:p w:rsidR="00F54DED" w:rsidRPr="00DB137B" w:rsidRDefault="00F54DED" w:rsidP="00F54DED">
      <w:pPr>
        <w:pStyle w:val="Texto"/>
        <w:spacing w:line="240" w:lineRule="exact"/>
        <w:ind w:left="1008" w:hanging="720"/>
        <w:rPr>
          <w:szCs w:val="18"/>
        </w:rPr>
      </w:pPr>
      <w:r w:rsidRPr="00DB137B">
        <w:rPr>
          <w:b/>
          <w:szCs w:val="18"/>
        </w:rPr>
        <w:t>II.</w:t>
      </w:r>
      <w:r>
        <w:rPr>
          <w:b/>
          <w:szCs w:val="18"/>
        </w:rPr>
        <w:tab/>
      </w:r>
      <w:r w:rsidRPr="00DB137B">
        <w:rPr>
          <w:szCs w:val="18"/>
        </w:rPr>
        <w:t>Respecto de la señalada en la fracción II:</w:t>
      </w:r>
    </w:p>
    <w:p w:rsidR="00F54DED" w:rsidRPr="00DB137B" w:rsidRDefault="00F54DED" w:rsidP="00F54DED">
      <w:pPr>
        <w:pStyle w:val="Texto"/>
        <w:spacing w:line="240" w:lineRule="exact"/>
        <w:ind w:left="1440" w:hanging="432"/>
        <w:rPr>
          <w:szCs w:val="18"/>
        </w:rPr>
      </w:pPr>
      <w:r w:rsidRPr="00DB137B">
        <w:rPr>
          <w:b/>
          <w:szCs w:val="18"/>
        </w:rPr>
        <w:t>a)</w:t>
      </w:r>
      <w:r>
        <w:rPr>
          <w:szCs w:val="18"/>
        </w:rPr>
        <w:tab/>
      </w:r>
      <w:r w:rsidRPr="00DB137B">
        <w:rPr>
          <w:szCs w:val="18"/>
        </w:rPr>
        <w:t xml:space="preserve">De </w:t>
      </w:r>
      <w:r w:rsidRPr="00DB137B">
        <w:rPr>
          <w:b/>
          <w:szCs w:val="18"/>
        </w:rPr>
        <w:t xml:space="preserve">$1,040.00 </w:t>
      </w:r>
      <w:r w:rsidRPr="00DB137B">
        <w:rPr>
          <w:szCs w:val="18"/>
        </w:rPr>
        <w:t xml:space="preserve">a </w:t>
      </w:r>
      <w:r w:rsidRPr="00DB137B">
        <w:rPr>
          <w:b/>
          <w:szCs w:val="18"/>
        </w:rPr>
        <w:t>$3,470.00</w:t>
      </w:r>
      <w:r w:rsidRPr="00DB137B">
        <w:rPr>
          <w:szCs w:val="18"/>
        </w:rPr>
        <w:t>, por no poner el nombre o domicilio o ponerlos equivocadamente, por cada uno.</w:t>
      </w:r>
    </w:p>
    <w:p w:rsidR="00F54DED" w:rsidRPr="00DB137B" w:rsidRDefault="00F54DED" w:rsidP="00F54DED">
      <w:pPr>
        <w:pStyle w:val="Texto"/>
        <w:spacing w:line="240" w:lineRule="exact"/>
        <w:ind w:left="1440" w:hanging="432"/>
        <w:rPr>
          <w:szCs w:val="18"/>
        </w:rPr>
      </w:pPr>
      <w:r w:rsidRPr="00DB137B">
        <w:rPr>
          <w:b/>
          <w:szCs w:val="18"/>
        </w:rPr>
        <w:t>b)</w:t>
      </w:r>
      <w:r>
        <w:rPr>
          <w:szCs w:val="18"/>
        </w:rPr>
        <w:tab/>
      </w:r>
      <w:r w:rsidRPr="00DB137B">
        <w:rPr>
          <w:szCs w:val="18"/>
        </w:rPr>
        <w:t xml:space="preserve">De </w:t>
      </w:r>
      <w:r w:rsidRPr="00DB137B">
        <w:rPr>
          <w:b/>
          <w:szCs w:val="18"/>
        </w:rPr>
        <w:t xml:space="preserve">$30.00 </w:t>
      </w:r>
      <w:r w:rsidRPr="00DB137B">
        <w:rPr>
          <w:szCs w:val="18"/>
        </w:rPr>
        <w:t xml:space="preserve">a </w:t>
      </w:r>
      <w:r w:rsidRPr="00DB137B">
        <w:rPr>
          <w:b/>
          <w:szCs w:val="18"/>
        </w:rPr>
        <w:t>$90.00</w:t>
      </w:r>
      <w:r w:rsidRPr="00DB137B">
        <w:rPr>
          <w:szCs w:val="18"/>
        </w:rPr>
        <w:t>, por cada dato no asentado o asentado incorrectamente en la relación de clientes y proveedores contenidas en las formas oficiales.</w:t>
      </w:r>
    </w:p>
    <w:p w:rsidR="00F54DED" w:rsidRPr="00DB137B" w:rsidRDefault="00F54DED" w:rsidP="00F54DED">
      <w:pPr>
        <w:pStyle w:val="Texto"/>
        <w:spacing w:line="240" w:lineRule="exact"/>
        <w:ind w:left="1440" w:hanging="432"/>
        <w:rPr>
          <w:szCs w:val="18"/>
        </w:rPr>
      </w:pPr>
      <w:r w:rsidRPr="00DB137B">
        <w:rPr>
          <w:b/>
          <w:szCs w:val="18"/>
        </w:rPr>
        <w:t>c)</w:t>
      </w:r>
      <w:r>
        <w:rPr>
          <w:szCs w:val="18"/>
        </w:rPr>
        <w:tab/>
      </w:r>
      <w:r w:rsidRPr="00DB137B">
        <w:rPr>
          <w:szCs w:val="18"/>
        </w:rPr>
        <w:t xml:space="preserve">De </w:t>
      </w:r>
      <w:r w:rsidRPr="00DB137B">
        <w:rPr>
          <w:b/>
          <w:szCs w:val="18"/>
        </w:rPr>
        <w:t xml:space="preserve">$190.00 </w:t>
      </w:r>
      <w:r w:rsidRPr="00DB137B">
        <w:rPr>
          <w:szCs w:val="18"/>
        </w:rPr>
        <w:t xml:space="preserve">a </w:t>
      </w:r>
      <w:r w:rsidRPr="00DB137B">
        <w:rPr>
          <w:b/>
          <w:szCs w:val="18"/>
        </w:rPr>
        <w:t>$340.00</w:t>
      </w:r>
      <w:r w:rsidRPr="00DB137B">
        <w:rPr>
          <w:szCs w:val="18"/>
        </w:rPr>
        <w:t>, por cada dato no asentado o asentado incorrectamente. Siempre que se omita la presentación de anexos, se calculará la multa en los términos de este inciso por cada dato que contenga el anexo no presentado.</w:t>
      </w:r>
    </w:p>
    <w:p w:rsidR="00F54DED" w:rsidRPr="00DB137B" w:rsidRDefault="00F54DED" w:rsidP="00F54DED">
      <w:pPr>
        <w:pStyle w:val="Texto"/>
        <w:spacing w:line="240" w:lineRule="exact"/>
        <w:ind w:left="1440" w:hanging="432"/>
        <w:rPr>
          <w:szCs w:val="18"/>
        </w:rPr>
      </w:pPr>
      <w:r w:rsidRPr="00DB137B">
        <w:rPr>
          <w:b/>
          <w:szCs w:val="18"/>
        </w:rPr>
        <w:t>d)</w:t>
      </w:r>
      <w:r>
        <w:rPr>
          <w:szCs w:val="18"/>
        </w:rPr>
        <w:tab/>
      </w:r>
      <w:r w:rsidRPr="00DB137B">
        <w:rPr>
          <w:szCs w:val="18"/>
        </w:rPr>
        <w:t xml:space="preserve">De </w:t>
      </w:r>
      <w:r w:rsidRPr="00DB137B">
        <w:rPr>
          <w:b/>
          <w:szCs w:val="18"/>
        </w:rPr>
        <w:t xml:space="preserve">$700.00 </w:t>
      </w:r>
      <w:r w:rsidRPr="00DB137B">
        <w:rPr>
          <w:szCs w:val="18"/>
        </w:rPr>
        <w:t xml:space="preserve">a </w:t>
      </w:r>
      <w:r w:rsidRPr="00DB137B">
        <w:rPr>
          <w:b/>
          <w:szCs w:val="18"/>
        </w:rPr>
        <w:t>$1,730.00</w:t>
      </w:r>
      <w:r w:rsidRPr="00DB137B">
        <w:rPr>
          <w:szCs w:val="18"/>
        </w:rPr>
        <w:t>, por no señalar la clave que corresponda a su actividad preponderante conforme al catálogo de actividades que publique la Secretaría de Hacienda y Crédito Público mediante reglas de carácter general, o señalarlo equivocadamente.</w:t>
      </w:r>
    </w:p>
    <w:p w:rsidR="00F54DED" w:rsidRPr="00DB137B" w:rsidRDefault="00F54DED" w:rsidP="00F54DED">
      <w:pPr>
        <w:pStyle w:val="Texto"/>
        <w:spacing w:line="240" w:lineRule="exact"/>
        <w:ind w:left="1440" w:hanging="432"/>
        <w:rPr>
          <w:szCs w:val="18"/>
        </w:rPr>
      </w:pPr>
      <w:r w:rsidRPr="00DB137B">
        <w:rPr>
          <w:b/>
          <w:szCs w:val="18"/>
        </w:rPr>
        <w:t>e)</w:t>
      </w:r>
      <w:r>
        <w:rPr>
          <w:b/>
          <w:szCs w:val="18"/>
        </w:rPr>
        <w:tab/>
      </w:r>
      <w:r w:rsidRPr="00DB137B">
        <w:rPr>
          <w:szCs w:val="18"/>
        </w:rPr>
        <w:t xml:space="preserve">De </w:t>
      </w:r>
      <w:r w:rsidRPr="00DB137B">
        <w:rPr>
          <w:b/>
          <w:szCs w:val="18"/>
        </w:rPr>
        <w:t xml:space="preserve">$4,260.00 </w:t>
      </w:r>
      <w:r w:rsidRPr="00DB137B">
        <w:rPr>
          <w:szCs w:val="18"/>
        </w:rPr>
        <w:t xml:space="preserve">a </w:t>
      </w:r>
      <w:r w:rsidRPr="00DB137B">
        <w:rPr>
          <w:b/>
          <w:szCs w:val="18"/>
        </w:rPr>
        <w:t>$14,230.00</w:t>
      </w:r>
      <w:r w:rsidRPr="00DB137B">
        <w:rPr>
          <w:szCs w:val="18"/>
        </w:rPr>
        <w:t>, por presentar medios electrónicos que contengan declaraciones incompletas, con errores o en forma distinta a lo señalado por las disposiciones fiscales.</w:t>
      </w:r>
    </w:p>
    <w:p w:rsidR="00F54DED" w:rsidRPr="00DB137B" w:rsidRDefault="00F54DED" w:rsidP="00F54DED">
      <w:pPr>
        <w:pStyle w:val="Texto"/>
        <w:spacing w:line="240" w:lineRule="exact"/>
        <w:ind w:left="1440" w:hanging="432"/>
        <w:rPr>
          <w:szCs w:val="18"/>
        </w:rPr>
      </w:pPr>
      <w:r w:rsidRPr="00DB137B">
        <w:rPr>
          <w:b/>
          <w:szCs w:val="18"/>
        </w:rPr>
        <w:lastRenderedPageBreak/>
        <w:t>f)</w:t>
      </w:r>
      <w:r>
        <w:rPr>
          <w:b/>
          <w:szCs w:val="18"/>
        </w:rPr>
        <w:tab/>
      </w:r>
      <w:r w:rsidRPr="00DB137B">
        <w:rPr>
          <w:szCs w:val="18"/>
        </w:rPr>
        <w:t>De</w:t>
      </w:r>
      <w:r w:rsidRPr="00DB137B">
        <w:rPr>
          <w:b/>
          <w:szCs w:val="18"/>
        </w:rPr>
        <w:t xml:space="preserve"> $1,260.00 </w:t>
      </w:r>
      <w:r w:rsidRPr="00DB137B">
        <w:rPr>
          <w:szCs w:val="18"/>
        </w:rPr>
        <w:t xml:space="preserve">a </w:t>
      </w:r>
      <w:r w:rsidRPr="00DB137B">
        <w:rPr>
          <w:b/>
          <w:szCs w:val="18"/>
        </w:rPr>
        <w:t>$3,770.00</w:t>
      </w:r>
      <w:r w:rsidRPr="00DB137B">
        <w:rPr>
          <w:szCs w:val="18"/>
        </w:rPr>
        <w:t>, por no presentar firmadas las declaraciones por el contribuyente o por el representante legal debidamente acreditado.</w:t>
      </w:r>
    </w:p>
    <w:p w:rsidR="00F54DED" w:rsidRPr="00DB137B" w:rsidRDefault="00F54DED" w:rsidP="00F54DED">
      <w:pPr>
        <w:pStyle w:val="Texto"/>
        <w:spacing w:line="240" w:lineRule="exact"/>
        <w:ind w:left="1440" w:hanging="432"/>
        <w:rPr>
          <w:szCs w:val="18"/>
        </w:rPr>
      </w:pPr>
      <w:r w:rsidRPr="00DB137B">
        <w:rPr>
          <w:b/>
          <w:szCs w:val="18"/>
        </w:rPr>
        <w:t>g)</w:t>
      </w:r>
      <w:r>
        <w:rPr>
          <w:b/>
          <w:szCs w:val="18"/>
        </w:rPr>
        <w:tab/>
      </w:r>
      <w:r w:rsidRPr="00DB137B">
        <w:rPr>
          <w:szCs w:val="18"/>
        </w:rPr>
        <w:t>De</w:t>
      </w:r>
      <w:r w:rsidRPr="00DB137B">
        <w:rPr>
          <w:b/>
          <w:szCs w:val="18"/>
        </w:rPr>
        <w:t xml:space="preserve"> $630.00 </w:t>
      </w:r>
      <w:r w:rsidRPr="00DB137B">
        <w:rPr>
          <w:szCs w:val="18"/>
        </w:rPr>
        <w:t xml:space="preserve">a </w:t>
      </w:r>
      <w:r w:rsidRPr="00DB137B">
        <w:rPr>
          <w:b/>
          <w:szCs w:val="18"/>
        </w:rPr>
        <w:t>$1,710.00</w:t>
      </w:r>
      <w:r w:rsidRPr="00DB137B">
        <w:rPr>
          <w:szCs w:val="18"/>
        </w:rPr>
        <w:t>, en los demás casos.</w:t>
      </w:r>
    </w:p>
    <w:p w:rsidR="00F54DED" w:rsidRPr="00DB137B" w:rsidRDefault="00F54DED" w:rsidP="00F54DED">
      <w:pPr>
        <w:pStyle w:val="Texto"/>
        <w:spacing w:line="240" w:lineRule="exact"/>
        <w:ind w:left="1008" w:hanging="720"/>
        <w:rPr>
          <w:szCs w:val="18"/>
        </w:rPr>
      </w:pPr>
      <w:r w:rsidRPr="00DB137B">
        <w:rPr>
          <w:b/>
          <w:szCs w:val="18"/>
        </w:rPr>
        <w:t>III.</w:t>
      </w:r>
      <w:r>
        <w:rPr>
          <w:szCs w:val="18"/>
        </w:rPr>
        <w:tab/>
      </w:r>
      <w:r w:rsidRPr="00DB137B">
        <w:rPr>
          <w:szCs w:val="18"/>
        </w:rPr>
        <w:t xml:space="preserve">De </w:t>
      </w:r>
      <w:r w:rsidRPr="00DB137B">
        <w:rPr>
          <w:b/>
          <w:szCs w:val="18"/>
        </w:rPr>
        <w:t xml:space="preserve">$1,400.00 </w:t>
      </w:r>
      <w:r w:rsidRPr="00DB137B">
        <w:rPr>
          <w:szCs w:val="18"/>
        </w:rPr>
        <w:t xml:space="preserve">a </w:t>
      </w:r>
      <w:r w:rsidRPr="00DB137B">
        <w:rPr>
          <w:b/>
          <w:szCs w:val="18"/>
        </w:rPr>
        <w:t>$34,730.00</w:t>
      </w:r>
      <w:r w:rsidRPr="00DB137B">
        <w:rPr>
          <w:szCs w:val="18"/>
        </w:rPr>
        <w:t>, tratándose de la señalada en la fracción III, por cada requerimiento.</w:t>
      </w:r>
    </w:p>
    <w:p w:rsidR="00F54DED" w:rsidRPr="00DB137B" w:rsidRDefault="00F54DED" w:rsidP="00F54DED">
      <w:pPr>
        <w:pStyle w:val="Texto"/>
        <w:spacing w:line="244" w:lineRule="exact"/>
        <w:ind w:left="1008" w:hanging="720"/>
        <w:rPr>
          <w:szCs w:val="18"/>
        </w:rPr>
      </w:pPr>
      <w:r w:rsidRPr="00DB137B">
        <w:rPr>
          <w:b/>
          <w:szCs w:val="18"/>
        </w:rPr>
        <w:t>IV.</w:t>
      </w:r>
      <w:r>
        <w:rPr>
          <w:b/>
          <w:szCs w:val="18"/>
        </w:rPr>
        <w:tab/>
      </w:r>
      <w:r w:rsidRPr="00DB137B">
        <w:rPr>
          <w:szCs w:val="18"/>
        </w:rPr>
        <w:t xml:space="preserve">De </w:t>
      </w:r>
      <w:r w:rsidRPr="00DB137B">
        <w:rPr>
          <w:b/>
          <w:szCs w:val="18"/>
        </w:rPr>
        <w:t xml:space="preserve">$17,370.00 </w:t>
      </w:r>
      <w:r w:rsidRPr="00DB137B">
        <w:rPr>
          <w:szCs w:val="18"/>
        </w:rPr>
        <w:t xml:space="preserve">a </w:t>
      </w:r>
      <w:r w:rsidRPr="00DB137B">
        <w:rPr>
          <w:b/>
          <w:szCs w:val="18"/>
        </w:rPr>
        <w:t>$34,730.00</w:t>
      </w:r>
      <w:r w:rsidRPr="00DB137B">
        <w:rPr>
          <w:szCs w:val="18"/>
        </w:rPr>
        <w:t xml:space="preserve">, respecto de la señalada en la fracción IV, salvo tratándose de contribuyentes que de conformidad con la Ley del Impuesto sobre la Renta, estén obligados a efectuar pagos provisionales trimestrales o cuatrimestrales, supuestos en los que la multa será de </w:t>
      </w:r>
      <w:r w:rsidRPr="00DB137B">
        <w:rPr>
          <w:b/>
          <w:szCs w:val="18"/>
        </w:rPr>
        <w:t xml:space="preserve">$1,730.00 </w:t>
      </w:r>
      <w:r w:rsidRPr="00DB137B">
        <w:rPr>
          <w:szCs w:val="18"/>
        </w:rPr>
        <w:t>a</w:t>
      </w:r>
      <w:r w:rsidRPr="00DB137B">
        <w:rPr>
          <w:b/>
          <w:szCs w:val="18"/>
        </w:rPr>
        <w:t xml:space="preserve"> $10,410.00</w:t>
      </w:r>
      <w:r w:rsidRPr="00DB137B">
        <w:rPr>
          <w:szCs w:val="18"/>
        </w:rPr>
        <w:t>.</w:t>
      </w:r>
    </w:p>
    <w:p w:rsidR="00F54DED" w:rsidRPr="00DB137B" w:rsidRDefault="00F54DED" w:rsidP="00F54DED">
      <w:pPr>
        <w:pStyle w:val="Texto"/>
        <w:spacing w:line="244" w:lineRule="exact"/>
        <w:ind w:left="1008" w:hanging="720"/>
        <w:rPr>
          <w:szCs w:val="18"/>
        </w:rPr>
      </w:pPr>
      <w:r w:rsidRPr="00DB137B">
        <w:rPr>
          <w:b/>
          <w:szCs w:val="18"/>
        </w:rPr>
        <w:t>V.</w:t>
      </w:r>
      <w:r>
        <w:rPr>
          <w:b/>
          <w:szCs w:val="18"/>
        </w:rPr>
        <w:tab/>
      </w:r>
      <w:r w:rsidRPr="00DB137B">
        <w:rPr>
          <w:szCs w:val="18"/>
        </w:rPr>
        <w:t xml:space="preserve">Para la señalada en la fracción V, la multa será de </w:t>
      </w:r>
      <w:r w:rsidRPr="00DB137B">
        <w:rPr>
          <w:b/>
          <w:szCs w:val="18"/>
        </w:rPr>
        <w:t xml:space="preserve">$11,930.00 </w:t>
      </w:r>
      <w:r w:rsidRPr="00DB137B">
        <w:rPr>
          <w:szCs w:val="18"/>
        </w:rPr>
        <w:t xml:space="preserve">a </w:t>
      </w:r>
      <w:r w:rsidRPr="00DB137B">
        <w:rPr>
          <w:b/>
          <w:szCs w:val="18"/>
        </w:rPr>
        <w:t>$23,880.00</w:t>
      </w:r>
      <w:r w:rsidRPr="00DB137B">
        <w:rPr>
          <w:szCs w:val="18"/>
        </w:rPr>
        <w:t>.</w:t>
      </w:r>
    </w:p>
    <w:p w:rsidR="00F54DED" w:rsidRPr="00DB137B" w:rsidRDefault="00F54DED" w:rsidP="00F54DED">
      <w:pPr>
        <w:pStyle w:val="Texto"/>
        <w:spacing w:line="244" w:lineRule="exact"/>
        <w:ind w:left="1008" w:hanging="720"/>
        <w:rPr>
          <w:szCs w:val="18"/>
        </w:rPr>
      </w:pPr>
      <w:r w:rsidRPr="00DB137B">
        <w:rPr>
          <w:b/>
          <w:szCs w:val="18"/>
        </w:rPr>
        <w:t>VI.</w:t>
      </w:r>
      <w:r>
        <w:rPr>
          <w:b/>
          <w:szCs w:val="18"/>
        </w:rPr>
        <w:tab/>
      </w:r>
      <w:r w:rsidRPr="00DB137B">
        <w:rPr>
          <w:szCs w:val="18"/>
        </w:rPr>
        <w:t xml:space="preserve">Para la señalada en la fracción VI la multa será de </w:t>
      </w:r>
      <w:r w:rsidRPr="00DB137B">
        <w:rPr>
          <w:b/>
          <w:szCs w:val="18"/>
        </w:rPr>
        <w:t xml:space="preserve">$3,470.00 </w:t>
      </w:r>
      <w:r w:rsidRPr="00DB137B">
        <w:rPr>
          <w:szCs w:val="18"/>
        </w:rPr>
        <w:t>a</w:t>
      </w:r>
      <w:r w:rsidRPr="00DB137B">
        <w:rPr>
          <w:b/>
          <w:szCs w:val="18"/>
        </w:rPr>
        <w:t xml:space="preserve"> $10,410.00</w:t>
      </w:r>
      <w:r w:rsidRPr="00DB137B">
        <w:rPr>
          <w:szCs w:val="18"/>
        </w:rPr>
        <w:t>.</w:t>
      </w:r>
    </w:p>
    <w:p w:rsidR="00F54DED" w:rsidRPr="00DB137B" w:rsidRDefault="00F54DED" w:rsidP="00F54DED">
      <w:pPr>
        <w:pStyle w:val="Texto"/>
        <w:spacing w:line="244" w:lineRule="exact"/>
        <w:ind w:left="1008" w:hanging="720"/>
        <w:rPr>
          <w:szCs w:val="18"/>
        </w:rPr>
      </w:pPr>
      <w:r w:rsidRPr="00DB137B">
        <w:rPr>
          <w:b/>
          <w:szCs w:val="18"/>
        </w:rPr>
        <w:t>VII.</w:t>
      </w:r>
      <w:r>
        <w:rPr>
          <w:szCs w:val="18"/>
        </w:rPr>
        <w:tab/>
      </w:r>
      <w:r w:rsidRPr="00DB137B">
        <w:rPr>
          <w:szCs w:val="18"/>
        </w:rPr>
        <w:t xml:space="preserve">De </w:t>
      </w:r>
      <w:r w:rsidRPr="00DB137B">
        <w:rPr>
          <w:b/>
          <w:szCs w:val="18"/>
        </w:rPr>
        <w:t xml:space="preserve">$860.00 </w:t>
      </w:r>
      <w:r w:rsidRPr="00DB137B">
        <w:rPr>
          <w:szCs w:val="18"/>
        </w:rPr>
        <w:t xml:space="preserve">a </w:t>
      </w:r>
      <w:r w:rsidRPr="00DB137B">
        <w:rPr>
          <w:b/>
          <w:szCs w:val="18"/>
        </w:rPr>
        <w:t>$8,760.00</w:t>
      </w:r>
      <w:r w:rsidRPr="00DB137B">
        <w:rPr>
          <w:szCs w:val="18"/>
        </w:rPr>
        <w:t>, para la establecida en la fracción VII.</w:t>
      </w:r>
    </w:p>
    <w:p w:rsidR="00F54DED" w:rsidRPr="00DB137B" w:rsidRDefault="00F54DED" w:rsidP="00F54DED">
      <w:pPr>
        <w:pStyle w:val="Texto"/>
        <w:spacing w:line="244" w:lineRule="exact"/>
        <w:ind w:left="1008" w:hanging="720"/>
        <w:rPr>
          <w:szCs w:val="18"/>
        </w:rPr>
      </w:pPr>
      <w:r w:rsidRPr="00DB137B">
        <w:rPr>
          <w:b/>
          <w:szCs w:val="18"/>
        </w:rPr>
        <w:t>VIII.</w:t>
      </w:r>
      <w:r>
        <w:rPr>
          <w:b/>
          <w:szCs w:val="18"/>
        </w:rPr>
        <w:tab/>
      </w:r>
      <w:r w:rsidRPr="00DB137B">
        <w:rPr>
          <w:szCs w:val="18"/>
        </w:rPr>
        <w:t xml:space="preserve">Para la señalada en la fracción VIII, la multa será de </w:t>
      </w:r>
      <w:r w:rsidRPr="00DB137B">
        <w:rPr>
          <w:b/>
          <w:szCs w:val="18"/>
        </w:rPr>
        <w:t xml:space="preserve">$65,910.00 </w:t>
      </w:r>
      <w:r w:rsidRPr="00DB137B">
        <w:rPr>
          <w:szCs w:val="18"/>
        </w:rPr>
        <w:t>a</w:t>
      </w:r>
      <w:r w:rsidRPr="00DB137B">
        <w:rPr>
          <w:b/>
          <w:szCs w:val="18"/>
        </w:rPr>
        <w:t xml:space="preserve"> $197,720.00</w:t>
      </w:r>
      <w:r w:rsidRPr="00DB137B">
        <w:rPr>
          <w:szCs w:val="18"/>
        </w:rPr>
        <w:t>.</w:t>
      </w:r>
    </w:p>
    <w:p w:rsidR="00F54DED" w:rsidRPr="00DB137B" w:rsidRDefault="00F54DED" w:rsidP="00F54DED">
      <w:pPr>
        <w:pStyle w:val="Texto"/>
        <w:spacing w:line="244" w:lineRule="exact"/>
        <w:ind w:left="1008" w:hanging="720"/>
        <w:rPr>
          <w:szCs w:val="18"/>
        </w:rPr>
      </w:pPr>
      <w:r w:rsidRPr="00DB137B">
        <w:rPr>
          <w:b/>
          <w:szCs w:val="18"/>
        </w:rPr>
        <w:t>IX.</w:t>
      </w:r>
      <w:r>
        <w:rPr>
          <w:b/>
          <w:szCs w:val="18"/>
        </w:rPr>
        <w:tab/>
      </w:r>
      <w:r w:rsidRPr="00DB137B">
        <w:rPr>
          <w:szCs w:val="18"/>
        </w:rPr>
        <w:t>De</w:t>
      </w:r>
      <w:r w:rsidRPr="00DB137B">
        <w:rPr>
          <w:b/>
          <w:szCs w:val="18"/>
        </w:rPr>
        <w:t xml:space="preserve"> $10,410.00</w:t>
      </w:r>
      <w:r w:rsidRPr="00DB137B">
        <w:rPr>
          <w:szCs w:val="18"/>
        </w:rPr>
        <w:t xml:space="preserve"> a</w:t>
      </w:r>
      <w:r w:rsidRPr="00DB137B">
        <w:rPr>
          <w:b/>
          <w:szCs w:val="18"/>
        </w:rPr>
        <w:t xml:space="preserve"> $34,730.00</w:t>
      </w:r>
      <w:r w:rsidRPr="00DB137B">
        <w:rPr>
          <w:szCs w:val="18"/>
        </w:rPr>
        <w:t>, para la establecida en la fracción IX.</w:t>
      </w:r>
    </w:p>
    <w:p w:rsidR="00F54DED" w:rsidRPr="00DB137B" w:rsidRDefault="00F54DED" w:rsidP="00F54DED">
      <w:pPr>
        <w:pStyle w:val="Texto"/>
        <w:spacing w:line="244" w:lineRule="exact"/>
        <w:ind w:left="1008" w:hanging="720"/>
        <w:rPr>
          <w:szCs w:val="18"/>
        </w:rPr>
      </w:pPr>
      <w:r w:rsidRPr="00DB137B">
        <w:rPr>
          <w:b/>
          <w:szCs w:val="18"/>
        </w:rPr>
        <w:t>X.</w:t>
      </w:r>
      <w:r>
        <w:rPr>
          <w:b/>
          <w:szCs w:val="18"/>
        </w:rPr>
        <w:tab/>
      </w:r>
      <w:r w:rsidRPr="00DB137B">
        <w:rPr>
          <w:szCs w:val="18"/>
        </w:rPr>
        <w:t xml:space="preserve">De </w:t>
      </w:r>
      <w:r w:rsidRPr="00DB137B">
        <w:rPr>
          <w:b/>
          <w:szCs w:val="18"/>
        </w:rPr>
        <w:t xml:space="preserve">$10,980.00 </w:t>
      </w:r>
      <w:r w:rsidRPr="00DB137B">
        <w:rPr>
          <w:szCs w:val="18"/>
        </w:rPr>
        <w:t xml:space="preserve">a </w:t>
      </w:r>
      <w:r w:rsidRPr="00DB137B">
        <w:rPr>
          <w:b/>
          <w:szCs w:val="18"/>
        </w:rPr>
        <w:t>$20,570.00</w:t>
      </w:r>
      <w:r w:rsidRPr="00DB137B">
        <w:rPr>
          <w:szCs w:val="18"/>
        </w:rPr>
        <w:t>, para la establecida en la fracción X.</w:t>
      </w:r>
    </w:p>
    <w:p w:rsidR="00F54DED" w:rsidRPr="00DB137B" w:rsidRDefault="00F54DED" w:rsidP="00F54DED">
      <w:pPr>
        <w:pStyle w:val="Texto"/>
        <w:spacing w:line="244" w:lineRule="exact"/>
        <w:ind w:left="1008" w:hanging="720"/>
        <w:rPr>
          <w:szCs w:val="18"/>
        </w:rPr>
      </w:pPr>
      <w:r w:rsidRPr="00DB137B">
        <w:rPr>
          <w:b/>
          <w:szCs w:val="18"/>
        </w:rPr>
        <w:t>XI.</w:t>
      </w:r>
      <w:r>
        <w:rPr>
          <w:b/>
          <w:szCs w:val="18"/>
        </w:rPr>
        <w:tab/>
      </w:r>
      <w:r w:rsidRPr="00DB137B">
        <w:rPr>
          <w:szCs w:val="18"/>
        </w:rPr>
        <w:t xml:space="preserve">De </w:t>
      </w:r>
      <w:r w:rsidRPr="00DB137B">
        <w:rPr>
          <w:b/>
          <w:szCs w:val="18"/>
        </w:rPr>
        <w:t xml:space="preserve">$128,440.00 </w:t>
      </w:r>
      <w:r w:rsidRPr="00DB137B">
        <w:rPr>
          <w:szCs w:val="18"/>
        </w:rPr>
        <w:t xml:space="preserve">a </w:t>
      </w:r>
      <w:r w:rsidRPr="00DB137B">
        <w:rPr>
          <w:b/>
          <w:szCs w:val="18"/>
        </w:rPr>
        <w:t>$171,260.00</w:t>
      </w:r>
      <w:r w:rsidRPr="00DB137B">
        <w:rPr>
          <w:szCs w:val="18"/>
        </w:rPr>
        <w:t>, para la establecida en la fracción XI, por cada sociedad integrada no incluida en la solicitud de autorización para determinar el resultado fiscal integrado o no incorporada al régimen opcional para grupos de sociedades.</w:t>
      </w:r>
    </w:p>
    <w:p w:rsidR="00F54DED" w:rsidRPr="00DB137B" w:rsidRDefault="00F54DED" w:rsidP="00F54DED">
      <w:pPr>
        <w:pStyle w:val="Texto"/>
        <w:spacing w:line="244" w:lineRule="exact"/>
        <w:ind w:left="1008" w:hanging="720"/>
        <w:rPr>
          <w:szCs w:val="18"/>
        </w:rPr>
      </w:pPr>
      <w:r w:rsidRPr="00DB137B">
        <w:rPr>
          <w:b/>
          <w:szCs w:val="18"/>
        </w:rPr>
        <w:t>XII.</w:t>
      </w:r>
      <w:r>
        <w:rPr>
          <w:b/>
          <w:szCs w:val="18"/>
        </w:rPr>
        <w:tab/>
      </w:r>
      <w:r w:rsidRPr="00DB137B">
        <w:rPr>
          <w:szCs w:val="18"/>
        </w:rPr>
        <w:t>De</w:t>
      </w:r>
      <w:r w:rsidRPr="00DB137B">
        <w:rPr>
          <w:b/>
          <w:szCs w:val="18"/>
        </w:rPr>
        <w:t xml:space="preserve"> $45,160.00 </w:t>
      </w:r>
      <w:r w:rsidRPr="00DB137B">
        <w:rPr>
          <w:szCs w:val="18"/>
        </w:rPr>
        <w:t xml:space="preserve">a </w:t>
      </w:r>
      <w:r w:rsidRPr="00DB137B">
        <w:rPr>
          <w:b/>
          <w:szCs w:val="18"/>
        </w:rPr>
        <w:t>$69,500.00</w:t>
      </w:r>
      <w:r w:rsidRPr="00DB137B">
        <w:rPr>
          <w:szCs w:val="18"/>
        </w:rPr>
        <w:t>, para la establecida en la fracción XII, por cada aviso de incorporación o desincorporación no presentado o presentado extemporáneamente, aun cuando el aviso se presente en forma espontánea.</w:t>
      </w:r>
    </w:p>
    <w:p w:rsidR="00F54DED" w:rsidRPr="00DB137B" w:rsidRDefault="00F54DED" w:rsidP="00F54DED">
      <w:pPr>
        <w:pStyle w:val="Texto"/>
        <w:spacing w:line="244" w:lineRule="exact"/>
        <w:ind w:left="1008" w:hanging="720"/>
        <w:rPr>
          <w:szCs w:val="18"/>
        </w:rPr>
      </w:pPr>
      <w:r w:rsidRPr="00DB137B">
        <w:rPr>
          <w:b/>
          <w:szCs w:val="18"/>
        </w:rPr>
        <w:t>XIII.</w:t>
      </w:r>
      <w:r w:rsidRPr="00DB137B">
        <w:rPr>
          <w:b/>
          <w:szCs w:val="18"/>
        </w:rPr>
        <w:tab/>
      </w:r>
      <w:r w:rsidRPr="00DB137B">
        <w:rPr>
          <w:szCs w:val="18"/>
        </w:rPr>
        <w:t>De</w:t>
      </w:r>
      <w:r w:rsidRPr="00DB137B">
        <w:rPr>
          <w:b/>
          <w:szCs w:val="18"/>
        </w:rPr>
        <w:t xml:space="preserve"> $10,410.00 </w:t>
      </w:r>
      <w:r w:rsidRPr="00DB137B">
        <w:rPr>
          <w:szCs w:val="18"/>
        </w:rPr>
        <w:t>a</w:t>
      </w:r>
      <w:r w:rsidRPr="00DB137B">
        <w:rPr>
          <w:b/>
          <w:szCs w:val="18"/>
        </w:rPr>
        <w:t xml:space="preserve"> $34,730.00</w:t>
      </w:r>
      <w:r w:rsidRPr="00DB137B">
        <w:rPr>
          <w:szCs w:val="18"/>
        </w:rPr>
        <w:t>, para la establecida en la fracción XIII.</w:t>
      </w:r>
    </w:p>
    <w:p w:rsidR="00F54DED" w:rsidRPr="00DB137B" w:rsidRDefault="00F54DED" w:rsidP="00F54DED">
      <w:pPr>
        <w:pStyle w:val="Texto"/>
        <w:spacing w:line="244" w:lineRule="exact"/>
        <w:ind w:left="1008" w:hanging="720"/>
        <w:rPr>
          <w:szCs w:val="18"/>
        </w:rPr>
      </w:pPr>
      <w:r w:rsidRPr="00DB137B">
        <w:rPr>
          <w:b/>
          <w:szCs w:val="18"/>
        </w:rPr>
        <w:t>XIV.</w:t>
      </w:r>
      <w:r w:rsidRPr="00DB137B">
        <w:rPr>
          <w:b/>
          <w:szCs w:val="18"/>
        </w:rPr>
        <w:tab/>
      </w:r>
      <w:r w:rsidRPr="00DB137B">
        <w:rPr>
          <w:szCs w:val="18"/>
        </w:rPr>
        <w:t>De</w:t>
      </w:r>
      <w:r w:rsidRPr="00DB137B">
        <w:rPr>
          <w:b/>
          <w:szCs w:val="18"/>
        </w:rPr>
        <w:t xml:space="preserve"> $10,410.00 </w:t>
      </w:r>
      <w:r w:rsidRPr="00DB137B">
        <w:rPr>
          <w:szCs w:val="18"/>
        </w:rPr>
        <w:t>a</w:t>
      </w:r>
      <w:r w:rsidRPr="00DB137B">
        <w:rPr>
          <w:b/>
          <w:szCs w:val="18"/>
        </w:rPr>
        <w:t xml:space="preserve"> $24,310.00</w:t>
      </w:r>
      <w:r w:rsidRPr="00DB137B">
        <w:rPr>
          <w:szCs w:val="18"/>
        </w:rPr>
        <w:t>, para la establecida en la fracción XIV.</w:t>
      </w:r>
    </w:p>
    <w:p w:rsidR="00F54DED" w:rsidRPr="00DB137B" w:rsidRDefault="00F54DED" w:rsidP="00F54DED">
      <w:pPr>
        <w:pStyle w:val="Texto"/>
        <w:spacing w:line="244" w:lineRule="exact"/>
        <w:ind w:left="1008" w:hanging="720"/>
        <w:rPr>
          <w:szCs w:val="18"/>
        </w:rPr>
      </w:pPr>
      <w:r w:rsidRPr="00DB137B">
        <w:rPr>
          <w:b/>
          <w:szCs w:val="18"/>
        </w:rPr>
        <w:t>XV.</w:t>
      </w:r>
      <w:r w:rsidRPr="00DB137B">
        <w:rPr>
          <w:b/>
          <w:szCs w:val="18"/>
        </w:rPr>
        <w:tab/>
      </w:r>
      <w:r w:rsidRPr="00DB137B">
        <w:rPr>
          <w:szCs w:val="18"/>
        </w:rPr>
        <w:t>De</w:t>
      </w:r>
      <w:r w:rsidRPr="00DB137B">
        <w:rPr>
          <w:b/>
          <w:szCs w:val="18"/>
        </w:rPr>
        <w:t xml:space="preserve"> $86,870.00 </w:t>
      </w:r>
      <w:r w:rsidRPr="00DB137B">
        <w:rPr>
          <w:szCs w:val="18"/>
        </w:rPr>
        <w:t xml:space="preserve">a </w:t>
      </w:r>
      <w:r w:rsidRPr="00DB137B">
        <w:rPr>
          <w:b/>
          <w:szCs w:val="18"/>
        </w:rPr>
        <w:t>$173,730.00</w:t>
      </w:r>
      <w:r w:rsidRPr="00DB137B">
        <w:rPr>
          <w:szCs w:val="18"/>
        </w:rPr>
        <w:t>, para la establecida en la fracción XV.</w:t>
      </w:r>
    </w:p>
    <w:p w:rsidR="00F54DED" w:rsidRPr="00DB137B" w:rsidRDefault="00F54DED" w:rsidP="00F54DED">
      <w:pPr>
        <w:pStyle w:val="Texto"/>
        <w:spacing w:line="244" w:lineRule="exact"/>
        <w:ind w:left="1008" w:hanging="720"/>
        <w:rPr>
          <w:szCs w:val="18"/>
        </w:rPr>
      </w:pPr>
      <w:r w:rsidRPr="00DB137B">
        <w:rPr>
          <w:b/>
          <w:szCs w:val="18"/>
        </w:rPr>
        <w:t>XVI.</w:t>
      </w:r>
      <w:r>
        <w:rPr>
          <w:b/>
          <w:szCs w:val="18"/>
        </w:rPr>
        <w:tab/>
      </w:r>
      <w:r w:rsidRPr="00DB137B">
        <w:rPr>
          <w:szCs w:val="18"/>
        </w:rPr>
        <w:t xml:space="preserve">De </w:t>
      </w:r>
      <w:r w:rsidRPr="00DB137B">
        <w:rPr>
          <w:b/>
          <w:szCs w:val="18"/>
        </w:rPr>
        <w:t xml:space="preserve">$12,180.00 </w:t>
      </w:r>
      <w:r w:rsidRPr="00DB137B">
        <w:rPr>
          <w:szCs w:val="18"/>
        </w:rPr>
        <w:t xml:space="preserve">a </w:t>
      </w:r>
      <w:r w:rsidRPr="00DB137B">
        <w:rPr>
          <w:b/>
          <w:szCs w:val="18"/>
        </w:rPr>
        <w:t>$24,360.00</w:t>
      </w:r>
      <w:r w:rsidRPr="00DB137B">
        <w:rPr>
          <w:szCs w:val="18"/>
        </w:rPr>
        <w:t>, a la establecida en la fracción XVI. En caso de reincidencia la multa aumentará al 100% por cada nuevo incumplimiento.</w:t>
      </w:r>
    </w:p>
    <w:p w:rsidR="00F54DED" w:rsidRPr="00DB137B" w:rsidRDefault="00F54DED" w:rsidP="00F54DED">
      <w:pPr>
        <w:pStyle w:val="Texto"/>
        <w:spacing w:line="244" w:lineRule="exact"/>
        <w:ind w:left="1008" w:hanging="720"/>
        <w:rPr>
          <w:szCs w:val="18"/>
        </w:rPr>
      </w:pPr>
      <w:r w:rsidRPr="00DB137B">
        <w:rPr>
          <w:b/>
          <w:szCs w:val="18"/>
        </w:rPr>
        <w:t>XVII.</w:t>
      </w:r>
      <w:r w:rsidRPr="00DB137B">
        <w:rPr>
          <w:b/>
          <w:szCs w:val="18"/>
        </w:rPr>
        <w:tab/>
      </w:r>
      <w:r w:rsidRPr="00DB137B">
        <w:rPr>
          <w:szCs w:val="18"/>
        </w:rPr>
        <w:t>De</w:t>
      </w:r>
      <w:r w:rsidRPr="00DB137B">
        <w:rPr>
          <w:b/>
          <w:szCs w:val="18"/>
        </w:rPr>
        <w:t xml:space="preserve"> $77,230.00 </w:t>
      </w:r>
      <w:r w:rsidRPr="00DB137B">
        <w:rPr>
          <w:szCs w:val="18"/>
        </w:rPr>
        <w:t>a</w:t>
      </w:r>
      <w:r w:rsidRPr="00DB137B">
        <w:rPr>
          <w:b/>
          <w:szCs w:val="18"/>
        </w:rPr>
        <w:t xml:space="preserve"> $154,460.00</w:t>
      </w:r>
      <w:r w:rsidRPr="00DB137B">
        <w:rPr>
          <w:szCs w:val="18"/>
        </w:rPr>
        <w:t>, para la establecida en la fracción XVII.</w:t>
      </w:r>
    </w:p>
    <w:p w:rsidR="00F54DED" w:rsidRPr="00DB137B" w:rsidRDefault="00F54DED" w:rsidP="00F54DED">
      <w:pPr>
        <w:pStyle w:val="Texto"/>
        <w:spacing w:line="244" w:lineRule="exact"/>
        <w:ind w:left="1008" w:hanging="720"/>
        <w:rPr>
          <w:szCs w:val="18"/>
        </w:rPr>
      </w:pPr>
      <w:r w:rsidRPr="00DB137B">
        <w:rPr>
          <w:b/>
          <w:spacing w:val="-10"/>
          <w:szCs w:val="18"/>
        </w:rPr>
        <w:t>XVIII.</w:t>
      </w:r>
      <w:r w:rsidRPr="00DB137B">
        <w:rPr>
          <w:b/>
          <w:szCs w:val="18"/>
        </w:rPr>
        <w:tab/>
      </w:r>
      <w:r w:rsidRPr="00DB137B">
        <w:rPr>
          <w:szCs w:val="18"/>
        </w:rPr>
        <w:t>De</w:t>
      </w:r>
      <w:r w:rsidRPr="00DB137B">
        <w:rPr>
          <w:b/>
          <w:szCs w:val="18"/>
        </w:rPr>
        <w:t xml:space="preserve"> $9,850.00 </w:t>
      </w:r>
      <w:r w:rsidRPr="00DB137B">
        <w:rPr>
          <w:szCs w:val="18"/>
        </w:rPr>
        <w:t>a</w:t>
      </w:r>
      <w:r w:rsidRPr="00DB137B">
        <w:rPr>
          <w:b/>
          <w:szCs w:val="18"/>
        </w:rPr>
        <w:t xml:space="preserve"> $16,400.00</w:t>
      </w:r>
      <w:r w:rsidRPr="00DB137B">
        <w:rPr>
          <w:szCs w:val="18"/>
        </w:rPr>
        <w:t>, para la establecida en la fracción XVIII.</w:t>
      </w:r>
    </w:p>
    <w:p w:rsidR="00F54DED" w:rsidRPr="00DB137B" w:rsidRDefault="00F54DED" w:rsidP="00F54DED">
      <w:pPr>
        <w:pStyle w:val="Texto"/>
        <w:spacing w:line="244" w:lineRule="exact"/>
        <w:ind w:left="1008" w:hanging="720"/>
        <w:rPr>
          <w:szCs w:val="18"/>
        </w:rPr>
      </w:pPr>
      <w:r w:rsidRPr="00DB137B">
        <w:rPr>
          <w:b/>
          <w:szCs w:val="18"/>
        </w:rPr>
        <w:t>XIX.</w:t>
      </w:r>
      <w:r w:rsidRPr="00DB137B">
        <w:rPr>
          <w:b/>
          <w:szCs w:val="18"/>
        </w:rPr>
        <w:tab/>
      </w:r>
      <w:r w:rsidRPr="00DB137B">
        <w:rPr>
          <w:szCs w:val="18"/>
        </w:rPr>
        <w:t xml:space="preserve">De </w:t>
      </w:r>
      <w:r w:rsidRPr="00DB137B">
        <w:rPr>
          <w:b/>
          <w:szCs w:val="18"/>
        </w:rPr>
        <w:t xml:space="preserve">$16,400.00 </w:t>
      </w:r>
      <w:r w:rsidRPr="00DB137B">
        <w:rPr>
          <w:szCs w:val="18"/>
        </w:rPr>
        <w:t>a</w:t>
      </w:r>
      <w:r w:rsidRPr="00DB137B">
        <w:rPr>
          <w:b/>
          <w:szCs w:val="18"/>
        </w:rPr>
        <w:t xml:space="preserve"> $32,830.00</w:t>
      </w:r>
      <w:r w:rsidRPr="00DB137B">
        <w:rPr>
          <w:szCs w:val="18"/>
        </w:rPr>
        <w:t>, para la establecida en la fracción XIX.</w:t>
      </w:r>
    </w:p>
    <w:p w:rsidR="00F54DED" w:rsidRPr="00DB137B" w:rsidRDefault="00F54DED" w:rsidP="00F54DED">
      <w:pPr>
        <w:pStyle w:val="Texto"/>
        <w:spacing w:line="244" w:lineRule="exact"/>
        <w:ind w:left="1008" w:hanging="720"/>
        <w:rPr>
          <w:szCs w:val="18"/>
        </w:rPr>
      </w:pPr>
      <w:r w:rsidRPr="00DB137B">
        <w:rPr>
          <w:b/>
          <w:szCs w:val="18"/>
        </w:rPr>
        <w:t>XX.</w:t>
      </w:r>
      <w:r>
        <w:rPr>
          <w:b/>
          <w:szCs w:val="18"/>
        </w:rPr>
        <w:tab/>
      </w:r>
      <w:r w:rsidRPr="00DB137B">
        <w:rPr>
          <w:szCs w:val="18"/>
        </w:rPr>
        <w:t>De</w:t>
      </w:r>
      <w:r w:rsidRPr="00DB137B">
        <w:rPr>
          <w:b/>
          <w:szCs w:val="18"/>
        </w:rPr>
        <w:t xml:space="preserve"> $5,260.00 </w:t>
      </w:r>
      <w:r w:rsidRPr="00DB137B">
        <w:rPr>
          <w:szCs w:val="18"/>
        </w:rPr>
        <w:t xml:space="preserve">a </w:t>
      </w:r>
      <w:r w:rsidRPr="00DB137B">
        <w:rPr>
          <w:b/>
          <w:szCs w:val="18"/>
        </w:rPr>
        <w:t>$10,520.00</w:t>
      </w:r>
      <w:r w:rsidRPr="00DB137B">
        <w:rPr>
          <w:szCs w:val="18"/>
        </w:rPr>
        <w:t>, para la establecida en la fracción XX.</w:t>
      </w:r>
    </w:p>
    <w:p w:rsidR="00F54DED" w:rsidRPr="00DB137B" w:rsidRDefault="00F54DED" w:rsidP="00F54DED">
      <w:pPr>
        <w:pStyle w:val="Texto"/>
        <w:spacing w:line="244" w:lineRule="exact"/>
        <w:ind w:left="1008" w:hanging="720"/>
        <w:rPr>
          <w:szCs w:val="18"/>
        </w:rPr>
      </w:pPr>
      <w:r w:rsidRPr="00DB137B">
        <w:rPr>
          <w:b/>
          <w:szCs w:val="18"/>
        </w:rPr>
        <w:t>XXI.</w:t>
      </w:r>
      <w:r>
        <w:rPr>
          <w:b/>
          <w:szCs w:val="18"/>
        </w:rPr>
        <w:tab/>
      </w:r>
      <w:r w:rsidRPr="00DB137B">
        <w:rPr>
          <w:szCs w:val="18"/>
        </w:rPr>
        <w:t xml:space="preserve">De </w:t>
      </w:r>
      <w:r w:rsidRPr="00DB137B">
        <w:rPr>
          <w:b/>
          <w:szCs w:val="18"/>
        </w:rPr>
        <w:t xml:space="preserve">$125,660.00 </w:t>
      </w:r>
      <w:r w:rsidRPr="00DB137B">
        <w:rPr>
          <w:szCs w:val="18"/>
        </w:rPr>
        <w:t>a</w:t>
      </w:r>
      <w:r w:rsidRPr="00DB137B">
        <w:rPr>
          <w:b/>
          <w:szCs w:val="18"/>
        </w:rPr>
        <w:t xml:space="preserve"> $251,350.00</w:t>
      </w:r>
      <w:r w:rsidRPr="00DB137B">
        <w:rPr>
          <w:szCs w:val="18"/>
        </w:rPr>
        <w:t>, para la establecida en la fracción XXI.</w:t>
      </w:r>
    </w:p>
    <w:p w:rsidR="00F54DED" w:rsidRPr="00DB137B" w:rsidRDefault="00F54DED" w:rsidP="00F54DED">
      <w:pPr>
        <w:pStyle w:val="Texto"/>
        <w:spacing w:line="244" w:lineRule="exact"/>
        <w:ind w:left="1008" w:hanging="720"/>
        <w:rPr>
          <w:szCs w:val="18"/>
        </w:rPr>
      </w:pPr>
      <w:r w:rsidRPr="00DB137B">
        <w:rPr>
          <w:b/>
          <w:szCs w:val="18"/>
        </w:rPr>
        <w:t>XXII.</w:t>
      </w:r>
      <w:r>
        <w:rPr>
          <w:szCs w:val="18"/>
        </w:rPr>
        <w:tab/>
      </w:r>
      <w:r w:rsidRPr="00DB137B">
        <w:rPr>
          <w:szCs w:val="18"/>
        </w:rPr>
        <w:t xml:space="preserve">De </w:t>
      </w:r>
      <w:r w:rsidRPr="00DB137B">
        <w:rPr>
          <w:b/>
          <w:szCs w:val="18"/>
        </w:rPr>
        <w:t xml:space="preserve">$5,260.00 </w:t>
      </w:r>
      <w:r w:rsidRPr="00DB137B">
        <w:rPr>
          <w:szCs w:val="18"/>
        </w:rPr>
        <w:t xml:space="preserve">a </w:t>
      </w:r>
      <w:r w:rsidRPr="00DB137B">
        <w:rPr>
          <w:b/>
          <w:szCs w:val="18"/>
        </w:rPr>
        <w:t>$10,520.00</w:t>
      </w:r>
      <w:r w:rsidRPr="00DB137B">
        <w:rPr>
          <w:szCs w:val="18"/>
        </w:rPr>
        <w:t>, por cada informe no proporcionado a los contribuyentes, para la establecida en la fracción XXII.</w:t>
      </w:r>
    </w:p>
    <w:p w:rsidR="00F54DED" w:rsidRPr="00DB137B" w:rsidRDefault="00F54DED" w:rsidP="00F54DED">
      <w:pPr>
        <w:pStyle w:val="Texto"/>
        <w:spacing w:line="244" w:lineRule="exact"/>
        <w:ind w:left="1008" w:hanging="720"/>
        <w:rPr>
          <w:szCs w:val="18"/>
        </w:rPr>
      </w:pPr>
      <w:r w:rsidRPr="00DB137B">
        <w:rPr>
          <w:b/>
          <w:spacing w:val="-15"/>
          <w:szCs w:val="18"/>
        </w:rPr>
        <w:t>XX</w:t>
      </w:r>
      <w:r w:rsidRPr="00DB137B">
        <w:rPr>
          <w:b/>
          <w:spacing w:val="-5"/>
          <w:szCs w:val="18"/>
        </w:rPr>
        <w:t>III</w:t>
      </w:r>
      <w:r w:rsidRPr="00DB137B">
        <w:rPr>
          <w:b/>
          <w:szCs w:val="18"/>
        </w:rPr>
        <w:t>.</w:t>
      </w:r>
      <w:r>
        <w:rPr>
          <w:b/>
          <w:szCs w:val="18"/>
        </w:rPr>
        <w:tab/>
      </w:r>
      <w:r w:rsidRPr="00DB137B">
        <w:rPr>
          <w:szCs w:val="18"/>
        </w:rPr>
        <w:t>De</w:t>
      </w:r>
      <w:r w:rsidRPr="00DB137B">
        <w:rPr>
          <w:b/>
          <w:szCs w:val="18"/>
        </w:rPr>
        <w:t xml:space="preserve"> $15,080.00 </w:t>
      </w:r>
      <w:r w:rsidRPr="00DB137B">
        <w:rPr>
          <w:szCs w:val="18"/>
        </w:rPr>
        <w:t>a</w:t>
      </w:r>
      <w:r w:rsidRPr="00DB137B">
        <w:rPr>
          <w:b/>
          <w:szCs w:val="18"/>
        </w:rPr>
        <w:t xml:space="preserve"> $27,640.00</w:t>
      </w:r>
      <w:r w:rsidRPr="00DB137B">
        <w:rPr>
          <w:szCs w:val="18"/>
        </w:rPr>
        <w:t>, a la establecida en la fracción XXIII.</w:t>
      </w:r>
    </w:p>
    <w:p w:rsidR="00F54DED" w:rsidRPr="00DB137B" w:rsidRDefault="00F54DED" w:rsidP="00F54DED">
      <w:pPr>
        <w:pStyle w:val="Texto"/>
        <w:spacing w:line="244" w:lineRule="exact"/>
        <w:ind w:left="1008" w:hanging="720"/>
        <w:rPr>
          <w:szCs w:val="18"/>
        </w:rPr>
      </w:pPr>
      <w:r w:rsidRPr="00DB137B">
        <w:rPr>
          <w:b/>
          <w:szCs w:val="18"/>
        </w:rPr>
        <w:t>XXIV.</w:t>
      </w:r>
      <w:r>
        <w:rPr>
          <w:szCs w:val="18"/>
        </w:rPr>
        <w:tab/>
      </w:r>
      <w:r w:rsidRPr="00DB137B">
        <w:rPr>
          <w:szCs w:val="18"/>
        </w:rPr>
        <w:t>De</w:t>
      </w:r>
      <w:r w:rsidRPr="00DB137B">
        <w:rPr>
          <w:b/>
          <w:szCs w:val="18"/>
        </w:rPr>
        <w:t xml:space="preserve"> $5,260.00 </w:t>
      </w:r>
      <w:r w:rsidRPr="00DB137B">
        <w:rPr>
          <w:szCs w:val="18"/>
        </w:rPr>
        <w:t>a</w:t>
      </w:r>
      <w:r w:rsidRPr="00DB137B">
        <w:rPr>
          <w:b/>
          <w:szCs w:val="18"/>
        </w:rPr>
        <w:t xml:space="preserve"> $10,520.00</w:t>
      </w:r>
      <w:r w:rsidRPr="00DB137B">
        <w:rPr>
          <w:szCs w:val="18"/>
        </w:rPr>
        <w:t>, por cada constancia no proporcionada, para la establecida en la fracción XXIV.</w:t>
      </w:r>
    </w:p>
    <w:p w:rsidR="00F54DED" w:rsidRPr="00DB137B" w:rsidRDefault="00F54DED" w:rsidP="00F54DED">
      <w:pPr>
        <w:pStyle w:val="Texto"/>
        <w:spacing w:line="244" w:lineRule="exact"/>
        <w:ind w:left="1008" w:hanging="720"/>
        <w:rPr>
          <w:szCs w:val="18"/>
        </w:rPr>
      </w:pPr>
      <w:r w:rsidRPr="00DB137B">
        <w:rPr>
          <w:b/>
          <w:szCs w:val="18"/>
        </w:rPr>
        <w:t>XXV.</w:t>
      </w:r>
      <w:r>
        <w:rPr>
          <w:szCs w:val="18"/>
        </w:rPr>
        <w:tab/>
      </w:r>
      <w:r w:rsidRPr="00DB137B">
        <w:rPr>
          <w:szCs w:val="18"/>
        </w:rPr>
        <w:t xml:space="preserve">De </w:t>
      </w:r>
      <w:r w:rsidRPr="00DB137B">
        <w:rPr>
          <w:b/>
          <w:szCs w:val="18"/>
        </w:rPr>
        <w:t>$35,000.00</w:t>
      </w:r>
      <w:r w:rsidRPr="00DB137B">
        <w:rPr>
          <w:szCs w:val="18"/>
        </w:rPr>
        <w:t xml:space="preserve"> a </w:t>
      </w:r>
      <w:r w:rsidRPr="00DB137B">
        <w:rPr>
          <w:b/>
          <w:szCs w:val="18"/>
        </w:rPr>
        <w:t>$61,500.00</w:t>
      </w:r>
      <w:r w:rsidRPr="00DB137B">
        <w:rPr>
          <w:szCs w:val="18"/>
        </w:rPr>
        <w:t>, para la establecida en la fracción XXV.</w:t>
      </w:r>
    </w:p>
    <w:p w:rsidR="00F54DED" w:rsidRPr="00DB137B" w:rsidRDefault="00F54DED" w:rsidP="00F54DED">
      <w:pPr>
        <w:pStyle w:val="Texto"/>
        <w:spacing w:line="244" w:lineRule="exact"/>
        <w:ind w:left="1008" w:hanging="720"/>
        <w:rPr>
          <w:szCs w:val="18"/>
        </w:rPr>
      </w:pPr>
      <w:r w:rsidRPr="00DB137B">
        <w:rPr>
          <w:szCs w:val="18"/>
        </w:rPr>
        <w:tab/>
        <w:t xml:space="preserve">Cuando en la infracción se identifique alguna de las agravantes mencionadas en el artículo 81, fracción XXV, incisos a) o b) de este Código, la multa prevista en el primer párrafo de esta fracción se aumentará desde </w:t>
      </w:r>
      <w:r w:rsidRPr="00DB137B">
        <w:rPr>
          <w:b/>
          <w:szCs w:val="18"/>
        </w:rPr>
        <w:t>$1,000,000</w:t>
      </w:r>
      <w:r w:rsidRPr="00DB137B">
        <w:rPr>
          <w:szCs w:val="18"/>
        </w:rPr>
        <w:t xml:space="preserve"> hasta </w:t>
      </w:r>
      <w:r w:rsidRPr="00DB137B">
        <w:rPr>
          <w:b/>
          <w:szCs w:val="18"/>
        </w:rPr>
        <w:t>$3,000,000</w:t>
      </w:r>
      <w:r w:rsidRPr="00DB137B">
        <w:rPr>
          <w:szCs w:val="18"/>
        </w:rPr>
        <w:t>.</w:t>
      </w:r>
    </w:p>
    <w:p w:rsidR="00F54DED" w:rsidRPr="00DB137B" w:rsidRDefault="00F54DED" w:rsidP="00F54DED">
      <w:pPr>
        <w:pStyle w:val="Texto"/>
        <w:tabs>
          <w:tab w:val="right" w:leader="dot" w:pos="8827"/>
        </w:tabs>
        <w:spacing w:line="244" w:lineRule="exact"/>
        <w:rPr>
          <w:szCs w:val="18"/>
        </w:rPr>
      </w:pPr>
      <w:r w:rsidRPr="00DB137B">
        <w:rPr>
          <w:szCs w:val="18"/>
        </w:rPr>
        <w:tab/>
      </w:r>
    </w:p>
    <w:p w:rsidR="00F54DED" w:rsidRPr="00DB137B" w:rsidRDefault="00F54DED" w:rsidP="00F54DED">
      <w:pPr>
        <w:pStyle w:val="Texto"/>
        <w:spacing w:line="244" w:lineRule="exact"/>
        <w:ind w:left="1008" w:hanging="720"/>
        <w:rPr>
          <w:szCs w:val="18"/>
        </w:rPr>
      </w:pPr>
      <w:r w:rsidRPr="00DB137B">
        <w:rPr>
          <w:b/>
          <w:szCs w:val="18"/>
        </w:rPr>
        <w:t>XXVI.</w:t>
      </w:r>
      <w:r>
        <w:rPr>
          <w:b/>
          <w:szCs w:val="18"/>
        </w:rPr>
        <w:tab/>
      </w:r>
      <w:r w:rsidRPr="00DB137B">
        <w:rPr>
          <w:szCs w:val="18"/>
        </w:rPr>
        <w:t xml:space="preserve">De </w:t>
      </w:r>
      <w:r w:rsidRPr="00DB137B">
        <w:rPr>
          <w:b/>
          <w:szCs w:val="18"/>
        </w:rPr>
        <w:t xml:space="preserve">$11,580.00 </w:t>
      </w:r>
      <w:r w:rsidRPr="00DB137B">
        <w:rPr>
          <w:szCs w:val="18"/>
        </w:rPr>
        <w:t xml:space="preserve">a </w:t>
      </w:r>
      <w:r w:rsidRPr="00DB137B">
        <w:rPr>
          <w:b/>
          <w:szCs w:val="18"/>
        </w:rPr>
        <w:t>$23,160.00</w:t>
      </w:r>
      <w:r w:rsidRPr="00DB137B">
        <w:rPr>
          <w:szCs w:val="18"/>
        </w:rPr>
        <w:t>, a la establecida en la fracción XXVI. En caso de reincidencia la multa aumentará al 100% por cada nuevo incumplimiento.</w:t>
      </w:r>
    </w:p>
    <w:p w:rsidR="00F54DED" w:rsidRPr="00DB137B" w:rsidRDefault="00F54DED" w:rsidP="00F54DED">
      <w:pPr>
        <w:pStyle w:val="Texto"/>
        <w:spacing w:line="244" w:lineRule="exact"/>
        <w:ind w:left="1008" w:hanging="720"/>
        <w:rPr>
          <w:szCs w:val="18"/>
        </w:rPr>
      </w:pPr>
      <w:r w:rsidRPr="00DB137B">
        <w:rPr>
          <w:b/>
          <w:szCs w:val="18"/>
        </w:rPr>
        <w:lastRenderedPageBreak/>
        <w:t>XXVII.</w:t>
      </w:r>
      <w:r>
        <w:rPr>
          <w:b/>
          <w:szCs w:val="18"/>
        </w:rPr>
        <w:tab/>
      </w:r>
      <w:r w:rsidRPr="00DB137B">
        <w:rPr>
          <w:szCs w:val="18"/>
        </w:rPr>
        <w:t xml:space="preserve">De </w:t>
      </w:r>
      <w:r w:rsidRPr="00DB137B">
        <w:rPr>
          <w:b/>
          <w:szCs w:val="18"/>
        </w:rPr>
        <w:t xml:space="preserve">$11,930.00 </w:t>
      </w:r>
      <w:r w:rsidRPr="00DB137B">
        <w:rPr>
          <w:szCs w:val="18"/>
        </w:rPr>
        <w:t xml:space="preserve">a </w:t>
      </w:r>
      <w:r w:rsidRPr="00DB137B">
        <w:rPr>
          <w:b/>
          <w:szCs w:val="18"/>
        </w:rPr>
        <w:t>$23,880.00</w:t>
      </w:r>
      <w:r w:rsidRPr="00DB137B">
        <w:rPr>
          <w:szCs w:val="18"/>
        </w:rPr>
        <w:t>, a la establecida en la fracción XXVII.</w:t>
      </w:r>
    </w:p>
    <w:p w:rsidR="00F54DED" w:rsidRPr="00DB137B" w:rsidRDefault="00F54DED" w:rsidP="00F54DED">
      <w:pPr>
        <w:pStyle w:val="Texto"/>
        <w:spacing w:line="244" w:lineRule="exact"/>
        <w:ind w:left="1008" w:hanging="720"/>
        <w:rPr>
          <w:szCs w:val="18"/>
        </w:rPr>
      </w:pPr>
      <w:r w:rsidRPr="00DB137B">
        <w:rPr>
          <w:b/>
          <w:szCs w:val="18"/>
        </w:rPr>
        <w:t>XXVIII.</w:t>
      </w:r>
      <w:r>
        <w:rPr>
          <w:b/>
          <w:szCs w:val="18"/>
        </w:rPr>
        <w:tab/>
      </w:r>
      <w:r w:rsidRPr="00DB137B">
        <w:rPr>
          <w:szCs w:val="18"/>
        </w:rPr>
        <w:t xml:space="preserve">De </w:t>
      </w:r>
      <w:r w:rsidRPr="00DB137B">
        <w:rPr>
          <w:b/>
          <w:szCs w:val="18"/>
        </w:rPr>
        <w:t xml:space="preserve">$720.00 </w:t>
      </w:r>
      <w:r w:rsidRPr="00DB137B">
        <w:rPr>
          <w:szCs w:val="18"/>
        </w:rPr>
        <w:t xml:space="preserve">a </w:t>
      </w:r>
      <w:r w:rsidRPr="00DB137B">
        <w:rPr>
          <w:b/>
          <w:szCs w:val="18"/>
        </w:rPr>
        <w:t>$1,090.00</w:t>
      </w:r>
      <w:r w:rsidRPr="00DB137B">
        <w:rPr>
          <w:szCs w:val="18"/>
        </w:rPr>
        <w:t>, a la establecida en la fracción XXVIII.</w:t>
      </w:r>
    </w:p>
    <w:p w:rsidR="00F54DED" w:rsidRPr="00DB137B" w:rsidRDefault="00F54DED" w:rsidP="00F54DED">
      <w:pPr>
        <w:pStyle w:val="Texto"/>
        <w:spacing w:line="244" w:lineRule="exact"/>
        <w:ind w:left="1008" w:hanging="720"/>
        <w:rPr>
          <w:szCs w:val="18"/>
        </w:rPr>
      </w:pPr>
      <w:r w:rsidRPr="00DB137B">
        <w:rPr>
          <w:b/>
          <w:szCs w:val="18"/>
        </w:rPr>
        <w:t>XXIX.</w:t>
      </w:r>
      <w:r>
        <w:rPr>
          <w:b/>
          <w:szCs w:val="18"/>
        </w:rPr>
        <w:tab/>
      </w:r>
      <w:r w:rsidRPr="00DB137B">
        <w:rPr>
          <w:szCs w:val="18"/>
        </w:rPr>
        <w:t xml:space="preserve">De </w:t>
      </w:r>
      <w:r w:rsidRPr="00DB137B">
        <w:rPr>
          <w:b/>
          <w:szCs w:val="18"/>
        </w:rPr>
        <w:t xml:space="preserve">$48,360.00 </w:t>
      </w:r>
      <w:r w:rsidRPr="00DB137B">
        <w:rPr>
          <w:szCs w:val="18"/>
        </w:rPr>
        <w:t xml:space="preserve">a </w:t>
      </w:r>
      <w:r w:rsidRPr="00DB137B">
        <w:rPr>
          <w:b/>
          <w:szCs w:val="18"/>
        </w:rPr>
        <w:t>$241,800.00</w:t>
      </w:r>
      <w:r w:rsidRPr="00DB137B">
        <w:rPr>
          <w:szCs w:val="18"/>
        </w:rPr>
        <w:t xml:space="preserve">, a la establecida en la fracción XXIX. En caso de reincidencia la multa será de </w:t>
      </w:r>
      <w:r w:rsidRPr="00DB137B">
        <w:rPr>
          <w:b/>
          <w:szCs w:val="18"/>
        </w:rPr>
        <w:t xml:space="preserve">$96,710.00 </w:t>
      </w:r>
      <w:r w:rsidRPr="00DB137B">
        <w:rPr>
          <w:szCs w:val="18"/>
        </w:rPr>
        <w:t xml:space="preserve">a </w:t>
      </w:r>
      <w:r w:rsidRPr="00DB137B">
        <w:rPr>
          <w:b/>
          <w:szCs w:val="18"/>
        </w:rPr>
        <w:t>$483,600.00</w:t>
      </w:r>
      <w:r w:rsidRPr="00DB137B">
        <w:rPr>
          <w:szCs w:val="18"/>
        </w:rPr>
        <w:t>, por cada requerimiento que se formule.</w:t>
      </w:r>
    </w:p>
    <w:p w:rsidR="00F54DED" w:rsidRPr="00DB137B" w:rsidRDefault="00F54DED" w:rsidP="00F54DED">
      <w:pPr>
        <w:pStyle w:val="Texto"/>
        <w:spacing w:line="244" w:lineRule="exact"/>
        <w:ind w:left="1008" w:hanging="720"/>
        <w:rPr>
          <w:szCs w:val="18"/>
        </w:rPr>
      </w:pPr>
      <w:r w:rsidRPr="00DB137B">
        <w:rPr>
          <w:b/>
          <w:szCs w:val="18"/>
        </w:rPr>
        <w:t>XXX.</w:t>
      </w:r>
      <w:r>
        <w:rPr>
          <w:b/>
          <w:szCs w:val="18"/>
        </w:rPr>
        <w:tab/>
      </w:r>
      <w:r w:rsidRPr="00DB137B">
        <w:rPr>
          <w:szCs w:val="18"/>
        </w:rPr>
        <w:t xml:space="preserve">De </w:t>
      </w:r>
      <w:r w:rsidRPr="00DB137B">
        <w:rPr>
          <w:b/>
          <w:szCs w:val="18"/>
        </w:rPr>
        <w:t xml:space="preserve">$158,230.00 </w:t>
      </w:r>
      <w:r w:rsidRPr="00DB137B">
        <w:rPr>
          <w:szCs w:val="18"/>
        </w:rPr>
        <w:t xml:space="preserve">a </w:t>
      </w:r>
      <w:r w:rsidRPr="00DB137B">
        <w:rPr>
          <w:b/>
          <w:szCs w:val="18"/>
        </w:rPr>
        <w:t>$225,280.00</w:t>
      </w:r>
      <w:r w:rsidRPr="00DB137B">
        <w:rPr>
          <w:szCs w:val="18"/>
        </w:rPr>
        <w:t>, a la establecida en la fracción XXX.</w:t>
      </w:r>
    </w:p>
    <w:p w:rsidR="00F54DED" w:rsidRPr="00DB137B" w:rsidRDefault="00F54DED" w:rsidP="00F54DED">
      <w:pPr>
        <w:pStyle w:val="Texto"/>
        <w:spacing w:line="236" w:lineRule="exact"/>
        <w:ind w:left="1008" w:hanging="720"/>
        <w:rPr>
          <w:szCs w:val="18"/>
        </w:rPr>
      </w:pPr>
      <w:r w:rsidRPr="00DB137B">
        <w:rPr>
          <w:b/>
          <w:szCs w:val="18"/>
        </w:rPr>
        <w:t>XXXI.</w:t>
      </w:r>
      <w:r>
        <w:rPr>
          <w:b/>
          <w:szCs w:val="18"/>
        </w:rPr>
        <w:tab/>
      </w:r>
      <w:r w:rsidRPr="00DB137B">
        <w:rPr>
          <w:szCs w:val="18"/>
        </w:rPr>
        <w:t xml:space="preserve">De </w:t>
      </w:r>
      <w:r w:rsidRPr="00DB137B">
        <w:rPr>
          <w:b/>
          <w:szCs w:val="18"/>
        </w:rPr>
        <w:t>$158,230.00</w:t>
      </w:r>
      <w:r w:rsidRPr="00DB137B">
        <w:rPr>
          <w:szCs w:val="18"/>
        </w:rPr>
        <w:t xml:space="preserve"> a </w:t>
      </w:r>
      <w:r w:rsidRPr="00DB137B">
        <w:rPr>
          <w:b/>
          <w:szCs w:val="18"/>
        </w:rPr>
        <w:t>$225,280.00</w:t>
      </w:r>
      <w:r w:rsidRPr="00DB137B">
        <w:rPr>
          <w:szCs w:val="18"/>
        </w:rPr>
        <w:t>, a la establecida en la fracción XXXI.</w:t>
      </w:r>
    </w:p>
    <w:p w:rsidR="00F54DED" w:rsidRPr="00DB137B" w:rsidRDefault="00F54DED" w:rsidP="00F54DED">
      <w:pPr>
        <w:pStyle w:val="Texto"/>
        <w:tabs>
          <w:tab w:val="right" w:leader="dot" w:pos="8827"/>
        </w:tabs>
        <w:spacing w:line="236" w:lineRule="exact"/>
        <w:rPr>
          <w:szCs w:val="18"/>
        </w:rPr>
      </w:pPr>
      <w:r w:rsidRPr="00DB137B">
        <w:rPr>
          <w:szCs w:val="18"/>
        </w:rPr>
        <w:tab/>
      </w:r>
    </w:p>
    <w:p w:rsidR="00F54DED" w:rsidRPr="00DB137B" w:rsidRDefault="00F54DED" w:rsidP="00F54DED">
      <w:pPr>
        <w:pStyle w:val="Texto"/>
        <w:spacing w:line="236" w:lineRule="exact"/>
        <w:ind w:left="1008" w:hanging="720"/>
        <w:rPr>
          <w:szCs w:val="18"/>
        </w:rPr>
      </w:pPr>
      <w:r w:rsidRPr="00DB137B">
        <w:rPr>
          <w:b/>
          <w:szCs w:val="18"/>
        </w:rPr>
        <w:t>XXXIV.</w:t>
      </w:r>
      <w:r w:rsidRPr="00DB137B">
        <w:rPr>
          <w:szCs w:val="18"/>
        </w:rPr>
        <w:tab/>
        <w:t xml:space="preserve">De </w:t>
      </w:r>
      <w:r w:rsidRPr="00DB137B">
        <w:rPr>
          <w:b/>
          <w:szCs w:val="18"/>
        </w:rPr>
        <w:t>$20,500.00</w:t>
      </w:r>
      <w:r w:rsidRPr="00DB137B">
        <w:rPr>
          <w:szCs w:val="18"/>
        </w:rPr>
        <w:t xml:space="preserve"> a </w:t>
      </w:r>
      <w:r w:rsidRPr="00DB137B">
        <w:rPr>
          <w:b/>
          <w:szCs w:val="18"/>
        </w:rPr>
        <w:t>$34,160.00</w:t>
      </w:r>
      <w:r w:rsidRPr="00DB137B">
        <w:rPr>
          <w:szCs w:val="18"/>
        </w:rPr>
        <w:t xml:space="preserve"> por cada solicitud no atendida, para la señalada en la fracción XXXIV.</w:t>
      </w:r>
    </w:p>
    <w:p w:rsidR="00F54DED" w:rsidRPr="00DB137B" w:rsidRDefault="00F54DED" w:rsidP="00F54DED">
      <w:pPr>
        <w:pStyle w:val="Texto"/>
        <w:tabs>
          <w:tab w:val="right" w:leader="dot" w:pos="8827"/>
        </w:tabs>
        <w:spacing w:line="236" w:lineRule="exact"/>
        <w:rPr>
          <w:szCs w:val="18"/>
        </w:rPr>
      </w:pPr>
      <w:r w:rsidRPr="00DB137B">
        <w:rPr>
          <w:szCs w:val="18"/>
        </w:rPr>
        <w:tab/>
      </w:r>
    </w:p>
    <w:p w:rsidR="00F54DED" w:rsidRPr="00DB137B" w:rsidRDefault="00F54DED" w:rsidP="00F54DED">
      <w:pPr>
        <w:pStyle w:val="Texto"/>
        <w:spacing w:line="236" w:lineRule="exact"/>
        <w:ind w:left="1008" w:hanging="720"/>
        <w:rPr>
          <w:szCs w:val="18"/>
        </w:rPr>
      </w:pPr>
      <w:r w:rsidRPr="00DB137B">
        <w:rPr>
          <w:b/>
          <w:szCs w:val="18"/>
        </w:rPr>
        <w:t>XXXVI.</w:t>
      </w:r>
      <w:r>
        <w:rPr>
          <w:szCs w:val="18"/>
        </w:rPr>
        <w:tab/>
      </w:r>
      <w:r w:rsidRPr="00DB137B">
        <w:rPr>
          <w:szCs w:val="18"/>
        </w:rPr>
        <w:t xml:space="preserve">De </w:t>
      </w:r>
      <w:r w:rsidRPr="00DB137B">
        <w:rPr>
          <w:b/>
          <w:szCs w:val="18"/>
        </w:rPr>
        <w:t>$89,330.00</w:t>
      </w:r>
      <w:r w:rsidRPr="00DB137B">
        <w:rPr>
          <w:szCs w:val="18"/>
        </w:rPr>
        <w:t xml:space="preserve"> a </w:t>
      </w:r>
      <w:r w:rsidRPr="00DB137B">
        <w:rPr>
          <w:b/>
          <w:szCs w:val="18"/>
        </w:rPr>
        <w:t>$111,660.00</w:t>
      </w:r>
      <w:r w:rsidRPr="00DB137B">
        <w:rPr>
          <w:szCs w:val="18"/>
        </w:rPr>
        <w:t xml:space="preserve"> a la establecida en las fracciones XXXVI, XXXVII, XXXVIII, XLII y XLIV, y, en su caso, la cancelación de la autorización para recibir donativos deducibles.</w:t>
      </w:r>
    </w:p>
    <w:p w:rsidR="00F54DED" w:rsidRPr="00DB137B" w:rsidRDefault="00F54DED" w:rsidP="00F54DED">
      <w:pPr>
        <w:pStyle w:val="Texto"/>
        <w:spacing w:line="236" w:lineRule="exact"/>
        <w:ind w:left="1008" w:hanging="720"/>
        <w:rPr>
          <w:szCs w:val="18"/>
        </w:rPr>
      </w:pPr>
      <w:r w:rsidRPr="00DB137B">
        <w:rPr>
          <w:b/>
          <w:szCs w:val="18"/>
        </w:rPr>
        <w:t>XXXVII.</w:t>
      </w:r>
      <w:r>
        <w:rPr>
          <w:szCs w:val="18"/>
        </w:rPr>
        <w:tab/>
      </w:r>
      <w:r w:rsidRPr="00DB137B">
        <w:rPr>
          <w:szCs w:val="18"/>
        </w:rPr>
        <w:t>De $</w:t>
      </w:r>
      <w:r w:rsidRPr="00DB137B">
        <w:rPr>
          <w:b/>
          <w:szCs w:val="18"/>
        </w:rPr>
        <w:t xml:space="preserve">154,800.00 </w:t>
      </w:r>
      <w:r w:rsidRPr="00DB137B">
        <w:rPr>
          <w:szCs w:val="18"/>
        </w:rPr>
        <w:t>a</w:t>
      </w:r>
      <w:r w:rsidRPr="00DB137B">
        <w:rPr>
          <w:b/>
          <w:szCs w:val="18"/>
        </w:rPr>
        <w:t xml:space="preserve"> $220,400.00</w:t>
      </w:r>
      <w:r w:rsidRPr="00DB137B">
        <w:rPr>
          <w:szCs w:val="18"/>
        </w:rPr>
        <w:t>, para la establecida en la fracción XL.</w:t>
      </w:r>
    </w:p>
    <w:p w:rsidR="00F54DED" w:rsidRPr="00DB137B" w:rsidRDefault="00F54DED" w:rsidP="00F54DED">
      <w:pPr>
        <w:pStyle w:val="Texto"/>
        <w:spacing w:line="236" w:lineRule="exact"/>
        <w:ind w:left="1008" w:hanging="720"/>
        <w:rPr>
          <w:szCs w:val="18"/>
        </w:rPr>
      </w:pPr>
      <w:r w:rsidRPr="00DB137B">
        <w:rPr>
          <w:b/>
          <w:szCs w:val="18"/>
        </w:rPr>
        <w:t>XXXVIII.</w:t>
      </w:r>
      <w:r>
        <w:rPr>
          <w:szCs w:val="18"/>
        </w:rPr>
        <w:tab/>
      </w:r>
      <w:r w:rsidRPr="00DB137B">
        <w:rPr>
          <w:szCs w:val="18"/>
        </w:rPr>
        <w:t xml:space="preserve">Respecto de las señaladas en la fracción XLI de </w:t>
      </w:r>
      <w:r w:rsidRPr="00DB137B">
        <w:rPr>
          <w:b/>
          <w:szCs w:val="18"/>
        </w:rPr>
        <w:t>$5,510.00 a $16,520.00</w:t>
      </w:r>
      <w:r w:rsidRPr="00DB137B">
        <w:rPr>
          <w:szCs w:val="18"/>
        </w:rPr>
        <w:t>,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rsidR="00F54DED" w:rsidRPr="00DB137B" w:rsidRDefault="00F54DED" w:rsidP="00F54DED">
      <w:pPr>
        <w:pStyle w:val="Texto"/>
        <w:spacing w:line="236" w:lineRule="exact"/>
        <w:ind w:left="1008" w:hanging="720"/>
        <w:rPr>
          <w:szCs w:val="18"/>
        </w:rPr>
      </w:pPr>
      <w:r w:rsidRPr="00DB137B">
        <w:rPr>
          <w:b/>
          <w:szCs w:val="18"/>
        </w:rPr>
        <w:t>XXXIX.</w:t>
      </w:r>
      <w:r>
        <w:rPr>
          <w:szCs w:val="18"/>
        </w:rPr>
        <w:tab/>
      </w:r>
      <w:r w:rsidRPr="00DB137B">
        <w:rPr>
          <w:szCs w:val="18"/>
        </w:rPr>
        <w:t xml:space="preserve">De </w:t>
      </w:r>
      <w:r w:rsidRPr="00DB137B">
        <w:rPr>
          <w:b/>
          <w:szCs w:val="18"/>
        </w:rPr>
        <w:t>$156,930.00</w:t>
      </w:r>
      <w:r w:rsidRPr="00DB137B">
        <w:rPr>
          <w:szCs w:val="18"/>
        </w:rPr>
        <w:t xml:space="preserve"> a </w:t>
      </w:r>
      <w:r w:rsidRPr="00DB137B">
        <w:rPr>
          <w:b/>
          <w:szCs w:val="18"/>
        </w:rPr>
        <w:t>$223,420.00</w:t>
      </w:r>
      <w:r w:rsidRPr="00DB137B">
        <w:rPr>
          <w:szCs w:val="18"/>
        </w:rPr>
        <w:t xml:space="preserve"> a la establecida en la fracción XXXIX.</w:t>
      </w:r>
    </w:p>
    <w:p w:rsidR="00F54DED" w:rsidRPr="00DB137B" w:rsidRDefault="00F54DED" w:rsidP="00F54DED">
      <w:pPr>
        <w:pStyle w:val="Texto"/>
        <w:spacing w:line="236" w:lineRule="exact"/>
        <w:ind w:left="1008" w:hanging="720"/>
        <w:rPr>
          <w:szCs w:val="18"/>
        </w:rPr>
      </w:pPr>
      <w:r w:rsidRPr="00DB137B">
        <w:rPr>
          <w:b/>
          <w:szCs w:val="18"/>
        </w:rPr>
        <w:t>XL.</w:t>
      </w:r>
      <w:r w:rsidRPr="00DB137B">
        <w:rPr>
          <w:szCs w:val="18"/>
        </w:rPr>
        <w:tab/>
        <w:t xml:space="preserve">De </w:t>
      </w:r>
      <w:r w:rsidRPr="00DB137B">
        <w:rPr>
          <w:b/>
          <w:szCs w:val="18"/>
        </w:rPr>
        <w:t>$1.00</w:t>
      </w:r>
      <w:r w:rsidRPr="00DB137B">
        <w:rPr>
          <w:szCs w:val="18"/>
        </w:rPr>
        <w:t xml:space="preserve"> a </w:t>
      </w:r>
      <w:r w:rsidRPr="00DB137B">
        <w:rPr>
          <w:b/>
          <w:szCs w:val="18"/>
        </w:rPr>
        <w:t xml:space="preserve">$10.00 </w:t>
      </w:r>
      <w:r w:rsidRPr="00DB137B">
        <w:rPr>
          <w:szCs w:val="18"/>
        </w:rPr>
        <w:t>a la establecida en la fracción XLIII, por cada comprobante fiscal digital por Internet enviado que contenga información que no cumple con las especificaciones tecnológicas determinadas por el Servicio de Administración Tributaria.</w:t>
      </w:r>
    </w:p>
    <w:p w:rsidR="00F54DED" w:rsidRPr="00DB137B" w:rsidRDefault="00F54DED" w:rsidP="00F54DED">
      <w:pPr>
        <w:pStyle w:val="Texto"/>
        <w:tabs>
          <w:tab w:val="right" w:leader="dot" w:pos="8827"/>
        </w:tabs>
        <w:spacing w:line="236" w:lineRule="exact"/>
        <w:rPr>
          <w:szCs w:val="18"/>
        </w:rPr>
      </w:pPr>
      <w:r w:rsidRPr="00DB137B">
        <w:rPr>
          <w:szCs w:val="18"/>
        </w:rPr>
        <w:tab/>
      </w:r>
    </w:p>
    <w:p w:rsidR="00F54DED" w:rsidRPr="00DB137B" w:rsidRDefault="00F54DED" w:rsidP="00F54DED">
      <w:pPr>
        <w:pStyle w:val="Texto"/>
        <w:tabs>
          <w:tab w:val="right" w:leader="dot" w:pos="8827"/>
        </w:tabs>
        <w:spacing w:line="236" w:lineRule="exact"/>
        <w:rPr>
          <w:szCs w:val="18"/>
        </w:rPr>
      </w:pPr>
      <w:r w:rsidRPr="00DB137B">
        <w:rPr>
          <w:b/>
          <w:szCs w:val="18"/>
        </w:rPr>
        <w:t>Artículo 84</w:t>
      </w:r>
      <w:r w:rsidRPr="00DB137B">
        <w:rPr>
          <w:szCs w:val="18"/>
        </w:rPr>
        <w:t>.-</w:t>
      </w:r>
      <w:r>
        <w:rPr>
          <w:szCs w:val="18"/>
        </w:rPr>
        <w:tab/>
      </w:r>
    </w:p>
    <w:p w:rsidR="00F54DED" w:rsidRPr="00DB137B" w:rsidRDefault="00F54DED" w:rsidP="00F54DED">
      <w:pPr>
        <w:pStyle w:val="Texto"/>
        <w:spacing w:line="236" w:lineRule="exact"/>
        <w:ind w:left="1008" w:hanging="720"/>
        <w:rPr>
          <w:szCs w:val="18"/>
        </w:rPr>
      </w:pPr>
      <w:r w:rsidRPr="00DB137B">
        <w:rPr>
          <w:b/>
          <w:szCs w:val="18"/>
        </w:rPr>
        <w:t>I.</w:t>
      </w:r>
      <w:r>
        <w:rPr>
          <w:szCs w:val="18"/>
        </w:rPr>
        <w:tab/>
      </w:r>
      <w:r w:rsidRPr="00DB137B">
        <w:rPr>
          <w:szCs w:val="18"/>
        </w:rPr>
        <w:t>De</w:t>
      </w:r>
      <w:r w:rsidRPr="00DB137B">
        <w:rPr>
          <w:b/>
          <w:szCs w:val="18"/>
        </w:rPr>
        <w:t xml:space="preserve"> $1,520.00 </w:t>
      </w:r>
      <w:r w:rsidRPr="00DB137B">
        <w:rPr>
          <w:szCs w:val="18"/>
        </w:rPr>
        <w:t>a</w:t>
      </w:r>
      <w:r w:rsidRPr="00DB137B">
        <w:rPr>
          <w:b/>
          <w:szCs w:val="18"/>
        </w:rPr>
        <w:t xml:space="preserve"> $15,140.00</w:t>
      </w:r>
      <w:r w:rsidRPr="00DB137B">
        <w:rPr>
          <w:szCs w:val="18"/>
        </w:rPr>
        <w:t>, a la comprendida en la fracción I.</w:t>
      </w:r>
    </w:p>
    <w:p w:rsidR="00F54DED" w:rsidRDefault="00F54DED" w:rsidP="00F54DED">
      <w:pPr>
        <w:pStyle w:val="Texto"/>
        <w:spacing w:line="236" w:lineRule="exact"/>
        <w:ind w:left="1008" w:hanging="720"/>
        <w:rPr>
          <w:szCs w:val="18"/>
        </w:rPr>
      </w:pPr>
      <w:r w:rsidRPr="00DB137B">
        <w:rPr>
          <w:b/>
          <w:szCs w:val="18"/>
        </w:rPr>
        <w:t>II.</w:t>
      </w:r>
      <w:r>
        <w:rPr>
          <w:b/>
          <w:szCs w:val="18"/>
        </w:rPr>
        <w:tab/>
      </w:r>
      <w:r w:rsidRPr="00DB137B">
        <w:rPr>
          <w:szCs w:val="18"/>
        </w:rPr>
        <w:t>De</w:t>
      </w:r>
      <w:r w:rsidRPr="00DB137B">
        <w:rPr>
          <w:b/>
          <w:szCs w:val="18"/>
        </w:rPr>
        <w:t xml:space="preserve"> $330.00 </w:t>
      </w:r>
      <w:r w:rsidRPr="00DB137B">
        <w:rPr>
          <w:szCs w:val="18"/>
        </w:rPr>
        <w:t>a</w:t>
      </w:r>
      <w:r w:rsidRPr="00DB137B">
        <w:rPr>
          <w:b/>
          <w:szCs w:val="18"/>
        </w:rPr>
        <w:t xml:space="preserve"> $7,570.00</w:t>
      </w:r>
      <w:r w:rsidRPr="00DB137B">
        <w:rPr>
          <w:szCs w:val="18"/>
        </w:rPr>
        <w:t>, a las establecidas en las fracciones II y III.</w:t>
      </w:r>
    </w:p>
    <w:p w:rsidR="00F54DED" w:rsidRPr="00DB137B" w:rsidRDefault="00F54DED" w:rsidP="00F54DED">
      <w:pPr>
        <w:pStyle w:val="Texto"/>
        <w:spacing w:line="236" w:lineRule="exact"/>
        <w:ind w:left="1008" w:hanging="720"/>
        <w:rPr>
          <w:szCs w:val="18"/>
        </w:rPr>
      </w:pPr>
      <w:r w:rsidRPr="00DB137B">
        <w:rPr>
          <w:b/>
          <w:szCs w:val="18"/>
        </w:rPr>
        <w:t>IV.</w:t>
      </w:r>
      <w:r w:rsidRPr="00DB137B">
        <w:rPr>
          <w:b/>
          <w:szCs w:val="18"/>
        </w:rPr>
        <w:tab/>
      </w:r>
      <w:r w:rsidRPr="00DB137B">
        <w:rPr>
          <w:szCs w:val="18"/>
        </w:rPr>
        <w:t>Para el supuesto de la fracción VII, las siguientes, según corresponda:</w:t>
      </w:r>
    </w:p>
    <w:p w:rsidR="00F54DED" w:rsidRPr="00DB137B" w:rsidRDefault="00F54DED" w:rsidP="00F54DED">
      <w:pPr>
        <w:pStyle w:val="Texto"/>
        <w:spacing w:line="236" w:lineRule="exact"/>
        <w:ind w:left="1440" w:hanging="432"/>
        <w:rPr>
          <w:szCs w:val="18"/>
        </w:rPr>
      </w:pPr>
      <w:r w:rsidRPr="00DB137B">
        <w:rPr>
          <w:b/>
          <w:szCs w:val="18"/>
        </w:rPr>
        <w:t>a)</w:t>
      </w:r>
      <w:r w:rsidRPr="00DB137B">
        <w:rPr>
          <w:b/>
          <w:szCs w:val="18"/>
        </w:rPr>
        <w:tab/>
      </w:r>
      <w:r w:rsidRPr="00DB137B">
        <w:rPr>
          <w:szCs w:val="18"/>
        </w:rPr>
        <w:t xml:space="preserve">De </w:t>
      </w:r>
      <w:r w:rsidRPr="00DB137B">
        <w:rPr>
          <w:b/>
          <w:szCs w:val="18"/>
        </w:rPr>
        <w:t xml:space="preserve">$15,280.00 </w:t>
      </w:r>
      <w:r w:rsidRPr="00DB137B">
        <w:rPr>
          <w:szCs w:val="18"/>
        </w:rPr>
        <w:t xml:space="preserve">a </w:t>
      </w:r>
      <w:r w:rsidRPr="00DB137B">
        <w:rPr>
          <w:b/>
          <w:szCs w:val="18"/>
        </w:rPr>
        <w:t>$87,350.00</w:t>
      </w:r>
      <w:r w:rsidRPr="00DB137B">
        <w:rPr>
          <w:szCs w:val="18"/>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rsidR="00F54DED" w:rsidRPr="00DB137B" w:rsidRDefault="00F54DED" w:rsidP="00F54DED">
      <w:pPr>
        <w:pStyle w:val="Texto"/>
        <w:spacing w:line="236" w:lineRule="exact"/>
        <w:ind w:left="1440" w:hanging="432"/>
        <w:rPr>
          <w:szCs w:val="18"/>
        </w:rPr>
      </w:pPr>
      <w:r w:rsidRPr="00DB137B">
        <w:rPr>
          <w:b/>
          <w:szCs w:val="18"/>
        </w:rPr>
        <w:t>b)</w:t>
      </w:r>
      <w:r w:rsidRPr="00DB137B">
        <w:rPr>
          <w:b/>
          <w:szCs w:val="18"/>
        </w:rPr>
        <w:tab/>
      </w:r>
      <w:r w:rsidRPr="00DB137B">
        <w:rPr>
          <w:szCs w:val="18"/>
        </w:rPr>
        <w:t xml:space="preserve">De </w:t>
      </w:r>
      <w:r w:rsidRPr="00DB137B">
        <w:rPr>
          <w:b/>
          <w:szCs w:val="18"/>
        </w:rPr>
        <w:t xml:space="preserve">$1,490.00 </w:t>
      </w:r>
      <w:r w:rsidRPr="00DB137B">
        <w:rPr>
          <w:szCs w:val="18"/>
        </w:rPr>
        <w:t xml:space="preserve">a </w:t>
      </w:r>
      <w:r w:rsidRPr="00DB137B">
        <w:rPr>
          <w:b/>
          <w:szCs w:val="18"/>
        </w:rPr>
        <w:t xml:space="preserve">$2,960.00 </w:t>
      </w:r>
      <w:r w:rsidRPr="00DB137B">
        <w:rPr>
          <w:szCs w:val="18"/>
        </w:rPr>
        <w:t>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rsidR="00F54DED" w:rsidRPr="00DB137B" w:rsidRDefault="00F54DED" w:rsidP="00F54DED">
      <w:pPr>
        <w:pStyle w:val="Texto"/>
        <w:spacing w:line="236" w:lineRule="exact"/>
        <w:ind w:left="1440" w:hanging="432"/>
        <w:rPr>
          <w:szCs w:val="18"/>
        </w:rPr>
      </w:pPr>
      <w:r w:rsidRPr="00DB137B">
        <w:rPr>
          <w:b/>
          <w:szCs w:val="18"/>
        </w:rPr>
        <w:t>c)</w:t>
      </w:r>
      <w:r w:rsidRPr="00DB137B">
        <w:rPr>
          <w:b/>
          <w:szCs w:val="18"/>
        </w:rPr>
        <w:tab/>
      </w:r>
      <w:r w:rsidRPr="00DB137B">
        <w:rPr>
          <w:szCs w:val="18"/>
        </w:rPr>
        <w:t xml:space="preserve">De </w:t>
      </w:r>
      <w:r w:rsidRPr="00DB137B">
        <w:rPr>
          <w:b/>
          <w:szCs w:val="18"/>
        </w:rPr>
        <w:t xml:space="preserve">$14,830.00 </w:t>
      </w:r>
      <w:r w:rsidRPr="00DB137B">
        <w:rPr>
          <w:szCs w:val="18"/>
        </w:rPr>
        <w:t xml:space="preserve">a </w:t>
      </w:r>
      <w:r w:rsidRPr="00DB137B">
        <w:rPr>
          <w:b/>
          <w:szCs w:val="18"/>
        </w:rPr>
        <w:t xml:space="preserve">$84,740.00 </w:t>
      </w:r>
      <w:r w:rsidRPr="00DB137B">
        <w:rPr>
          <w:szCs w:val="18"/>
        </w:rPr>
        <w:t>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rsidR="00F54DED" w:rsidRPr="00DB137B" w:rsidRDefault="00F54DED" w:rsidP="00F54DED">
      <w:pPr>
        <w:pStyle w:val="Texto"/>
        <w:spacing w:line="236" w:lineRule="exact"/>
        <w:ind w:left="1008" w:hanging="720"/>
        <w:rPr>
          <w:szCs w:val="18"/>
        </w:rPr>
      </w:pPr>
      <w:r w:rsidRPr="00DB137B">
        <w:rPr>
          <w:b/>
          <w:szCs w:val="18"/>
        </w:rPr>
        <w:t>V.</w:t>
      </w:r>
      <w:r>
        <w:rPr>
          <w:b/>
          <w:szCs w:val="18"/>
        </w:rPr>
        <w:tab/>
      </w:r>
      <w:r w:rsidRPr="00DB137B">
        <w:rPr>
          <w:szCs w:val="18"/>
        </w:rPr>
        <w:t>De</w:t>
      </w:r>
      <w:r w:rsidRPr="00DB137B">
        <w:rPr>
          <w:b/>
          <w:szCs w:val="18"/>
        </w:rPr>
        <w:t xml:space="preserve"> $920.00 </w:t>
      </w:r>
      <w:r w:rsidRPr="00DB137B">
        <w:rPr>
          <w:szCs w:val="18"/>
        </w:rPr>
        <w:t xml:space="preserve">a </w:t>
      </w:r>
      <w:r w:rsidRPr="00DB137B">
        <w:rPr>
          <w:b/>
          <w:szCs w:val="18"/>
        </w:rPr>
        <w:t>$12,100.00</w:t>
      </w:r>
      <w:r w:rsidRPr="00DB137B">
        <w:rPr>
          <w:szCs w:val="18"/>
        </w:rPr>
        <w:t>, a la señalada en la fracción VI.</w:t>
      </w:r>
    </w:p>
    <w:p w:rsidR="00F54DED" w:rsidRPr="00DB137B" w:rsidRDefault="00F54DED" w:rsidP="00F54DED">
      <w:pPr>
        <w:pStyle w:val="Texto"/>
        <w:spacing w:line="236" w:lineRule="exact"/>
        <w:ind w:left="1008" w:hanging="720"/>
        <w:rPr>
          <w:szCs w:val="18"/>
        </w:rPr>
      </w:pPr>
      <w:r w:rsidRPr="00DB137B">
        <w:rPr>
          <w:b/>
          <w:szCs w:val="18"/>
        </w:rPr>
        <w:t>VI.</w:t>
      </w:r>
      <w:r>
        <w:rPr>
          <w:b/>
          <w:szCs w:val="18"/>
        </w:rPr>
        <w:tab/>
      </w:r>
      <w:r w:rsidRPr="00DB137B">
        <w:rPr>
          <w:szCs w:val="18"/>
        </w:rPr>
        <w:t xml:space="preserve">De </w:t>
      </w:r>
      <w:r w:rsidRPr="00DB137B">
        <w:rPr>
          <w:b/>
          <w:szCs w:val="18"/>
        </w:rPr>
        <w:t>$16,670.00</w:t>
      </w:r>
      <w:r w:rsidRPr="00DB137B">
        <w:rPr>
          <w:szCs w:val="18"/>
        </w:rPr>
        <w:t xml:space="preserve"> a </w:t>
      </w:r>
      <w:r w:rsidRPr="00DB137B">
        <w:rPr>
          <w:b/>
          <w:szCs w:val="18"/>
        </w:rPr>
        <w:t>$95,300.00</w:t>
      </w:r>
      <w:r w:rsidRPr="00DB137B">
        <w:rPr>
          <w:szCs w:val="18"/>
        </w:rPr>
        <w:t xml:space="preserve">, a la señalada en la fracción IX cuando se trate de la primera infracción. Tratándose de contribuyentes que tributen conforme al Título IV, Capítulo II, Sección II de la Ley del Impuesto sobre la Renta, la multa será de </w:t>
      </w:r>
      <w:r w:rsidRPr="00DB137B">
        <w:rPr>
          <w:b/>
          <w:szCs w:val="18"/>
        </w:rPr>
        <w:t xml:space="preserve">$1,670.00 </w:t>
      </w:r>
      <w:r w:rsidRPr="00DB137B">
        <w:rPr>
          <w:szCs w:val="18"/>
        </w:rPr>
        <w:t xml:space="preserve">a </w:t>
      </w:r>
      <w:r w:rsidRPr="00DB137B">
        <w:rPr>
          <w:b/>
          <w:szCs w:val="18"/>
        </w:rPr>
        <w:t xml:space="preserve">$3,330.00 </w:t>
      </w:r>
      <w:r w:rsidRPr="00DB137B">
        <w:rPr>
          <w:szCs w:val="18"/>
        </w:rPr>
        <w:t xml:space="preserve">por la primera infracción. En el caso de reincidencia, la sanción consistirá en la clausura preventiva del </w:t>
      </w:r>
      <w:r w:rsidRPr="00DB137B">
        <w:rPr>
          <w:szCs w:val="18"/>
        </w:rPr>
        <w:lastRenderedPageBreak/>
        <w:t>establecimiento del contribuyente por un plazo de 3 a 15 días. Para determinar dicho plazo, las autoridades fiscales tomarán en consideración lo previsto por el artículo 75 de este Código.</w:t>
      </w:r>
    </w:p>
    <w:p w:rsidR="00F54DED" w:rsidRPr="00DB137B" w:rsidRDefault="00F54DED" w:rsidP="00F54DED">
      <w:pPr>
        <w:pStyle w:val="Texto"/>
        <w:tabs>
          <w:tab w:val="right" w:leader="dot" w:pos="8827"/>
        </w:tabs>
        <w:spacing w:line="236" w:lineRule="exact"/>
        <w:rPr>
          <w:szCs w:val="18"/>
        </w:rPr>
      </w:pPr>
      <w:r w:rsidRPr="00DB137B">
        <w:rPr>
          <w:szCs w:val="18"/>
        </w:rPr>
        <w:tab/>
      </w:r>
    </w:p>
    <w:p w:rsidR="00F54DED" w:rsidRPr="00DB137B" w:rsidRDefault="00F54DED" w:rsidP="00F54DED">
      <w:pPr>
        <w:pStyle w:val="Texto"/>
        <w:spacing w:line="236" w:lineRule="exact"/>
        <w:ind w:left="1008" w:hanging="720"/>
        <w:rPr>
          <w:szCs w:val="18"/>
        </w:rPr>
      </w:pPr>
      <w:r w:rsidRPr="00DB137B">
        <w:rPr>
          <w:b/>
          <w:szCs w:val="18"/>
        </w:rPr>
        <w:t>VIII.</w:t>
      </w:r>
      <w:r>
        <w:rPr>
          <w:b/>
          <w:szCs w:val="18"/>
        </w:rPr>
        <w:tab/>
      </w:r>
      <w:r w:rsidRPr="00DB137B">
        <w:rPr>
          <w:szCs w:val="18"/>
        </w:rPr>
        <w:t xml:space="preserve">De </w:t>
      </w:r>
      <w:r w:rsidRPr="00DB137B">
        <w:rPr>
          <w:b/>
          <w:szCs w:val="18"/>
        </w:rPr>
        <w:t xml:space="preserve">$6,950.00 </w:t>
      </w:r>
      <w:r w:rsidRPr="00DB137B">
        <w:rPr>
          <w:szCs w:val="18"/>
        </w:rPr>
        <w:t xml:space="preserve">a </w:t>
      </w:r>
      <w:r w:rsidRPr="00DB137B">
        <w:rPr>
          <w:b/>
          <w:szCs w:val="18"/>
        </w:rPr>
        <w:t>$34,730.00</w:t>
      </w:r>
      <w:r w:rsidRPr="00DB137B">
        <w:rPr>
          <w:szCs w:val="18"/>
        </w:rPr>
        <w:t>, a la comprendida en la fracción XIII.</w:t>
      </w:r>
    </w:p>
    <w:p w:rsidR="00F54DED" w:rsidRPr="00DB137B" w:rsidRDefault="00F54DED" w:rsidP="00F54DED">
      <w:pPr>
        <w:pStyle w:val="Texto"/>
        <w:spacing w:line="236" w:lineRule="exact"/>
        <w:ind w:left="1008" w:hanging="720"/>
        <w:rPr>
          <w:szCs w:val="18"/>
        </w:rPr>
      </w:pPr>
      <w:r w:rsidRPr="00DB137B">
        <w:rPr>
          <w:b/>
          <w:szCs w:val="18"/>
        </w:rPr>
        <w:t>IX.</w:t>
      </w:r>
      <w:r w:rsidRPr="00DB137B">
        <w:rPr>
          <w:b/>
          <w:szCs w:val="18"/>
        </w:rPr>
        <w:tab/>
      </w:r>
      <w:r w:rsidRPr="00DB137B">
        <w:rPr>
          <w:szCs w:val="18"/>
        </w:rPr>
        <w:t xml:space="preserve">De </w:t>
      </w:r>
      <w:r w:rsidRPr="00DB137B">
        <w:rPr>
          <w:b/>
          <w:szCs w:val="18"/>
        </w:rPr>
        <w:t xml:space="preserve">$13,490.00 </w:t>
      </w:r>
      <w:r w:rsidRPr="00DB137B">
        <w:rPr>
          <w:szCs w:val="18"/>
        </w:rPr>
        <w:t xml:space="preserve">a </w:t>
      </w:r>
      <w:r w:rsidRPr="00DB137B">
        <w:rPr>
          <w:b/>
          <w:szCs w:val="18"/>
        </w:rPr>
        <w:t xml:space="preserve">$134,840.00 </w:t>
      </w:r>
      <w:r w:rsidRPr="00DB137B">
        <w:rPr>
          <w:szCs w:val="18"/>
        </w:rPr>
        <w:t>a la comprendida en la fracción X.</w:t>
      </w:r>
    </w:p>
    <w:p w:rsidR="00F54DED" w:rsidRPr="00DB137B" w:rsidRDefault="00F54DED" w:rsidP="00F54DED">
      <w:pPr>
        <w:pStyle w:val="Texto"/>
        <w:tabs>
          <w:tab w:val="right" w:leader="dot" w:pos="8827"/>
        </w:tabs>
        <w:spacing w:line="240" w:lineRule="exact"/>
        <w:rPr>
          <w:szCs w:val="18"/>
        </w:rPr>
      </w:pPr>
      <w:r w:rsidRPr="00DB137B">
        <w:rPr>
          <w:szCs w:val="18"/>
        </w:rPr>
        <w:tab/>
      </w:r>
    </w:p>
    <w:p w:rsidR="00F54DED" w:rsidRPr="00DB137B" w:rsidRDefault="00F54DED" w:rsidP="00F54DED">
      <w:pPr>
        <w:pStyle w:val="Texto"/>
        <w:spacing w:line="248" w:lineRule="exact"/>
        <w:ind w:left="1008" w:hanging="720"/>
        <w:rPr>
          <w:szCs w:val="18"/>
        </w:rPr>
      </w:pPr>
      <w:r w:rsidRPr="00DB137B">
        <w:rPr>
          <w:b/>
          <w:szCs w:val="18"/>
        </w:rPr>
        <w:t>XI.</w:t>
      </w:r>
      <w:r>
        <w:rPr>
          <w:b/>
          <w:szCs w:val="18"/>
        </w:rPr>
        <w:tab/>
      </w:r>
      <w:r w:rsidRPr="00DB137B">
        <w:rPr>
          <w:szCs w:val="18"/>
        </w:rPr>
        <w:t xml:space="preserve">De </w:t>
      </w:r>
      <w:r w:rsidRPr="00DB137B">
        <w:rPr>
          <w:b/>
          <w:szCs w:val="18"/>
        </w:rPr>
        <w:t xml:space="preserve">$680.00 </w:t>
      </w:r>
      <w:r w:rsidRPr="00DB137B">
        <w:rPr>
          <w:szCs w:val="18"/>
        </w:rPr>
        <w:t>a</w:t>
      </w:r>
      <w:r w:rsidRPr="00DB137B">
        <w:rPr>
          <w:b/>
          <w:szCs w:val="18"/>
        </w:rPr>
        <w:t xml:space="preserve"> $13,200.00</w:t>
      </w:r>
      <w:r w:rsidRPr="00DB137B">
        <w:rPr>
          <w:szCs w:val="18"/>
        </w:rPr>
        <w:t>, a la comprendida en la fracción XII.</w:t>
      </w:r>
    </w:p>
    <w:p w:rsidR="00F54DED" w:rsidRPr="00DB137B" w:rsidRDefault="00F54DED" w:rsidP="00F54DED">
      <w:pPr>
        <w:pStyle w:val="Texto"/>
        <w:tabs>
          <w:tab w:val="right" w:leader="dot" w:pos="8827"/>
        </w:tabs>
        <w:spacing w:line="248" w:lineRule="exact"/>
        <w:rPr>
          <w:szCs w:val="18"/>
        </w:rPr>
      </w:pPr>
      <w:r w:rsidRPr="00DB137B">
        <w:rPr>
          <w:szCs w:val="18"/>
        </w:rPr>
        <w:tab/>
      </w:r>
    </w:p>
    <w:p w:rsidR="00F54DED" w:rsidRPr="00DB137B" w:rsidRDefault="00F54DED" w:rsidP="00F54DED">
      <w:pPr>
        <w:pStyle w:val="Texto"/>
        <w:spacing w:line="248" w:lineRule="exact"/>
        <w:ind w:left="1008" w:hanging="720"/>
        <w:rPr>
          <w:szCs w:val="18"/>
        </w:rPr>
      </w:pPr>
      <w:r w:rsidRPr="00DB137B">
        <w:rPr>
          <w:b/>
          <w:szCs w:val="18"/>
        </w:rPr>
        <w:t>XIII.</w:t>
      </w:r>
      <w:r>
        <w:rPr>
          <w:b/>
          <w:szCs w:val="18"/>
        </w:rPr>
        <w:tab/>
      </w:r>
      <w:r w:rsidRPr="00DB137B">
        <w:rPr>
          <w:szCs w:val="18"/>
        </w:rPr>
        <w:t xml:space="preserve">De </w:t>
      </w:r>
      <w:r w:rsidRPr="00DB137B">
        <w:rPr>
          <w:b/>
          <w:szCs w:val="18"/>
        </w:rPr>
        <w:t xml:space="preserve">$1,750.00 </w:t>
      </w:r>
      <w:r w:rsidRPr="00DB137B">
        <w:rPr>
          <w:szCs w:val="18"/>
        </w:rPr>
        <w:t xml:space="preserve">a </w:t>
      </w:r>
      <w:r w:rsidRPr="00DB137B">
        <w:rPr>
          <w:b/>
          <w:szCs w:val="18"/>
        </w:rPr>
        <w:t>$5,260.00</w:t>
      </w:r>
      <w:r w:rsidRPr="00DB137B">
        <w:rPr>
          <w:szCs w:val="18"/>
        </w:rPr>
        <w:t>, a la señalada en la fracción XV, por cada operación no identificada en contabilidad.</w:t>
      </w:r>
    </w:p>
    <w:p w:rsidR="00F54DED" w:rsidRDefault="00F54DED" w:rsidP="00F54DED">
      <w:pPr>
        <w:pStyle w:val="Texto"/>
        <w:spacing w:line="248" w:lineRule="exact"/>
        <w:ind w:left="1008" w:hanging="720"/>
        <w:rPr>
          <w:szCs w:val="18"/>
        </w:rPr>
      </w:pPr>
      <w:r w:rsidRPr="00DB137B">
        <w:rPr>
          <w:b/>
          <w:szCs w:val="18"/>
        </w:rPr>
        <w:t>XV.</w:t>
      </w:r>
      <w:r>
        <w:rPr>
          <w:b/>
          <w:szCs w:val="18"/>
        </w:rPr>
        <w:tab/>
      </w:r>
      <w:r w:rsidRPr="00DB137B">
        <w:rPr>
          <w:szCs w:val="18"/>
        </w:rPr>
        <w:t xml:space="preserve">De </w:t>
      </w:r>
      <w:r w:rsidRPr="00DB137B">
        <w:rPr>
          <w:b/>
          <w:szCs w:val="18"/>
        </w:rPr>
        <w:t xml:space="preserve">$13,490.00 </w:t>
      </w:r>
      <w:r w:rsidRPr="00DB137B">
        <w:rPr>
          <w:szCs w:val="18"/>
        </w:rPr>
        <w:t xml:space="preserve">a </w:t>
      </w:r>
      <w:r w:rsidRPr="00DB137B">
        <w:rPr>
          <w:b/>
          <w:szCs w:val="18"/>
        </w:rPr>
        <w:t xml:space="preserve">$134,840.00 </w:t>
      </w:r>
      <w:r w:rsidRPr="00DB137B">
        <w:rPr>
          <w:szCs w:val="18"/>
        </w:rPr>
        <w:t>a la comprendida en la fracción XVII.</w:t>
      </w:r>
    </w:p>
    <w:p w:rsidR="00F54DED" w:rsidRDefault="00F54DED" w:rsidP="00F54DED">
      <w:pPr>
        <w:pStyle w:val="Texto"/>
        <w:tabs>
          <w:tab w:val="right" w:leader="dot" w:pos="8827"/>
        </w:tabs>
        <w:spacing w:line="248" w:lineRule="exact"/>
        <w:rPr>
          <w:szCs w:val="18"/>
        </w:rPr>
      </w:pPr>
      <w:r w:rsidRPr="00DB137B">
        <w:rPr>
          <w:szCs w:val="18"/>
        </w:rPr>
        <w:tab/>
      </w:r>
    </w:p>
    <w:p w:rsidR="00F54DED" w:rsidRPr="00BA112C" w:rsidRDefault="00F54DED" w:rsidP="00F54DED">
      <w:pPr>
        <w:pStyle w:val="Texto"/>
        <w:tabs>
          <w:tab w:val="right" w:leader="dot" w:pos="8827"/>
        </w:tabs>
        <w:spacing w:line="248" w:lineRule="exact"/>
        <w:rPr>
          <w:szCs w:val="18"/>
        </w:rPr>
      </w:pPr>
      <w:r w:rsidRPr="00DB137B">
        <w:rPr>
          <w:b/>
          <w:szCs w:val="18"/>
        </w:rPr>
        <w:t>Artículo 84-B.</w:t>
      </w:r>
      <w:r>
        <w:rPr>
          <w:b/>
          <w:szCs w:val="18"/>
        </w:rPr>
        <w:t xml:space="preserve"> </w:t>
      </w:r>
      <w:r w:rsidRPr="00BA112C">
        <w:rPr>
          <w:szCs w:val="18"/>
        </w:rPr>
        <w:tab/>
      </w:r>
    </w:p>
    <w:p w:rsidR="00F54DED" w:rsidRPr="00DB137B" w:rsidRDefault="00F54DED" w:rsidP="00F54DED">
      <w:pPr>
        <w:pStyle w:val="Texto"/>
        <w:spacing w:line="248" w:lineRule="exact"/>
        <w:ind w:left="1008" w:hanging="720"/>
        <w:rPr>
          <w:szCs w:val="18"/>
        </w:rPr>
      </w:pPr>
      <w:r w:rsidRPr="00DB137B">
        <w:rPr>
          <w:b/>
          <w:szCs w:val="18"/>
        </w:rPr>
        <w:t>I.</w:t>
      </w:r>
      <w:r>
        <w:rPr>
          <w:b/>
          <w:szCs w:val="18"/>
        </w:rPr>
        <w:tab/>
      </w:r>
      <w:r w:rsidRPr="00DB137B">
        <w:rPr>
          <w:szCs w:val="18"/>
        </w:rPr>
        <w:t xml:space="preserve">De </w:t>
      </w:r>
      <w:r w:rsidRPr="00DB137B">
        <w:rPr>
          <w:b/>
          <w:szCs w:val="18"/>
        </w:rPr>
        <w:t xml:space="preserve">$330.00 </w:t>
      </w:r>
      <w:r w:rsidRPr="00DB137B">
        <w:rPr>
          <w:szCs w:val="18"/>
        </w:rPr>
        <w:t xml:space="preserve">a </w:t>
      </w:r>
      <w:r w:rsidRPr="00DB137B">
        <w:rPr>
          <w:b/>
          <w:szCs w:val="18"/>
        </w:rPr>
        <w:t>$15,140.00</w:t>
      </w:r>
      <w:r w:rsidRPr="00DB137B">
        <w:rPr>
          <w:szCs w:val="18"/>
        </w:rPr>
        <w:t>, a la comprendida en la fracción I.</w:t>
      </w:r>
    </w:p>
    <w:p w:rsidR="00F54DED" w:rsidRPr="00DB137B" w:rsidRDefault="00F54DED" w:rsidP="00F54DED">
      <w:pPr>
        <w:pStyle w:val="Texto"/>
        <w:tabs>
          <w:tab w:val="right" w:leader="dot" w:pos="8827"/>
        </w:tabs>
        <w:spacing w:line="248" w:lineRule="exact"/>
        <w:rPr>
          <w:szCs w:val="18"/>
        </w:rPr>
      </w:pPr>
      <w:r w:rsidRPr="00DB137B">
        <w:rPr>
          <w:szCs w:val="18"/>
        </w:rPr>
        <w:tab/>
      </w:r>
    </w:p>
    <w:p w:rsidR="00F54DED" w:rsidRPr="00DB137B" w:rsidRDefault="00F54DED" w:rsidP="00F54DED">
      <w:pPr>
        <w:pStyle w:val="Texto"/>
        <w:spacing w:line="248" w:lineRule="exact"/>
        <w:ind w:left="1008" w:hanging="720"/>
        <w:rPr>
          <w:szCs w:val="18"/>
        </w:rPr>
      </w:pPr>
      <w:r w:rsidRPr="00DB137B">
        <w:rPr>
          <w:b/>
          <w:szCs w:val="18"/>
        </w:rPr>
        <w:t>III.</w:t>
      </w:r>
      <w:r>
        <w:rPr>
          <w:b/>
          <w:szCs w:val="18"/>
        </w:rPr>
        <w:tab/>
      </w:r>
      <w:r w:rsidRPr="00DB137B">
        <w:rPr>
          <w:szCs w:val="18"/>
        </w:rPr>
        <w:t xml:space="preserve">De </w:t>
      </w:r>
      <w:r w:rsidRPr="00DB137B">
        <w:rPr>
          <w:b/>
          <w:szCs w:val="18"/>
        </w:rPr>
        <w:t xml:space="preserve">$30.00 </w:t>
      </w:r>
      <w:r w:rsidRPr="00DB137B">
        <w:rPr>
          <w:szCs w:val="18"/>
        </w:rPr>
        <w:t xml:space="preserve">a </w:t>
      </w:r>
      <w:r w:rsidRPr="00DB137B">
        <w:rPr>
          <w:b/>
          <w:szCs w:val="18"/>
        </w:rPr>
        <w:t>$80.00</w:t>
      </w:r>
      <w:r w:rsidRPr="00DB137B">
        <w:rPr>
          <w:szCs w:val="18"/>
        </w:rPr>
        <w:t>, por cada dato no asentado o asentado incorrectamente, a la señalada en la fracción III.</w:t>
      </w:r>
    </w:p>
    <w:p w:rsidR="00F54DED" w:rsidRPr="00DB137B" w:rsidRDefault="00F54DED" w:rsidP="00F54DED">
      <w:pPr>
        <w:pStyle w:val="Texto"/>
        <w:spacing w:line="248" w:lineRule="exact"/>
        <w:ind w:left="1008" w:hanging="720"/>
        <w:rPr>
          <w:szCs w:val="18"/>
        </w:rPr>
      </w:pPr>
      <w:r w:rsidRPr="00DB137B">
        <w:rPr>
          <w:b/>
          <w:szCs w:val="18"/>
        </w:rPr>
        <w:t>IV.</w:t>
      </w:r>
      <w:r>
        <w:rPr>
          <w:b/>
          <w:szCs w:val="18"/>
        </w:rPr>
        <w:tab/>
      </w:r>
      <w:r w:rsidRPr="00DB137B">
        <w:rPr>
          <w:szCs w:val="18"/>
        </w:rPr>
        <w:t xml:space="preserve">De </w:t>
      </w:r>
      <w:r w:rsidRPr="00DB137B">
        <w:rPr>
          <w:b/>
          <w:szCs w:val="18"/>
        </w:rPr>
        <w:t xml:space="preserve">$502,680.00 </w:t>
      </w:r>
      <w:r w:rsidRPr="00DB137B">
        <w:rPr>
          <w:szCs w:val="18"/>
        </w:rPr>
        <w:t xml:space="preserve">a </w:t>
      </w:r>
      <w:r w:rsidRPr="00DB137B">
        <w:rPr>
          <w:b/>
          <w:szCs w:val="18"/>
        </w:rPr>
        <w:t>$1,005,350.00</w:t>
      </w:r>
      <w:r w:rsidRPr="00DB137B">
        <w:rPr>
          <w:szCs w:val="18"/>
        </w:rPr>
        <w:t>, a la establecida en la fracción IV.</w:t>
      </w:r>
    </w:p>
    <w:p w:rsidR="00F54DED" w:rsidRPr="00DB137B" w:rsidRDefault="00F54DED" w:rsidP="00F54DED">
      <w:pPr>
        <w:pStyle w:val="Texto"/>
        <w:spacing w:line="248" w:lineRule="exact"/>
        <w:ind w:left="1008" w:hanging="720"/>
        <w:rPr>
          <w:szCs w:val="18"/>
        </w:rPr>
      </w:pPr>
      <w:r w:rsidRPr="00DB137B">
        <w:rPr>
          <w:b/>
          <w:szCs w:val="18"/>
        </w:rPr>
        <w:t>V.</w:t>
      </w:r>
      <w:r>
        <w:rPr>
          <w:b/>
          <w:szCs w:val="18"/>
        </w:rPr>
        <w:tab/>
      </w:r>
      <w:r w:rsidRPr="00DB137B">
        <w:rPr>
          <w:szCs w:val="18"/>
        </w:rPr>
        <w:t xml:space="preserve">De </w:t>
      </w:r>
      <w:r w:rsidRPr="00DB137B">
        <w:rPr>
          <w:b/>
          <w:szCs w:val="18"/>
        </w:rPr>
        <w:t xml:space="preserve">$6,600.00 </w:t>
      </w:r>
      <w:r w:rsidRPr="00DB137B">
        <w:rPr>
          <w:szCs w:val="18"/>
        </w:rPr>
        <w:t xml:space="preserve">a </w:t>
      </w:r>
      <w:r w:rsidRPr="00DB137B">
        <w:rPr>
          <w:b/>
          <w:szCs w:val="18"/>
        </w:rPr>
        <w:t>$98,840.00</w:t>
      </w:r>
      <w:r w:rsidRPr="00DB137B">
        <w:rPr>
          <w:szCs w:val="18"/>
        </w:rPr>
        <w:t>, a la establecida en la fracción V.</w:t>
      </w:r>
    </w:p>
    <w:p w:rsidR="00F54DED" w:rsidRPr="00DB137B" w:rsidRDefault="00F54DED" w:rsidP="00F54DED">
      <w:pPr>
        <w:pStyle w:val="Texto"/>
        <w:spacing w:line="248" w:lineRule="exact"/>
        <w:ind w:left="1008" w:hanging="720"/>
        <w:rPr>
          <w:szCs w:val="18"/>
        </w:rPr>
      </w:pPr>
      <w:r w:rsidRPr="00DB137B">
        <w:rPr>
          <w:b/>
          <w:szCs w:val="18"/>
        </w:rPr>
        <w:t>VI.</w:t>
      </w:r>
      <w:r>
        <w:rPr>
          <w:b/>
          <w:szCs w:val="18"/>
        </w:rPr>
        <w:tab/>
      </w:r>
      <w:r w:rsidRPr="00DB137B">
        <w:rPr>
          <w:szCs w:val="18"/>
        </w:rPr>
        <w:t xml:space="preserve">De </w:t>
      </w:r>
      <w:r w:rsidRPr="00DB137B">
        <w:rPr>
          <w:b/>
          <w:szCs w:val="18"/>
        </w:rPr>
        <w:t xml:space="preserve">$25,120.00 </w:t>
      </w:r>
      <w:r w:rsidRPr="00DB137B">
        <w:rPr>
          <w:szCs w:val="18"/>
        </w:rPr>
        <w:t xml:space="preserve">a </w:t>
      </w:r>
      <w:r w:rsidRPr="00DB137B">
        <w:rPr>
          <w:b/>
          <w:szCs w:val="18"/>
        </w:rPr>
        <w:t>$75,390.00</w:t>
      </w:r>
      <w:r w:rsidRPr="00DB137B">
        <w:rPr>
          <w:szCs w:val="18"/>
        </w:rPr>
        <w:t>, a la establecida en la fracción VI.</w:t>
      </w:r>
    </w:p>
    <w:p w:rsidR="00F54DED" w:rsidRPr="00DB137B" w:rsidRDefault="00F54DED" w:rsidP="00F54DED">
      <w:pPr>
        <w:pStyle w:val="Texto"/>
        <w:spacing w:line="248" w:lineRule="exact"/>
        <w:ind w:left="1008" w:hanging="720"/>
        <w:rPr>
          <w:szCs w:val="18"/>
        </w:rPr>
      </w:pPr>
      <w:r w:rsidRPr="00DB137B">
        <w:rPr>
          <w:b/>
          <w:szCs w:val="18"/>
        </w:rPr>
        <w:t>VII.</w:t>
      </w:r>
      <w:r w:rsidRPr="00DB137B">
        <w:rPr>
          <w:szCs w:val="18"/>
        </w:rPr>
        <w:tab/>
        <w:t xml:space="preserve">De </w:t>
      </w:r>
      <w:r w:rsidRPr="00DB137B">
        <w:rPr>
          <w:b/>
          <w:szCs w:val="18"/>
        </w:rPr>
        <w:t xml:space="preserve">$90.00 </w:t>
      </w:r>
      <w:r w:rsidRPr="00DB137B">
        <w:rPr>
          <w:szCs w:val="18"/>
        </w:rPr>
        <w:t xml:space="preserve">a </w:t>
      </w:r>
      <w:r w:rsidRPr="00DB137B">
        <w:rPr>
          <w:b/>
          <w:szCs w:val="18"/>
        </w:rPr>
        <w:t>$180.00</w:t>
      </w:r>
      <w:r w:rsidRPr="00DB137B">
        <w:rPr>
          <w:szCs w:val="18"/>
        </w:rPr>
        <w:t xml:space="preserve">, por cada estado de cuenta no emitido en términos del artículo 32-B de este Código, y de </w:t>
      </w:r>
      <w:r w:rsidRPr="00DB137B">
        <w:rPr>
          <w:b/>
          <w:szCs w:val="18"/>
        </w:rPr>
        <w:t xml:space="preserve">$353,850.00 </w:t>
      </w:r>
      <w:r w:rsidRPr="00DB137B">
        <w:rPr>
          <w:szCs w:val="18"/>
        </w:rPr>
        <w:t xml:space="preserve">a </w:t>
      </w:r>
      <w:r w:rsidRPr="00DB137B">
        <w:rPr>
          <w:b/>
          <w:szCs w:val="18"/>
        </w:rPr>
        <w:t>$707,700.00</w:t>
      </w:r>
      <w:r w:rsidRPr="00DB137B">
        <w:rPr>
          <w:szCs w:val="18"/>
        </w:rPr>
        <w:t>, por no proporcionar la información, a las señaladas en la fracción VII.</w:t>
      </w:r>
    </w:p>
    <w:p w:rsidR="00F54DED" w:rsidRPr="00DB137B" w:rsidRDefault="00F54DED" w:rsidP="00F54DED">
      <w:pPr>
        <w:pStyle w:val="Texto"/>
        <w:spacing w:line="248" w:lineRule="exact"/>
        <w:ind w:left="1008" w:hanging="720"/>
        <w:rPr>
          <w:szCs w:val="18"/>
        </w:rPr>
      </w:pPr>
      <w:r w:rsidRPr="00DB137B">
        <w:rPr>
          <w:b/>
          <w:szCs w:val="18"/>
        </w:rPr>
        <w:t>VIII.</w:t>
      </w:r>
      <w:r w:rsidRPr="00DB137B">
        <w:rPr>
          <w:b/>
          <w:szCs w:val="18"/>
        </w:rPr>
        <w:tab/>
      </w:r>
      <w:r w:rsidRPr="00DB137B">
        <w:rPr>
          <w:szCs w:val="18"/>
        </w:rPr>
        <w:t xml:space="preserve">De </w:t>
      </w:r>
      <w:r w:rsidRPr="00DB137B">
        <w:rPr>
          <w:b/>
          <w:szCs w:val="18"/>
        </w:rPr>
        <w:t xml:space="preserve">$310,760.00 </w:t>
      </w:r>
      <w:r w:rsidRPr="00DB137B">
        <w:rPr>
          <w:szCs w:val="18"/>
        </w:rPr>
        <w:t xml:space="preserve">a </w:t>
      </w:r>
      <w:r w:rsidRPr="00DB137B">
        <w:rPr>
          <w:b/>
          <w:szCs w:val="18"/>
        </w:rPr>
        <w:t>$345,300.00</w:t>
      </w:r>
      <w:r w:rsidRPr="00DB137B">
        <w:rPr>
          <w:szCs w:val="18"/>
        </w:rPr>
        <w:t>, a las establecidas en las fracciones VIII, IX y X.</w:t>
      </w:r>
    </w:p>
    <w:p w:rsidR="00F54DED" w:rsidRPr="00DB137B" w:rsidRDefault="00F54DED" w:rsidP="00F54DED">
      <w:pPr>
        <w:pStyle w:val="Texto"/>
        <w:spacing w:line="248" w:lineRule="exact"/>
        <w:ind w:left="1008" w:hanging="720"/>
        <w:rPr>
          <w:szCs w:val="18"/>
        </w:rPr>
      </w:pPr>
      <w:r w:rsidRPr="00DB137B">
        <w:rPr>
          <w:b/>
          <w:szCs w:val="18"/>
        </w:rPr>
        <w:t>IX.</w:t>
      </w:r>
      <w:r w:rsidRPr="00DB137B">
        <w:rPr>
          <w:b/>
          <w:szCs w:val="18"/>
        </w:rPr>
        <w:tab/>
      </w:r>
      <w:r w:rsidRPr="00DB137B">
        <w:rPr>
          <w:szCs w:val="18"/>
        </w:rPr>
        <w:t xml:space="preserve">De </w:t>
      </w:r>
      <w:r w:rsidRPr="00DB137B">
        <w:rPr>
          <w:b/>
          <w:szCs w:val="18"/>
        </w:rPr>
        <w:t xml:space="preserve">$310,760.00 </w:t>
      </w:r>
      <w:r w:rsidRPr="00DB137B">
        <w:rPr>
          <w:szCs w:val="18"/>
        </w:rPr>
        <w:t xml:space="preserve">a </w:t>
      </w:r>
      <w:r w:rsidRPr="00DB137B">
        <w:rPr>
          <w:b/>
          <w:szCs w:val="18"/>
        </w:rPr>
        <w:t>$345,300.00</w:t>
      </w:r>
      <w:r w:rsidRPr="00DB137B">
        <w:rPr>
          <w:szCs w:val="18"/>
        </w:rPr>
        <w:t>, a las establecidas en la fracción XI.</w:t>
      </w:r>
    </w:p>
    <w:p w:rsidR="00F54DED" w:rsidRPr="00DB137B" w:rsidRDefault="00F54DED" w:rsidP="00F54DED">
      <w:pPr>
        <w:pStyle w:val="Texto"/>
        <w:spacing w:line="248" w:lineRule="exact"/>
        <w:ind w:left="1008" w:hanging="720"/>
        <w:rPr>
          <w:szCs w:val="18"/>
        </w:rPr>
      </w:pPr>
      <w:r w:rsidRPr="00DB137B">
        <w:rPr>
          <w:b/>
          <w:szCs w:val="18"/>
        </w:rPr>
        <w:t>X.</w:t>
      </w:r>
      <w:r w:rsidRPr="00DB137B">
        <w:rPr>
          <w:b/>
          <w:szCs w:val="18"/>
        </w:rPr>
        <w:tab/>
      </w:r>
      <w:r w:rsidRPr="00DB137B">
        <w:rPr>
          <w:szCs w:val="18"/>
        </w:rPr>
        <w:t xml:space="preserve">De </w:t>
      </w:r>
      <w:r w:rsidRPr="00DB137B">
        <w:rPr>
          <w:b/>
          <w:szCs w:val="18"/>
        </w:rPr>
        <w:t xml:space="preserve">$61,400.00 </w:t>
      </w:r>
      <w:r w:rsidRPr="00DB137B">
        <w:rPr>
          <w:szCs w:val="18"/>
        </w:rPr>
        <w:t xml:space="preserve">a </w:t>
      </w:r>
      <w:r w:rsidRPr="00DB137B">
        <w:rPr>
          <w:b/>
          <w:szCs w:val="18"/>
        </w:rPr>
        <w:t>$73,680.00</w:t>
      </w:r>
      <w:r w:rsidRPr="00DB137B">
        <w:rPr>
          <w:szCs w:val="18"/>
        </w:rPr>
        <w:t>, a la establecida en la fracción XIV.</w:t>
      </w:r>
    </w:p>
    <w:p w:rsidR="00F54DED" w:rsidRPr="00DB137B" w:rsidRDefault="00F54DED" w:rsidP="00F54DED">
      <w:pPr>
        <w:pStyle w:val="Texto"/>
        <w:spacing w:line="248" w:lineRule="exact"/>
        <w:ind w:left="1008" w:hanging="720"/>
        <w:rPr>
          <w:szCs w:val="18"/>
        </w:rPr>
      </w:pPr>
      <w:r w:rsidRPr="00DB137B">
        <w:rPr>
          <w:b/>
          <w:szCs w:val="18"/>
        </w:rPr>
        <w:t>XI.</w:t>
      </w:r>
      <w:r>
        <w:rPr>
          <w:b/>
          <w:szCs w:val="18"/>
        </w:rPr>
        <w:tab/>
      </w:r>
      <w:r w:rsidRPr="00DB137B">
        <w:rPr>
          <w:szCs w:val="18"/>
        </w:rPr>
        <w:t xml:space="preserve">De </w:t>
      </w:r>
      <w:r w:rsidRPr="00DB137B">
        <w:rPr>
          <w:b/>
          <w:szCs w:val="18"/>
        </w:rPr>
        <w:t xml:space="preserve">$276,340.00 </w:t>
      </w:r>
      <w:r w:rsidRPr="00DB137B">
        <w:rPr>
          <w:szCs w:val="18"/>
        </w:rPr>
        <w:t xml:space="preserve">a </w:t>
      </w:r>
      <w:r w:rsidRPr="00DB137B">
        <w:rPr>
          <w:b/>
          <w:szCs w:val="18"/>
        </w:rPr>
        <w:t>$614,070.00</w:t>
      </w:r>
      <w:r w:rsidRPr="00DB137B">
        <w:rPr>
          <w:szCs w:val="18"/>
        </w:rPr>
        <w:t>, a la establecida en la fracción XII.</w:t>
      </w:r>
    </w:p>
    <w:p w:rsidR="00F54DED" w:rsidRPr="00DB137B" w:rsidRDefault="00F54DED" w:rsidP="00F54DED">
      <w:pPr>
        <w:pStyle w:val="Texto"/>
        <w:spacing w:line="248" w:lineRule="exact"/>
        <w:ind w:left="1008" w:hanging="720"/>
        <w:rPr>
          <w:szCs w:val="18"/>
        </w:rPr>
      </w:pPr>
      <w:r w:rsidRPr="00DB137B">
        <w:rPr>
          <w:b/>
          <w:szCs w:val="18"/>
        </w:rPr>
        <w:t>XII.</w:t>
      </w:r>
      <w:r>
        <w:rPr>
          <w:b/>
          <w:szCs w:val="18"/>
        </w:rPr>
        <w:tab/>
      </w:r>
      <w:r w:rsidRPr="00DB137B">
        <w:rPr>
          <w:szCs w:val="18"/>
        </w:rPr>
        <w:t xml:space="preserve">De </w:t>
      </w:r>
      <w:r w:rsidRPr="00DB137B">
        <w:rPr>
          <w:b/>
          <w:szCs w:val="18"/>
        </w:rPr>
        <w:t xml:space="preserve">$5,710.00 </w:t>
      </w:r>
      <w:r w:rsidRPr="00DB137B">
        <w:rPr>
          <w:szCs w:val="18"/>
        </w:rPr>
        <w:t xml:space="preserve">a </w:t>
      </w:r>
      <w:r w:rsidRPr="00DB137B">
        <w:rPr>
          <w:b/>
          <w:szCs w:val="18"/>
        </w:rPr>
        <w:t>$85,540.00</w:t>
      </w:r>
      <w:r w:rsidRPr="00DB137B">
        <w:rPr>
          <w:szCs w:val="18"/>
        </w:rPr>
        <w:t>, a la establecida en la fracción XIII.</w:t>
      </w:r>
    </w:p>
    <w:p w:rsidR="00F54DED" w:rsidRPr="00DB137B" w:rsidRDefault="00F54DED" w:rsidP="00F54DED">
      <w:pPr>
        <w:pStyle w:val="Texto"/>
        <w:tabs>
          <w:tab w:val="right" w:leader="dot" w:pos="8827"/>
        </w:tabs>
        <w:spacing w:line="248" w:lineRule="exact"/>
        <w:rPr>
          <w:szCs w:val="18"/>
        </w:rPr>
      </w:pPr>
      <w:r w:rsidRPr="00DB137B">
        <w:rPr>
          <w:szCs w:val="18"/>
        </w:rPr>
        <w:tab/>
      </w:r>
    </w:p>
    <w:p w:rsidR="00F54DED" w:rsidRPr="00DB137B" w:rsidRDefault="00F54DED" w:rsidP="00F54DED">
      <w:pPr>
        <w:pStyle w:val="Texto"/>
        <w:spacing w:line="248" w:lineRule="exact"/>
        <w:rPr>
          <w:szCs w:val="18"/>
        </w:rPr>
      </w:pPr>
      <w:r w:rsidRPr="00DB137B">
        <w:rPr>
          <w:b/>
          <w:szCs w:val="18"/>
        </w:rPr>
        <w:t>Artículo 84-D.</w:t>
      </w:r>
      <w:r w:rsidRPr="00DB137B">
        <w:rPr>
          <w:szCs w:val="18"/>
        </w:rPr>
        <w:t xml:space="preserve"> A quien cometa las infracciones a que se refiere el artículo 84-C de este Código, se impondrá una multa de </w:t>
      </w:r>
      <w:r w:rsidRPr="00DB137B">
        <w:rPr>
          <w:b/>
          <w:szCs w:val="18"/>
        </w:rPr>
        <w:t xml:space="preserve">$430.00 </w:t>
      </w:r>
      <w:r w:rsidRPr="00DB137B">
        <w:rPr>
          <w:szCs w:val="18"/>
        </w:rPr>
        <w:t xml:space="preserve">por cada omisión, salvo a los usuarios del sistema financiero, para los cuales será de </w:t>
      </w:r>
      <w:r w:rsidRPr="00DB137B">
        <w:rPr>
          <w:b/>
          <w:szCs w:val="18"/>
        </w:rPr>
        <w:t xml:space="preserve">$1,280.00 </w:t>
      </w:r>
      <w:r w:rsidRPr="00DB137B">
        <w:rPr>
          <w:szCs w:val="18"/>
        </w:rPr>
        <w:t>por cada una de las mismas.</w:t>
      </w:r>
    </w:p>
    <w:p w:rsidR="00F54DED" w:rsidRPr="00DB137B" w:rsidRDefault="00F54DED" w:rsidP="00F54DED">
      <w:pPr>
        <w:pStyle w:val="Texto"/>
        <w:spacing w:line="248" w:lineRule="exact"/>
        <w:rPr>
          <w:szCs w:val="18"/>
        </w:rPr>
      </w:pPr>
      <w:r w:rsidRPr="00DB137B">
        <w:rPr>
          <w:b/>
          <w:szCs w:val="18"/>
        </w:rPr>
        <w:t>Artículo 84-F.</w:t>
      </w:r>
      <w:r w:rsidRPr="00DB137B">
        <w:rPr>
          <w:szCs w:val="18"/>
        </w:rPr>
        <w:t xml:space="preserve"> De </w:t>
      </w:r>
      <w:r w:rsidRPr="00DB137B">
        <w:rPr>
          <w:b/>
          <w:szCs w:val="18"/>
        </w:rPr>
        <w:t xml:space="preserve">$6,600.00 </w:t>
      </w:r>
      <w:r w:rsidRPr="00DB137B">
        <w:rPr>
          <w:szCs w:val="18"/>
        </w:rPr>
        <w:t xml:space="preserve">a </w:t>
      </w:r>
      <w:r w:rsidRPr="00DB137B">
        <w:rPr>
          <w:b/>
          <w:szCs w:val="18"/>
        </w:rPr>
        <w:t>$65,910.00</w:t>
      </w:r>
      <w:r w:rsidRPr="00DB137B">
        <w:rPr>
          <w:szCs w:val="18"/>
        </w:rPr>
        <w:t>, a quien cometa la infracción a que se refiere el artículo 84-E.</w:t>
      </w:r>
    </w:p>
    <w:p w:rsidR="00F54DED" w:rsidRPr="00DB137B" w:rsidRDefault="00F54DED" w:rsidP="00F54DED">
      <w:pPr>
        <w:pStyle w:val="Texto"/>
        <w:spacing w:line="248" w:lineRule="exact"/>
        <w:rPr>
          <w:szCs w:val="18"/>
        </w:rPr>
      </w:pPr>
      <w:r w:rsidRPr="00DB137B">
        <w:rPr>
          <w:b/>
          <w:szCs w:val="18"/>
        </w:rPr>
        <w:t>Artículo 84-H</w:t>
      </w:r>
      <w:r w:rsidRPr="00DB137B">
        <w:rPr>
          <w:szCs w:val="18"/>
        </w:rPr>
        <w:t xml:space="preserve">. A la casa de bolsa que cometa la infracción a que se refiere el artículo 84-G de este Código se le impondrá una multa de </w:t>
      </w:r>
      <w:r w:rsidRPr="00DB137B">
        <w:rPr>
          <w:b/>
          <w:szCs w:val="18"/>
        </w:rPr>
        <w:t>$5,060.00 a $10,120.00</w:t>
      </w:r>
      <w:r w:rsidRPr="00DB137B">
        <w:rPr>
          <w:szCs w:val="18"/>
        </w:rPr>
        <w:t xml:space="preserve"> por cada informe no proporcionado.</w:t>
      </w:r>
    </w:p>
    <w:p w:rsidR="00F54DED" w:rsidRPr="00DB137B" w:rsidRDefault="00F54DED" w:rsidP="00F54DED">
      <w:pPr>
        <w:pStyle w:val="Texto"/>
        <w:spacing w:line="248" w:lineRule="exact"/>
        <w:rPr>
          <w:szCs w:val="18"/>
        </w:rPr>
      </w:pPr>
      <w:r w:rsidRPr="00DB137B">
        <w:rPr>
          <w:b/>
          <w:szCs w:val="18"/>
        </w:rPr>
        <w:t>Artículo 84-J.</w:t>
      </w:r>
      <w:r w:rsidRPr="00DB137B">
        <w:rPr>
          <w:szCs w:val="18"/>
        </w:rPr>
        <w:t xml:space="preserve"> A las personas morales que cometan la infracción a que se refiere el artículo 84-I de este Código, se les impondrá una multa de </w:t>
      </w:r>
      <w:r w:rsidRPr="00DB137B">
        <w:rPr>
          <w:b/>
          <w:szCs w:val="18"/>
        </w:rPr>
        <w:t xml:space="preserve">$90.00 </w:t>
      </w:r>
      <w:r w:rsidRPr="00DB137B">
        <w:rPr>
          <w:szCs w:val="18"/>
        </w:rPr>
        <w:t xml:space="preserve">a </w:t>
      </w:r>
      <w:r w:rsidRPr="00DB137B">
        <w:rPr>
          <w:b/>
          <w:szCs w:val="18"/>
        </w:rPr>
        <w:t xml:space="preserve">$180.00 </w:t>
      </w:r>
      <w:r w:rsidRPr="00DB137B">
        <w:rPr>
          <w:szCs w:val="18"/>
        </w:rPr>
        <w:t>por cada estado de cuenta no emitido en términos del artículo 32-E de este Código.</w:t>
      </w:r>
    </w:p>
    <w:p w:rsidR="00F54DED" w:rsidRPr="00DB137B" w:rsidRDefault="00F54DED" w:rsidP="00F54DED">
      <w:pPr>
        <w:pStyle w:val="Texto"/>
        <w:spacing w:line="248" w:lineRule="exact"/>
        <w:rPr>
          <w:szCs w:val="18"/>
        </w:rPr>
      </w:pPr>
      <w:r w:rsidRPr="00DB137B">
        <w:rPr>
          <w:b/>
          <w:szCs w:val="18"/>
        </w:rPr>
        <w:t>Artículo 84-L.</w:t>
      </w:r>
      <w:r w:rsidRPr="00DB137B">
        <w:rPr>
          <w:szCs w:val="18"/>
        </w:rPr>
        <w:t xml:space="preserve"> A las personas morales a que se refiere el artículo 84-I de este Código, que cometan la infracción a que se refiere el artículo 84-K de este Código se les impondrá una multa de </w:t>
      </w:r>
      <w:r w:rsidRPr="00DB137B">
        <w:rPr>
          <w:b/>
          <w:szCs w:val="18"/>
        </w:rPr>
        <w:t xml:space="preserve">$353,850.00 </w:t>
      </w:r>
      <w:r w:rsidRPr="00DB137B">
        <w:rPr>
          <w:szCs w:val="18"/>
        </w:rPr>
        <w:t xml:space="preserve">a </w:t>
      </w:r>
      <w:r w:rsidRPr="00DB137B">
        <w:rPr>
          <w:b/>
          <w:szCs w:val="18"/>
        </w:rPr>
        <w:t>$707,700.00</w:t>
      </w:r>
      <w:r w:rsidRPr="00DB137B">
        <w:rPr>
          <w:szCs w:val="18"/>
        </w:rPr>
        <w:t>, por no proporcionar la información del estado de cuenta que se haya requerido.</w:t>
      </w:r>
    </w:p>
    <w:p w:rsidR="00F54DED" w:rsidRPr="00DB137B" w:rsidRDefault="00F54DED" w:rsidP="00F54DED">
      <w:pPr>
        <w:pStyle w:val="Texto"/>
        <w:tabs>
          <w:tab w:val="right" w:leader="dot" w:pos="8827"/>
        </w:tabs>
        <w:spacing w:line="248" w:lineRule="exact"/>
        <w:rPr>
          <w:szCs w:val="18"/>
        </w:rPr>
      </w:pPr>
      <w:r w:rsidRPr="00DB137B">
        <w:rPr>
          <w:b/>
          <w:szCs w:val="18"/>
        </w:rPr>
        <w:lastRenderedPageBreak/>
        <w:t>Artículo 86</w:t>
      </w:r>
      <w:r w:rsidRPr="00DB137B">
        <w:rPr>
          <w:szCs w:val="18"/>
        </w:rPr>
        <w:t>.-</w:t>
      </w:r>
      <w:r>
        <w:rPr>
          <w:szCs w:val="18"/>
        </w:rPr>
        <w:tab/>
      </w:r>
    </w:p>
    <w:p w:rsidR="00F54DED" w:rsidRPr="00DB137B" w:rsidRDefault="00F54DED" w:rsidP="00F54DED">
      <w:pPr>
        <w:pStyle w:val="Texto"/>
        <w:spacing w:line="248" w:lineRule="exact"/>
        <w:ind w:left="1008" w:hanging="720"/>
        <w:rPr>
          <w:szCs w:val="18"/>
        </w:rPr>
      </w:pPr>
      <w:r w:rsidRPr="00DB137B">
        <w:rPr>
          <w:b/>
          <w:szCs w:val="18"/>
        </w:rPr>
        <w:t>I.</w:t>
      </w:r>
      <w:r>
        <w:rPr>
          <w:b/>
          <w:szCs w:val="18"/>
        </w:rPr>
        <w:tab/>
      </w:r>
      <w:r w:rsidRPr="00DB137B">
        <w:rPr>
          <w:szCs w:val="18"/>
        </w:rPr>
        <w:t xml:space="preserve">De </w:t>
      </w:r>
      <w:r w:rsidRPr="00DB137B">
        <w:rPr>
          <w:b/>
          <w:szCs w:val="18"/>
        </w:rPr>
        <w:t xml:space="preserve">$17,370.00 </w:t>
      </w:r>
      <w:r w:rsidRPr="00DB137B">
        <w:rPr>
          <w:szCs w:val="18"/>
        </w:rPr>
        <w:t xml:space="preserve">a </w:t>
      </w:r>
      <w:r w:rsidRPr="00DB137B">
        <w:rPr>
          <w:b/>
          <w:szCs w:val="18"/>
        </w:rPr>
        <w:t>$52,120.00</w:t>
      </w:r>
      <w:r w:rsidRPr="00DB137B">
        <w:rPr>
          <w:szCs w:val="18"/>
        </w:rPr>
        <w:t>, a la comprendida en la fracción I.</w:t>
      </w:r>
    </w:p>
    <w:p w:rsidR="00F54DED" w:rsidRPr="00DB137B" w:rsidRDefault="00F54DED" w:rsidP="00F54DED">
      <w:pPr>
        <w:pStyle w:val="Texto"/>
        <w:spacing w:line="248" w:lineRule="exact"/>
        <w:ind w:left="1008" w:hanging="720"/>
        <w:rPr>
          <w:szCs w:val="18"/>
        </w:rPr>
      </w:pPr>
      <w:r w:rsidRPr="00DB137B">
        <w:rPr>
          <w:b/>
          <w:szCs w:val="18"/>
        </w:rPr>
        <w:t>II.</w:t>
      </w:r>
      <w:r>
        <w:rPr>
          <w:b/>
          <w:szCs w:val="18"/>
        </w:rPr>
        <w:tab/>
      </w:r>
      <w:r w:rsidRPr="00DB137B">
        <w:rPr>
          <w:szCs w:val="18"/>
        </w:rPr>
        <w:t>De</w:t>
      </w:r>
      <w:r w:rsidRPr="00DB137B">
        <w:rPr>
          <w:b/>
          <w:szCs w:val="18"/>
        </w:rPr>
        <w:t xml:space="preserve"> $1,520.00 </w:t>
      </w:r>
      <w:r w:rsidRPr="00DB137B">
        <w:rPr>
          <w:szCs w:val="18"/>
        </w:rPr>
        <w:t>a</w:t>
      </w:r>
      <w:r w:rsidRPr="00DB137B">
        <w:rPr>
          <w:b/>
          <w:szCs w:val="18"/>
        </w:rPr>
        <w:t xml:space="preserve"> $62,720.00</w:t>
      </w:r>
      <w:r w:rsidRPr="00DB137B">
        <w:rPr>
          <w:szCs w:val="18"/>
        </w:rPr>
        <w:t>, a la establecida en la fracción II.</w:t>
      </w:r>
    </w:p>
    <w:p w:rsidR="00F54DED" w:rsidRPr="00DB137B" w:rsidRDefault="00F54DED" w:rsidP="00F54DED">
      <w:pPr>
        <w:pStyle w:val="Texto"/>
        <w:spacing w:line="248" w:lineRule="exact"/>
        <w:ind w:left="1008" w:hanging="720"/>
        <w:rPr>
          <w:szCs w:val="18"/>
        </w:rPr>
      </w:pPr>
      <w:r w:rsidRPr="00DB137B">
        <w:rPr>
          <w:b/>
          <w:szCs w:val="18"/>
        </w:rPr>
        <w:t>III.</w:t>
      </w:r>
      <w:r>
        <w:rPr>
          <w:szCs w:val="18"/>
        </w:rPr>
        <w:tab/>
      </w:r>
      <w:r w:rsidRPr="00DB137B">
        <w:rPr>
          <w:szCs w:val="18"/>
        </w:rPr>
        <w:t>De</w:t>
      </w:r>
      <w:r w:rsidRPr="00DB137B">
        <w:rPr>
          <w:b/>
          <w:szCs w:val="18"/>
        </w:rPr>
        <w:t xml:space="preserve"> $3,290.00 </w:t>
      </w:r>
      <w:r w:rsidRPr="00DB137B">
        <w:rPr>
          <w:szCs w:val="18"/>
        </w:rPr>
        <w:t xml:space="preserve">a </w:t>
      </w:r>
      <w:r w:rsidRPr="00DB137B">
        <w:rPr>
          <w:b/>
          <w:szCs w:val="18"/>
        </w:rPr>
        <w:t>$82,390.00</w:t>
      </w:r>
      <w:r w:rsidRPr="00DB137B">
        <w:rPr>
          <w:szCs w:val="18"/>
        </w:rPr>
        <w:t>, a la establecida en la fracción III.</w:t>
      </w:r>
    </w:p>
    <w:p w:rsidR="00F54DED" w:rsidRPr="00DB137B" w:rsidRDefault="00F54DED" w:rsidP="00F54DED">
      <w:pPr>
        <w:pStyle w:val="Texto"/>
        <w:spacing w:line="248" w:lineRule="exact"/>
        <w:ind w:left="1008" w:hanging="720"/>
        <w:rPr>
          <w:szCs w:val="18"/>
        </w:rPr>
      </w:pPr>
      <w:r w:rsidRPr="00DB137B">
        <w:rPr>
          <w:b/>
          <w:szCs w:val="18"/>
        </w:rPr>
        <w:t>IV.</w:t>
      </w:r>
      <w:r>
        <w:rPr>
          <w:b/>
          <w:szCs w:val="18"/>
        </w:rPr>
        <w:tab/>
      </w:r>
      <w:r w:rsidRPr="00DB137B">
        <w:rPr>
          <w:szCs w:val="18"/>
        </w:rPr>
        <w:t xml:space="preserve">De </w:t>
      </w:r>
      <w:r w:rsidRPr="00DB137B">
        <w:rPr>
          <w:b/>
          <w:szCs w:val="18"/>
        </w:rPr>
        <w:t xml:space="preserve">$132,790.00 </w:t>
      </w:r>
      <w:r w:rsidRPr="00DB137B">
        <w:rPr>
          <w:szCs w:val="18"/>
        </w:rPr>
        <w:t xml:space="preserve">a </w:t>
      </w:r>
      <w:r w:rsidRPr="00DB137B">
        <w:rPr>
          <w:b/>
          <w:szCs w:val="18"/>
        </w:rPr>
        <w:t>$177,050.00</w:t>
      </w:r>
      <w:r w:rsidRPr="00DB137B">
        <w:rPr>
          <w:szCs w:val="18"/>
        </w:rPr>
        <w:t>, a la comprendida en la fracción IV.</w:t>
      </w:r>
    </w:p>
    <w:p w:rsidR="00F54DED" w:rsidRPr="00DB137B" w:rsidRDefault="00F54DED" w:rsidP="00F54DED">
      <w:pPr>
        <w:pStyle w:val="Texto"/>
        <w:spacing w:line="248" w:lineRule="exact"/>
        <w:ind w:left="1008" w:hanging="720"/>
        <w:rPr>
          <w:b/>
          <w:szCs w:val="18"/>
        </w:rPr>
      </w:pPr>
      <w:r w:rsidRPr="00DB137B">
        <w:rPr>
          <w:b/>
          <w:szCs w:val="18"/>
        </w:rPr>
        <w:t>V.</w:t>
      </w:r>
      <w:r>
        <w:rPr>
          <w:b/>
          <w:szCs w:val="18"/>
        </w:rPr>
        <w:tab/>
      </w:r>
      <w:r w:rsidRPr="00DB137B">
        <w:rPr>
          <w:szCs w:val="18"/>
        </w:rPr>
        <w:t xml:space="preserve">De </w:t>
      </w:r>
      <w:r w:rsidRPr="00DB137B">
        <w:rPr>
          <w:b/>
          <w:szCs w:val="18"/>
        </w:rPr>
        <w:t xml:space="preserve">$7,530.00 </w:t>
      </w:r>
      <w:r w:rsidRPr="00DB137B">
        <w:rPr>
          <w:szCs w:val="18"/>
        </w:rPr>
        <w:t xml:space="preserve">a </w:t>
      </w:r>
      <w:r w:rsidRPr="00DB137B">
        <w:rPr>
          <w:b/>
          <w:szCs w:val="18"/>
        </w:rPr>
        <w:t>$12,550.00</w:t>
      </w:r>
      <w:r w:rsidRPr="00DB137B">
        <w:rPr>
          <w:szCs w:val="18"/>
        </w:rPr>
        <w:t>, sin perjuicio de las demás sanciones que procedan, a la establecida en la fracción V.</w:t>
      </w:r>
    </w:p>
    <w:p w:rsidR="00F54DED" w:rsidRPr="00DB137B" w:rsidRDefault="00F54DED" w:rsidP="00F54DED">
      <w:pPr>
        <w:pStyle w:val="Texto"/>
        <w:tabs>
          <w:tab w:val="right" w:leader="dot" w:pos="8827"/>
        </w:tabs>
        <w:spacing w:line="264" w:lineRule="exact"/>
        <w:rPr>
          <w:szCs w:val="18"/>
        </w:rPr>
      </w:pPr>
      <w:r w:rsidRPr="00DB137B">
        <w:rPr>
          <w:b/>
          <w:szCs w:val="18"/>
        </w:rPr>
        <w:t>Artículo 86-B</w:t>
      </w:r>
      <w:r w:rsidRPr="00DB137B">
        <w:rPr>
          <w:szCs w:val="18"/>
        </w:rPr>
        <w:t>.-</w:t>
      </w:r>
      <w:r>
        <w:rPr>
          <w:szCs w:val="18"/>
        </w:rPr>
        <w:tab/>
      </w:r>
    </w:p>
    <w:p w:rsidR="00F54DED" w:rsidRPr="00DB137B" w:rsidRDefault="00F54DED" w:rsidP="00F54DED">
      <w:pPr>
        <w:pStyle w:val="Texto"/>
        <w:spacing w:line="264" w:lineRule="exact"/>
        <w:ind w:left="1008" w:hanging="720"/>
        <w:rPr>
          <w:szCs w:val="18"/>
        </w:rPr>
      </w:pPr>
      <w:r w:rsidRPr="00DB137B">
        <w:rPr>
          <w:b/>
          <w:szCs w:val="18"/>
        </w:rPr>
        <w:t>I.</w:t>
      </w:r>
      <w:r>
        <w:rPr>
          <w:b/>
          <w:szCs w:val="18"/>
        </w:rPr>
        <w:tab/>
      </w:r>
      <w:r w:rsidRPr="00DB137B">
        <w:rPr>
          <w:szCs w:val="18"/>
        </w:rPr>
        <w:t xml:space="preserve">De </w:t>
      </w:r>
      <w:r w:rsidRPr="00DB137B">
        <w:rPr>
          <w:b/>
          <w:szCs w:val="18"/>
        </w:rPr>
        <w:t>$60.00</w:t>
      </w:r>
      <w:r w:rsidRPr="00DB137B">
        <w:rPr>
          <w:szCs w:val="18"/>
        </w:rPr>
        <w:t xml:space="preserve"> a </w:t>
      </w:r>
      <w:r w:rsidRPr="00DB137B">
        <w:rPr>
          <w:b/>
          <w:szCs w:val="18"/>
        </w:rPr>
        <w:t>$120.00</w:t>
      </w:r>
      <w:r w:rsidRPr="00DB137B">
        <w:rPr>
          <w:szCs w:val="18"/>
        </w:rPr>
        <w:t>, a la comprendida en la fracción I, por cada marbete o precinto no adherido, o bien, por cada marbete o precinto falso o alterado.</w:t>
      </w:r>
    </w:p>
    <w:p w:rsidR="00F54DED" w:rsidRPr="00DB137B" w:rsidRDefault="00F54DED" w:rsidP="00F54DED">
      <w:pPr>
        <w:pStyle w:val="Texto"/>
        <w:spacing w:line="264" w:lineRule="exact"/>
        <w:ind w:left="1008" w:hanging="720"/>
        <w:rPr>
          <w:szCs w:val="18"/>
        </w:rPr>
      </w:pPr>
      <w:r w:rsidRPr="00DB137B">
        <w:rPr>
          <w:b/>
          <w:szCs w:val="18"/>
        </w:rPr>
        <w:t>II.</w:t>
      </w:r>
      <w:r>
        <w:rPr>
          <w:szCs w:val="18"/>
        </w:rPr>
        <w:tab/>
      </w:r>
      <w:r w:rsidRPr="00DB137B">
        <w:rPr>
          <w:szCs w:val="18"/>
        </w:rPr>
        <w:t xml:space="preserve">De </w:t>
      </w:r>
      <w:r w:rsidRPr="00DB137B">
        <w:rPr>
          <w:b/>
          <w:szCs w:val="18"/>
        </w:rPr>
        <w:t>$30.00 a $120.00</w:t>
      </w:r>
      <w:r w:rsidRPr="00DB137B">
        <w:rPr>
          <w:szCs w:val="18"/>
        </w:rPr>
        <w:t>, a la comprendida en la fracción II, por cada marbete o precinto usado indebidamente.</w:t>
      </w:r>
    </w:p>
    <w:p w:rsidR="00F54DED" w:rsidRPr="00DB137B" w:rsidRDefault="00F54DED" w:rsidP="00F54DED">
      <w:pPr>
        <w:pStyle w:val="Texto"/>
        <w:spacing w:line="264" w:lineRule="exact"/>
        <w:ind w:left="1008" w:hanging="720"/>
        <w:rPr>
          <w:szCs w:val="18"/>
        </w:rPr>
      </w:pPr>
      <w:r w:rsidRPr="00DB137B">
        <w:rPr>
          <w:b/>
          <w:szCs w:val="18"/>
        </w:rPr>
        <w:t>III.</w:t>
      </w:r>
      <w:r>
        <w:rPr>
          <w:b/>
          <w:szCs w:val="18"/>
        </w:rPr>
        <w:tab/>
      </w:r>
      <w:r w:rsidRPr="00DB137B">
        <w:rPr>
          <w:szCs w:val="18"/>
        </w:rPr>
        <w:t xml:space="preserve">De </w:t>
      </w:r>
      <w:r w:rsidRPr="00DB137B">
        <w:rPr>
          <w:b/>
          <w:szCs w:val="18"/>
        </w:rPr>
        <w:t>$20.00</w:t>
      </w:r>
      <w:r w:rsidRPr="00DB137B">
        <w:rPr>
          <w:szCs w:val="18"/>
        </w:rPr>
        <w:t xml:space="preserve"> a </w:t>
      </w:r>
      <w:r w:rsidRPr="00DB137B">
        <w:rPr>
          <w:b/>
          <w:szCs w:val="18"/>
        </w:rPr>
        <w:t>$60.00</w:t>
      </w:r>
      <w:r w:rsidRPr="00DB137B">
        <w:rPr>
          <w:szCs w:val="18"/>
        </w:rPr>
        <w:t>, a la comprendida en la fracción III, por cada envase o recipiente que carezca de marbete o precinto, según se trate, o bien por cada marbete o precinto falso o alterado.</w:t>
      </w:r>
    </w:p>
    <w:p w:rsidR="00F54DED" w:rsidRPr="00DB137B" w:rsidRDefault="00F54DED" w:rsidP="00F54DED">
      <w:pPr>
        <w:pStyle w:val="Texto"/>
        <w:spacing w:line="264" w:lineRule="exact"/>
        <w:ind w:left="1008" w:hanging="720"/>
        <w:rPr>
          <w:szCs w:val="18"/>
        </w:rPr>
      </w:pPr>
      <w:r w:rsidRPr="00DB137B">
        <w:rPr>
          <w:b/>
          <w:szCs w:val="18"/>
        </w:rPr>
        <w:t>IV.</w:t>
      </w:r>
      <w:r>
        <w:rPr>
          <w:b/>
          <w:szCs w:val="18"/>
        </w:rPr>
        <w:tab/>
      </w:r>
      <w:r w:rsidRPr="00DB137B">
        <w:rPr>
          <w:szCs w:val="18"/>
        </w:rPr>
        <w:t xml:space="preserve">De </w:t>
      </w:r>
      <w:r w:rsidRPr="00DB137B">
        <w:rPr>
          <w:b/>
          <w:szCs w:val="18"/>
        </w:rPr>
        <w:t xml:space="preserve">$30.00 </w:t>
      </w:r>
      <w:r w:rsidRPr="00DB137B">
        <w:rPr>
          <w:szCs w:val="18"/>
        </w:rPr>
        <w:t xml:space="preserve">a </w:t>
      </w:r>
      <w:r w:rsidRPr="00DB137B">
        <w:rPr>
          <w:b/>
          <w:szCs w:val="18"/>
        </w:rPr>
        <w:t>$110.00</w:t>
      </w:r>
      <w:r w:rsidRPr="00DB137B">
        <w:rPr>
          <w:szCs w:val="18"/>
        </w:rPr>
        <w:t>, a la comprendida en la fracción IV, por cada envase vacío no destruido.</w:t>
      </w:r>
    </w:p>
    <w:p w:rsidR="00F54DED" w:rsidRPr="00DB137B" w:rsidRDefault="00F54DED" w:rsidP="00F54DED">
      <w:pPr>
        <w:pStyle w:val="Texto"/>
        <w:spacing w:line="264" w:lineRule="exact"/>
        <w:ind w:left="1008" w:hanging="720"/>
        <w:rPr>
          <w:szCs w:val="18"/>
        </w:rPr>
      </w:pPr>
      <w:r w:rsidRPr="00DB137B">
        <w:rPr>
          <w:b/>
          <w:szCs w:val="18"/>
        </w:rPr>
        <w:t>V.</w:t>
      </w:r>
      <w:r>
        <w:rPr>
          <w:b/>
          <w:szCs w:val="18"/>
        </w:rPr>
        <w:tab/>
      </w:r>
      <w:r w:rsidRPr="00DB137B">
        <w:rPr>
          <w:szCs w:val="18"/>
        </w:rPr>
        <w:t xml:space="preserve">De </w:t>
      </w:r>
      <w:r w:rsidRPr="00DB137B">
        <w:rPr>
          <w:b/>
          <w:szCs w:val="18"/>
        </w:rPr>
        <w:t>$490.00</w:t>
      </w:r>
      <w:r w:rsidRPr="00DB137B">
        <w:rPr>
          <w:szCs w:val="18"/>
        </w:rPr>
        <w:t xml:space="preserve"> a </w:t>
      </w:r>
      <w:r w:rsidRPr="00DB137B">
        <w:rPr>
          <w:b/>
          <w:szCs w:val="18"/>
        </w:rPr>
        <w:t>$740.00</w:t>
      </w:r>
      <w:r w:rsidRPr="00DB137B">
        <w:rPr>
          <w:szCs w:val="18"/>
        </w:rPr>
        <w:t>, por cada marbete o precinto que haya sido adquirido ilegalmente.</w:t>
      </w:r>
    </w:p>
    <w:p w:rsidR="00F54DED" w:rsidRPr="00DB137B" w:rsidRDefault="00F54DED" w:rsidP="00F54DED">
      <w:pPr>
        <w:pStyle w:val="Texto"/>
        <w:tabs>
          <w:tab w:val="right" w:leader="dot" w:pos="8827"/>
        </w:tabs>
        <w:spacing w:line="264" w:lineRule="exact"/>
        <w:rPr>
          <w:szCs w:val="18"/>
        </w:rPr>
      </w:pPr>
      <w:r w:rsidRPr="00DB137B">
        <w:rPr>
          <w:szCs w:val="18"/>
        </w:rPr>
        <w:tab/>
      </w:r>
    </w:p>
    <w:p w:rsidR="00F54DED" w:rsidRPr="00DB137B" w:rsidRDefault="00F54DED" w:rsidP="00F54DED">
      <w:pPr>
        <w:pStyle w:val="Texto"/>
        <w:spacing w:line="264" w:lineRule="exact"/>
        <w:rPr>
          <w:b/>
          <w:szCs w:val="18"/>
        </w:rPr>
      </w:pPr>
      <w:r w:rsidRPr="00DB137B">
        <w:rPr>
          <w:b/>
          <w:szCs w:val="18"/>
        </w:rPr>
        <w:t xml:space="preserve">Artículo 86-F. </w:t>
      </w:r>
      <w:r w:rsidRPr="00DB137B">
        <w:rPr>
          <w:szCs w:val="18"/>
        </w:rPr>
        <w:t xml:space="preserve">A quienes cometan las infracciones señaladas en el artículo 86-E de este Código, se les impondrá una multa de </w:t>
      </w:r>
      <w:r w:rsidRPr="00DB137B">
        <w:rPr>
          <w:b/>
          <w:szCs w:val="18"/>
        </w:rPr>
        <w:t xml:space="preserve">$49,240.00 </w:t>
      </w:r>
      <w:r w:rsidRPr="00DB137B">
        <w:rPr>
          <w:szCs w:val="18"/>
        </w:rPr>
        <w:t xml:space="preserve">a </w:t>
      </w:r>
      <w:r w:rsidRPr="00DB137B">
        <w:rPr>
          <w:b/>
          <w:szCs w:val="18"/>
        </w:rPr>
        <w:t>$114,890.00</w:t>
      </w:r>
      <w:r w:rsidRPr="00DB137B">
        <w:rPr>
          <w:szCs w:val="18"/>
        </w:rPr>
        <w:t>.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rsidR="00F54DED" w:rsidRPr="00DB137B" w:rsidRDefault="00F54DED" w:rsidP="00F54DED">
      <w:pPr>
        <w:pStyle w:val="Texto"/>
        <w:spacing w:line="264" w:lineRule="exact"/>
        <w:rPr>
          <w:szCs w:val="18"/>
        </w:rPr>
      </w:pPr>
      <w:r w:rsidRPr="00DB137B">
        <w:rPr>
          <w:b/>
          <w:szCs w:val="18"/>
        </w:rPr>
        <w:t xml:space="preserve">Artículo 86-H. </w:t>
      </w:r>
      <w:r w:rsidRPr="00DB137B">
        <w:rPr>
          <w:szCs w:val="18"/>
        </w:rPr>
        <w:t xml:space="preserve">A quienes cometan las infracciones señaladas en el artículo 86-G, primer párrafo, se les impondrá una multa de </w:t>
      </w:r>
      <w:r w:rsidRPr="00DB137B">
        <w:rPr>
          <w:b/>
          <w:szCs w:val="18"/>
        </w:rPr>
        <w:t>$10.00</w:t>
      </w:r>
      <w:r w:rsidRPr="00DB137B">
        <w:rPr>
          <w:szCs w:val="18"/>
        </w:rPr>
        <w:t xml:space="preserve"> a </w:t>
      </w:r>
      <w:r w:rsidRPr="00DB137B">
        <w:rPr>
          <w:b/>
          <w:szCs w:val="18"/>
        </w:rPr>
        <w:t>$20.00</w:t>
      </w:r>
      <w:r w:rsidRPr="00DB137B">
        <w:rPr>
          <w:szCs w:val="18"/>
        </w:rPr>
        <w:t xml:space="preserve"> por cada cajetilla de cigarros que no contenga impreso el código de seguridad a que se refiere el artículo 19, fracción XXII de la Ley del Impuesto Especial sobre Producción y Servicios.</w:t>
      </w:r>
    </w:p>
    <w:p w:rsidR="00F54DED" w:rsidRPr="00DB137B" w:rsidRDefault="00F54DED" w:rsidP="00F54DED">
      <w:pPr>
        <w:pStyle w:val="Texto"/>
        <w:spacing w:line="264" w:lineRule="exact"/>
        <w:rPr>
          <w:szCs w:val="18"/>
        </w:rPr>
      </w:pPr>
      <w:r w:rsidRPr="00DB137B">
        <w:rPr>
          <w:szCs w:val="18"/>
        </w:rPr>
        <w:t xml:space="preserve">A quienes cometan las infracciones señaladas en el artículo 86-G, segundo párrafo, fracción I de este Código, se les impondrá una multa de </w:t>
      </w:r>
      <w:r w:rsidRPr="00DB137B">
        <w:rPr>
          <w:b/>
          <w:szCs w:val="18"/>
        </w:rPr>
        <w:t>$24,570.00</w:t>
      </w:r>
      <w:r w:rsidRPr="00DB137B">
        <w:rPr>
          <w:szCs w:val="18"/>
        </w:rPr>
        <w:t xml:space="preserve"> a </w:t>
      </w:r>
      <w:r w:rsidRPr="00DB137B">
        <w:rPr>
          <w:b/>
          <w:szCs w:val="18"/>
        </w:rPr>
        <w:t xml:space="preserve">$368,440.00 </w:t>
      </w:r>
      <w:r w:rsidRPr="00DB137B">
        <w:rPr>
          <w:szCs w:val="18"/>
        </w:rPr>
        <w:t>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rsidR="00F54DED" w:rsidRPr="00DB137B" w:rsidRDefault="00F54DED" w:rsidP="00F54DED">
      <w:pPr>
        <w:pStyle w:val="Texto"/>
        <w:spacing w:line="264" w:lineRule="exact"/>
        <w:rPr>
          <w:szCs w:val="18"/>
        </w:rPr>
      </w:pPr>
      <w:r w:rsidRPr="00DB137B">
        <w:rPr>
          <w:szCs w:val="18"/>
        </w:rPr>
        <w:t xml:space="preserve">A quienes cometan las infracciones señaladas en el artículo 86-G, segundo párrafo, fracción II de este Código, se les impondrá una multa de </w:t>
      </w:r>
      <w:r w:rsidRPr="00DB137B">
        <w:rPr>
          <w:b/>
          <w:szCs w:val="18"/>
        </w:rPr>
        <w:t>$24,570.00</w:t>
      </w:r>
      <w:r w:rsidRPr="00DB137B">
        <w:rPr>
          <w:szCs w:val="18"/>
        </w:rPr>
        <w:t xml:space="preserve"> a </w:t>
      </w:r>
      <w:r w:rsidRPr="00DB137B">
        <w:rPr>
          <w:b/>
          <w:szCs w:val="18"/>
        </w:rPr>
        <w:t>$368,440.00</w:t>
      </w:r>
      <w:r w:rsidRPr="00DB137B">
        <w:rPr>
          <w:szCs w:val="18"/>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Impuesto Especial sobre Producción y Servicios.</w:t>
      </w:r>
    </w:p>
    <w:p w:rsidR="00F54DED" w:rsidRPr="00DB137B" w:rsidRDefault="00F54DED" w:rsidP="00F54DED">
      <w:pPr>
        <w:pStyle w:val="Texto"/>
        <w:tabs>
          <w:tab w:val="right" w:leader="dot" w:pos="8827"/>
        </w:tabs>
        <w:spacing w:line="264" w:lineRule="exact"/>
        <w:rPr>
          <w:szCs w:val="18"/>
        </w:rPr>
      </w:pPr>
      <w:r w:rsidRPr="00DB137B">
        <w:rPr>
          <w:szCs w:val="18"/>
        </w:rPr>
        <w:tab/>
      </w:r>
    </w:p>
    <w:p w:rsidR="00F54DED" w:rsidRPr="00DB137B" w:rsidRDefault="00F54DED" w:rsidP="00F54DED">
      <w:pPr>
        <w:pStyle w:val="Texto"/>
        <w:spacing w:line="264" w:lineRule="exact"/>
        <w:rPr>
          <w:szCs w:val="18"/>
        </w:rPr>
      </w:pPr>
      <w:r w:rsidRPr="00DB137B">
        <w:rPr>
          <w:b/>
          <w:szCs w:val="18"/>
        </w:rPr>
        <w:t xml:space="preserve">Artículo 86-J. </w:t>
      </w:r>
      <w:r w:rsidRPr="00DB137B">
        <w:rPr>
          <w:szCs w:val="18"/>
        </w:rPr>
        <w:t xml:space="preserve">A quienes cometan las infracciones señaladas en el artículo 86-I de este Código se les impondrá una multa de </w:t>
      </w:r>
      <w:r w:rsidRPr="00DB137B">
        <w:rPr>
          <w:b/>
          <w:szCs w:val="18"/>
        </w:rPr>
        <w:t>$10.00</w:t>
      </w:r>
      <w:r w:rsidRPr="00DB137B">
        <w:rPr>
          <w:szCs w:val="18"/>
        </w:rPr>
        <w:t xml:space="preserve"> a </w:t>
      </w:r>
      <w:r w:rsidRPr="00DB137B">
        <w:rPr>
          <w:b/>
          <w:szCs w:val="18"/>
        </w:rPr>
        <w:t>$20.00</w:t>
      </w:r>
      <w:r w:rsidRPr="00DB137B">
        <w:rPr>
          <w:szCs w:val="18"/>
        </w:rPr>
        <w:t xml:space="preserve"> por cada cajetilla de cigarros que no contenga impreso el código de </w:t>
      </w:r>
      <w:r w:rsidRPr="00DB137B">
        <w:rPr>
          <w:szCs w:val="18"/>
        </w:rPr>
        <w:lastRenderedPageBreak/>
        <w:t>seguridad a que se refiere el artículo 19, fracción XXII de la Ley del Impuesto Especial sobre Producción y Servicios, o el que contengan sea apócrifo.</w:t>
      </w:r>
    </w:p>
    <w:p w:rsidR="00F54DED" w:rsidRPr="00DB137B" w:rsidRDefault="00F54DED" w:rsidP="00F54DED">
      <w:pPr>
        <w:pStyle w:val="Texto"/>
        <w:tabs>
          <w:tab w:val="right" w:leader="dot" w:pos="8827"/>
        </w:tabs>
        <w:spacing w:line="264" w:lineRule="exact"/>
        <w:rPr>
          <w:szCs w:val="18"/>
        </w:rPr>
      </w:pPr>
      <w:r w:rsidRPr="00DB137B">
        <w:rPr>
          <w:szCs w:val="18"/>
        </w:rPr>
        <w:tab/>
      </w:r>
    </w:p>
    <w:p w:rsidR="00F54DED" w:rsidRPr="00DB137B" w:rsidRDefault="00F54DED" w:rsidP="00F54DED">
      <w:pPr>
        <w:pStyle w:val="Texto"/>
        <w:spacing w:line="264" w:lineRule="exact"/>
        <w:rPr>
          <w:szCs w:val="18"/>
        </w:rPr>
      </w:pPr>
      <w:r w:rsidRPr="00DB137B">
        <w:rPr>
          <w:b/>
          <w:szCs w:val="18"/>
        </w:rPr>
        <w:t>Artículo 88.</w:t>
      </w:r>
      <w:r w:rsidRPr="00DB137B">
        <w:rPr>
          <w:szCs w:val="18"/>
        </w:rPr>
        <w:t xml:space="preserve"> Se sancionará con una multa de </w:t>
      </w:r>
      <w:r w:rsidRPr="00DB137B">
        <w:rPr>
          <w:b/>
          <w:szCs w:val="18"/>
        </w:rPr>
        <w:t xml:space="preserve">$132,790.00 </w:t>
      </w:r>
      <w:r w:rsidRPr="00DB137B">
        <w:rPr>
          <w:szCs w:val="18"/>
        </w:rPr>
        <w:t xml:space="preserve">a </w:t>
      </w:r>
      <w:r w:rsidRPr="00DB137B">
        <w:rPr>
          <w:b/>
          <w:szCs w:val="18"/>
        </w:rPr>
        <w:t>$177,050.00</w:t>
      </w:r>
      <w:r w:rsidRPr="00DB137B">
        <w:rPr>
          <w:szCs w:val="18"/>
        </w:rPr>
        <w:t>, a quien cometa las infracciones a las disposiciones fiscales a que se refiere el artículo 87.</w:t>
      </w:r>
    </w:p>
    <w:p w:rsidR="00F54DED" w:rsidRPr="00DB137B" w:rsidRDefault="00F54DED" w:rsidP="00F54DED">
      <w:pPr>
        <w:pStyle w:val="Texto"/>
        <w:spacing w:line="264" w:lineRule="exact"/>
        <w:rPr>
          <w:szCs w:val="18"/>
        </w:rPr>
      </w:pPr>
      <w:r w:rsidRPr="00DB137B">
        <w:rPr>
          <w:b/>
          <w:szCs w:val="18"/>
        </w:rPr>
        <w:t>Artículo 90.</w:t>
      </w:r>
      <w:r w:rsidRPr="00DB137B">
        <w:rPr>
          <w:szCs w:val="18"/>
        </w:rPr>
        <w:t xml:space="preserve"> Se sancionará con una multa de </w:t>
      </w:r>
      <w:r w:rsidRPr="00DB137B">
        <w:rPr>
          <w:b/>
          <w:szCs w:val="18"/>
        </w:rPr>
        <w:t>$54,200.00 a $85,200.00</w:t>
      </w:r>
      <w:r w:rsidRPr="00DB137B">
        <w:rPr>
          <w:szCs w:val="18"/>
        </w:rPr>
        <w:t>, a quien cometa las infracciones a las disposiciones fiscales a que se refiere el artículo 89 de este Código.</w:t>
      </w:r>
    </w:p>
    <w:p w:rsidR="00F54DED" w:rsidRPr="00DB137B" w:rsidRDefault="00F54DED" w:rsidP="00F54DED">
      <w:pPr>
        <w:pStyle w:val="Texto"/>
        <w:tabs>
          <w:tab w:val="right" w:leader="dot" w:pos="8827"/>
        </w:tabs>
        <w:spacing w:line="264" w:lineRule="exact"/>
        <w:rPr>
          <w:szCs w:val="18"/>
        </w:rPr>
      </w:pPr>
      <w:r w:rsidRPr="00DB137B">
        <w:rPr>
          <w:szCs w:val="18"/>
        </w:rPr>
        <w:tab/>
      </w:r>
    </w:p>
    <w:p w:rsidR="00F54DED" w:rsidRPr="00DB137B" w:rsidRDefault="00F54DED" w:rsidP="00F54DED">
      <w:pPr>
        <w:pStyle w:val="Texto"/>
        <w:spacing w:line="264" w:lineRule="exact"/>
        <w:rPr>
          <w:szCs w:val="18"/>
        </w:rPr>
      </w:pPr>
      <w:r w:rsidRPr="00DB137B">
        <w:rPr>
          <w:b/>
          <w:szCs w:val="18"/>
        </w:rPr>
        <w:t>Artículo 91.</w:t>
      </w:r>
      <w:r w:rsidRPr="00DB137B">
        <w:rPr>
          <w:szCs w:val="18"/>
        </w:rPr>
        <w:t xml:space="preserve"> La infracción en cualquier forma a las disposiciones fiscales, diversa a las previstas en este Capítulo, se sancionará con multa de </w:t>
      </w:r>
      <w:r w:rsidRPr="00DB137B">
        <w:rPr>
          <w:b/>
          <w:szCs w:val="18"/>
        </w:rPr>
        <w:t>$330.00</w:t>
      </w:r>
      <w:r w:rsidRPr="00DB137B">
        <w:rPr>
          <w:szCs w:val="18"/>
        </w:rPr>
        <w:t xml:space="preserve"> a </w:t>
      </w:r>
      <w:r w:rsidRPr="00DB137B">
        <w:rPr>
          <w:b/>
          <w:szCs w:val="18"/>
        </w:rPr>
        <w:t>$3,180.00</w:t>
      </w:r>
      <w:r w:rsidRPr="00DB137B">
        <w:rPr>
          <w:szCs w:val="18"/>
        </w:rPr>
        <w:t>.</w:t>
      </w:r>
    </w:p>
    <w:p w:rsidR="00F54DED" w:rsidRPr="00DB137B" w:rsidRDefault="00F54DED" w:rsidP="00F54DED">
      <w:pPr>
        <w:pStyle w:val="Texto"/>
        <w:tabs>
          <w:tab w:val="right" w:leader="dot" w:pos="8827"/>
        </w:tabs>
        <w:spacing w:line="220" w:lineRule="exact"/>
        <w:rPr>
          <w:szCs w:val="18"/>
        </w:rPr>
      </w:pPr>
      <w:r w:rsidRPr="00DB137B">
        <w:rPr>
          <w:b/>
          <w:szCs w:val="18"/>
        </w:rPr>
        <w:t>Artículo 10</w:t>
      </w:r>
      <w:r w:rsidRPr="00485C49">
        <w:rPr>
          <w:b/>
          <w:szCs w:val="18"/>
        </w:rPr>
        <w:t>2.-</w:t>
      </w:r>
      <w:r>
        <w:rPr>
          <w:szCs w:val="18"/>
        </w:rPr>
        <w:tab/>
      </w:r>
    </w:p>
    <w:p w:rsidR="00F54DED" w:rsidRPr="00DB137B" w:rsidRDefault="00F54DED" w:rsidP="00F54DED">
      <w:pPr>
        <w:pStyle w:val="Texto"/>
        <w:spacing w:line="220" w:lineRule="exact"/>
        <w:rPr>
          <w:szCs w:val="18"/>
        </w:rPr>
      </w:pPr>
      <w:r w:rsidRPr="00DB137B">
        <w:rPr>
          <w:szCs w:val="18"/>
        </w:rPr>
        <w:t xml:space="preserve">No se formulará la declaratoria a que se refiere el artículo 92, fracción II, si el monto de la omisión no excede de </w:t>
      </w:r>
      <w:r w:rsidRPr="00DB137B">
        <w:rPr>
          <w:b/>
          <w:szCs w:val="18"/>
        </w:rPr>
        <w:t xml:space="preserve">$175,200.00 </w:t>
      </w:r>
      <w:r w:rsidRPr="00DB137B">
        <w:rPr>
          <w:szCs w:val="18"/>
        </w:rPr>
        <w:t>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w:t>
      </w:r>
    </w:p>
    <w:p w:rsidR="00F54DED" w:rsidRPr="00DB137B" w:rsidRDefault="00F54DED" w:rsidP="00F54DED">
      <w:pPr>
        <w:pStyle w:val="Texto"/>
        <w:tabs>
          <w:tab w:val="right" w:leader="dot" w:pos="8827"/>
        </w:tabs>
        <w:spacing w:line="220" w:lineRule="exact"/>
        <w:rPr>
          <w:szCs w:val="18"/>
        </w:rPr>
      </w:pPr>
      <w:r w:rsidRPr="00DB137B">
        <w:rPr>
          <w:b/>
          <w:szCs w:val="18"/>
        </w:rPr>
        <w:t>Artículo 104</w:t>
      </w:r>
      <w:r w:rsidRPr="00DB137B">
        <w:rPr>
          <w:szCs w:val="18"/>
        </w:rPr>
        <w:t>.-</w:t>
      </w:r>
      <w:r>
        <w:rPr>
          <w:szCs w:val="18"/>
        </w:rPr>
        <w:tab/>
      </w:r>
    </w:p>
    <w:p w:rsidR="00F54DED" w:rsidRPr="00DB137B" w:rsidRDefault="00F54DED" w:rsidP="00F54DED">
      <w:pPr>
        <w:pStyle w:val="Texto"/>
        <w:spacing w:line="220" w:lineRule="exact"/>
        <w:ind w:left="1008" w:hanging="720"/>
        <w:rPr>
          <w:szCs w:val="18"/>
        </w:rPr>
      </w:pPr>
      <w:r w:rsidRPr="00DB137B">
        <w:rPr>
          <w:b/>
          <w:szCs w:val="18"/>
        </w:rPr>
        <w:t>I.</w:t>
      </w:r>
      <w:r>
        <w:rPr>
          <w:b/>
          <w:szCs w:val="18"/>
        </w:rPr>
        <w:tab/>
      </w:r>
      <w:r w:rsidRPr="00DB137B">
        <w:rPr>
          <w:szCs w:val="18"/>
        </w:rPr>
        <w:t xml:space="preserve">De tres meses a cinco años, si el monto de las contribuciones o de las cuotas compensatorias omitidas, es de hasta </w:t>
      </w:r>
      <w:r w:rsidRPr="00DB137B">
        <w:rPr>
          <w:b/>
          <w:szCs w:val="18"/>
        </w:rPr>
        <w:t>$1,243,590.00</w:t>
      </w:r>
      <w:r w:rsidRPr="00DB137B">
        <w:rPr>
          <w:szCs w:val="18"/>
        </w:rPr>
        <w:t xml:space="preserve">, respectivamente o, en su caso, la suma de ambas es de hasta de </w:t>
      </w:r>
      <w:r w:rsidRPr="00DB137B">
        <w:rPr>
          <w:b/>
          <w:szCs w:val="18"/>
        </w:rPr>
        <w:t>$1,865,370.00</w:t>
      </w:r>
      <w:r w:rsidRPr="00DB137B">
        <w:rPr>
          <w:szCs w:val="18"/>
        </w:rPr>
        <w:t>.</w:t>
      </w:r>
    </w:p>
    <w:p w:rsidR="00F54DED" w:rsidRPr="00DB137B" w:rsidRDefault="00F54DED" w:rsidP="00F54DED">
      <w:pPr>
        <w:pStyle w:val="Texto"/>
        <w:spacing w:line="220" w:lineRule="exact"/>
        <w:ind w:left="1008" w:hanging="720"/>
        <w:rPr>
          <w:szCs w:val="18"/>
        </w:rPr>
      </w:pPr>
      <w:r w:rsidRPr="00DB137B">
        <w:rPr>
          <w:b/>
          <w:szCs w:val="18"/>
        </w:rPr>
        <w:t>II.</w:t>
      </w:r>
      <w:r>
        <w:rPr>
          <w:b/>
          <w:szCs w:val="18"/>
        </w:rPr>
        <w:tab/>
      </w:r>
      <w:r w:rsidRPr="00DB137B">
        <w:rPr>
          <w:szCs w:val="18"/>
        </w:rPr>
        <w:t xml:space="preserve">De tres a nueve años, si el monto de las contribuciones o de las cuotas compensatorias omitidas, excede de </w:t>
      </w:r>
      <w:r w:rsidRPr="00DB137B">
        <w:rPr>
          <w:b/>
          <w:szCs w:val="18"/>
        </w:rPr>
        <w:t>$1,243,590.00</w:t>
      </w:r>
      <w:r w:rsidRPr="00DB137B">
        <w:rPr>
          <w:szCs w:val="18"/>
        </w:rPr>
        <w:t xml:space="preserve">, respectivamente o, en su caso, la suma de ambas excede de </w:t>
      </w:r>
      <w:r w:rsidRPr="00DB137B">
        <w:rPr>
          <w:b/>
          <w:szCs w:val="18"/>
        </w:rPr>
        <w:t>$1,865,370.00</w:t>
      </w:r>
      <w:r w:rsidRPr="00DB137B">
        <w:rPr>
          <w:szCs w:val="18"/>
        </w:rPr>
        <w:t>.</w:t>
      </w:r>
    </w:p>
    <w:p w:rsidR="00F54DED" w:rsidRPr="00DB137B" w:rsidRDefault="00F54DED" w:rsidP="00F54DED">
      <w:pPr>
        <w:pStyle w:val="Texto"/>
        <w:tabs>
          <w:tab w:val="right" w:leader="dot" w:pos="8827"/>
        </w:tabs>
        <w:spacing w:line="220" w:lineRule="exact"/>
        <w:rPr>
          <w:szCs w:val="18"/>
        </w:rPr>
      </w:pPr>
      <w:r w:rsidRPr="00DB137B">
        <w:rPr>
          <w:szCs w:val="18"/>
        </w:rPr>
        <w:tab/>
      </w:r>
    </w:p>
    <w:p w:rsidR="00F54DED" w:rsidRPr="00DB137B" w:rsidRDefault="00F54DED" w:rsidP="00F54DED">
      <w:pPr>
        <w:pStyle w:val="Texto"/>
        <w:tabs>
          <w:tab w:val="right" w:leader="dot" w:pos="8827"/>
        </w:tabs>
        <w:spacing w:line="220" w:lineRule="exact"/>
        <w:rPr>
          <w:szCs w:val="18"/>
        </w:rPr>
      </w:pPr>
      <w:r w:rsidRPr="00DB137B">
        <w:rPr>
          <w:b/>
          <w:szCs w:val="18"/>
        </w:rPr>
        <w:t>Artículo 108</w:t>
      </w:r>
      <w:r w:rsidRPr="00DB137B">
        <w:rPr>
          <w:szCs w:val="18"/>
        </w:rPr>
        <w:t>.-</w:t>
      </w:r>
      <w:r>
        <w:rPr>
          <w:szCs w:val="18"/>
        </w:rPr>
        <w:tab/>
      </w:r>
    </w:p>
    <w:p w:rsidR="00F54DED" w:rsidRPr="00DB137B" w:rsidRDefault="00F54DED" w:rsidP="00F54DED">
      <w:pPr>
        <w:pStyle w:val="Texto"/>
        <w:spacing w:line="220" w:lineRule="exact"/>
        <w:ind w:left="1008" w:hanging="720"/>
        <w:rPr>
          <w:szCs w:val="18"/>
        </w:rPr>
      </w:pPr>
      <w:r w:rsidRPr="00DB137B">
        <w:rPr>
          <w:b/>
          <w:szCs w:val="18"/>
        </w:rPr>
        <w:t>I.</w:t>
      </w:r>
      <w:r>
        <w:rPr>
          <w:b/>
          <w:szCs w:val="18"/>
        </w:rPr>
        <w:tab/>
      </w:r>
      <w:r w:rsidRPr="00DB137B">
        <w:rPr>
          <w:szCs w:val="18"/>
        </w:rPr>
        <w:t xml:space="preserve">Con prisión de tres meses a dos años, cuando el monto de lo defraudado no exceda de </w:t>
      </w:r>
      <w:r w:rsidRPr="00DB137B">
        <w:rPr>
          <w:b/>
          <w:szCs w:val="18"/>
        </w:rPr>
        <w:t>$1,734,280.00</w:t>
      </w:r>
      <w:r w:rsidRPr="00DB137B">
        <w:rPr>
          <w:szCs w:val="18"/>
        </w:rPr>
        <w:t>.</w:t>
      </w:r>
    </w:p>
    <w:p w:rsidR="00F54DED" w:rsidRPr="00DB137B" w:rsidRDefault="00F54DED" w:rsidP="00F54DED">
      <w:pPr>
        <w:pStyle w:val="Texto"/>
        <w:spacing w:line="220" w:lineRule="exact"/>
        <w:ind w:left="1008" w:hanging="720"/>
        <w:rPr>
          <w:szCs w:val="18"/>
        </w:rPr>
      </w:pPr>
      <w:r w:rsidRPr="00DB137B">
        <w:rPr>
          <w:b/>
          <w:szCs w:val="18"/>
        </w:rPr>
        <w:t>II.</w:t>
      </w:r>
      <w:r>
        <w:rPr>
          <w:b/>
          <w:szCs w:val="18"/>
        </w:rPr>
        <w:tab/>
      </w:r>
      <w:r w:rsidRPr="00DB137B">
        <w:rPr>
          <w:szCs w:val="18"/>
        </w:rPr>
        <w:t>Con prisión de dos años a cinco años cuando el monto de lo defraudado exceda</w:t>
      </w:r>
      <w:r>
        <w:rPr>
          <w:szCs w:val="18"/>
        </w:rPr>
        <w:t xml:space="preserve"> </w:t>
      </w:r>
      <w:r w:rsidRPr="00DB137B">
        <w:rPr>
          <w:szCs w:val="18"/>
        </w:rPr>
        <w:t xml:space="preserve">de </w:t>
      </w:r>
      <w:r w:rsidRPr="00DB137B">
        <w:rPr>
          <w:b/>
          <w:szCs w:val="18"/>
        </w:rPr>
        <w:t xml:space="preserve">$1,734,280.00 </w:t>
      </w:r>
      <w:r w:rsidRPr="00DB137B">
        <w:rPr>
          <w:szCs w:val="18"/>
        </w:rPr>
        <w:t xml:space="preserve">pero no de </w:t>
      </w:r>
      <w:r w:rsidRPr="00DB137B">
        <w:rPr>
          <w:b/>
          <w:szCs w:val="18"/>
        </w:rPr>
        <w:t>$2,601,410.00</w:t>
      </w:r>
      <w:r w:rsidRPr="00DB137B">
        <w:rPr>
          <w:szCs w:val="18"/>
        </w:rPr>
        <w:t>.</w:t>
      </w:r>
    </w:p>
    <w:p w:rsidR="00F54DED" w:rsidRPr="00DB137B" w:rsidRDefault="00F54DED" w:rsidP="00F54DED">
      <w:pPr>
        <w:pStyle w:val="Texto"/>
        <w:spacing w:line="220" w:lineRule="exact"/>
        <w:ind w:left="1008" w:hanging="720"/>
        <w:rPr>
          <w:szCs w:val="18"/>
        </w:rPr>
      </w:pPr>
      <w:r w:rsidRPr="00DB137B">
        <w:rPr>
          <w:b/>
          <w:szCs w:val="18"/>
        </w:rPr>
        <w:t>III.</w:t>
      </w:r>
      <w:r>
        <w:rPr>
          <w:b/>
          <w:szCs w:val="18"/>
        </w:rPr>
        <w:tab/>
      </w:r>
      <w:r w:rsidRPr="00DB137B">
        <w:rPr>
          <w:szCs w:val="18"/>
        </w:rPr>
        <w:t xml:space="preserve">Con prisión de tres años a nueve años cuando el monto de lo defraudado fuere mayor de </w:t>
      </w:r>
      <w:r w:rsidRPr="00DB137B">
        <w:rPr>
          <w:b/>
          <w:szCs w:val="18"/>
        </w:rPr>
        <w:t>$2,601,410.00</w:t>
      </w:r>
      <w:r w:rsidRPr="00DB137B">
        <w:rPr>
          <w:szCs w:val="18"/>
        </w:rPr>
        <w:t>.</w:t>
      </w:r>
    </w:p>
    <w:p w:rsidR="00F54DED" w:rsidRPr="00DB137B" w:rsidRDefault="00F54DED" w:rsidP="00F54DED">
      <w:pPr>
        <w:pStyle w:val="Texto"/>
        <w:tabs>
          <w:tab w:val="right" w:leader="dot" w:pos="8827"/>
        </w:tabs>
        <w:spacing w:line="220" w:lineRule="exact"/>
        <w:rPr>
          <w:szCs w:val="18"/>
        </w:rPr>
      </w:pPr>
      <w:r w:rsidRPr="00DB137B">
        <w:rPr>
          <w:szCs w:val="18"/>
        </w:rPr>
        <w:tab/>
      </w:r>
    </w:p>
    <w:p w:rsidR="00F54DED" w:rsidRPr="00DB137B" w:rsidRDefault="00F54DED" w:rsidP="00F54DED">
      <w:pPr>
        <w:pStyle w:val="Texto"/>
        <w:spacing w:after="80" w:line="220" w:lineRule="exact"/>
        <w:rPr>
          <w:b/>
          <w:szCs w:val="18"/>
        </w:rPr>
      </w:pPr>
      <w:r w:rsidRPr="00DB137B">
        <w:rPr>
          <w:b/>
          <w:szCs w:val="18"/>
        </w:rPr>
        <w:t>Artículo 112.-</w:t>
      </w:r>
      <w:r w:rsidRPr="00DB137B">
        <w:rPr>
          <w:szCs w:val="18"/>
        </w:rPr>
        <w:t xml:space="preserve"> 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RPr="00DB137B">
        <w:rPr>
          <w:b/>
          <w:szCs w:val="18"/>
        </w:rPr>
        <w:t>$155,120.00</w:t>
      </w:r>
      <w:r w:rsidRPr="00DB137B">
        <w:rPr>
          <w:szCs w:val="18"/>
        </w:rPr>
        <w:t>; cuando exceda, la sanción será de tres a nueve años de prisión.</w:t>
      </w:r>
    </w:p>
    <w:p w:rsidR="00F54DED" w:rsidRPr="00DB137B" w:rsidRDefault="00F54DED" w:rsidP="00F54DED">
      <w:pPr>
        <w:pStyle w:val="Texto"/>
        <w:tabs>
          <w:tab w:val="right" w:leader="dot" w:pos="8827"/>
        </w:tabs>
        <w:spacing w:after="80" w:line="220" w:lineRule="exact"/>
        <w:rPr>
          <w:szCs w:val="18"/>
        </w:rPr>
      </w:pPr>
      <w:r w:rsidRPr="00DB137B">
        <w:rPr>
          <w:szCs w:val="18"/>
        </w:rPr>
        <w:tab/>
      </w:r>
    </w:p>
    <w:p w:rsidR="00F54DED" w:rsidRPr="00DB137B" w:rsidRDefault="00F54DED" w:rsidP="00F54DED">
      <w:pPr>
        <w:pStyle w:val="Texto"/>
        <w:spacing w:after="80" w:line="220" w:lineRule="exact"/>
        <w:rPr>
          <w:b/>
          <w:szCs w:val="18"/>
        </w:rPr>
      </w:pPr>
      <w:r w:rsidRPr="00DB137B">
        <w:rPr>
          <w:b/>
          <w:szCs w:val="18"/>
        </w:rPr>
        <w:t xml:space="preserve">Artículo 115.- </w:t>
      </w:r>
      <w:r w:rsidRPr="00DB137B">
        <w:rPr>
          <w:szCs w:val="18"/>
        </w:rPr>
        <w:t xml:space="preserve">Se impondrá sanción de tres meses a seis años de prisión, al que se apodere de mercancías que se encuentren en recinto fiscal o fiscalizado, si el valor de lo robado no excede de </w:t>
      </w:r>
      <w:r w:rsidRPr="00DB137B">
        <w:rPr>
          <w:b/>
          <w:szCs w:val="18"/>
        </w:rPr>
        <w:t>$66,470.00</w:t>
      </w:r>
      <w:r w:rsidRPr="00DB137B">
        <w:rPr>
          <w:szCs w:val="18"/>
        </w:rPr>
        <w:t>; cuando exceda, la sanción será de tres a nueve años de prisión.</w:t>
      </w:r>
    </w:p>
    <w:p w:rsidR="00F54DED" w:rsidRPr="00DB137B" w:rsidRDefault="00F54DED" w:rsidP="00F54DED">
      <w:pPr>
        <w:pStyle w:val="Texto"/>
        <w:tabs>
          <w:tab w:val="right" w:leader="dot" w:pos="8827"/>
        </w:tabs>
        <w:spacing w:after="80" w:line="220" w:lineRule="exact"/>
        <w:rPr>
          <w:szCs w:val="18"/>
        </w:rPr>
      </w:pPr>
      <w:r w:rsidRPr="00DB137B">
        <w:rPr>
          <w:szCs w:val="18"/>
        </w:rPr>
        <w:tab/>
      </w:r>
    </w:p>
    <w:p w:rsidR="00F54DED" w:rsidRPr="00DB137B" w:rsidRDefault="00F54DED" w:rsidP="00F54DED">
      <w:pPr>
        <w:pStyle w:val="Texto"/>
        <w:tabs>
          <w:tab w:val="right" w:leader="dot" w:pos="8827"/>
        </w:tabs>
        <w:spacing w:after="80" w:line="220" w:lineRule="exact"/>
        <w:rPr>
          <w:szCs w:val="18"/>
        </w:rPr>
      </w:pPr>
      <w:r w:rsidRPr="00DB137B">
        <w:rPr>
          <w:b/>
          <w:szCs w:val="18"/>
        </w:rPr>
        <w:t>Artículo 150</w:t>
      </w:r>
      <w:r w:rsidRPr="00DB137B">
        <w:rPr>
          <w:szCs w:val="18"/>
        </w:rPr>
        <w:t xml:space="preserve">.- </w:t>
      </w:r>
      <w:r>
        <w:rPr>
          <w:szCs w:val="18"/>
        </w:rPr>
        <w:tab/>
      </w:r>
    </w:p>
    <w:p w:rsidR="00F54DED" w:rsidRPr="00DB137B" w:rsidRDefault="00F54DED" w:rsidP="00F54DED">
      <w:pPr>
        <w:pStyle w:val="Texto"/>
        <w:spacing w:after="80" w:line="220" w:lineRule="exact"/>
        <w:rPr>
          <w:szCs w:val="18"/>
        </w:rPr>
      </w:pPr>
      <w:r w:rsidRPr="00DB137B">
        <w:rPr>
          <w:szCs w:val="18"/>
        </w:rPr>
        <w:t xml:space="preserve">Cuando en los casos de las fracciones anteriores, el 2% del crédito sea inferior a </w:t>
      </w:r>
      <w:r w:rsidRPr="00DB137B">
        <w:rPr>
          <w:b/>
          <w:szCs w:val="18"/>
        </w:rPr>
        <w:t>$430.00</w:t>
      </w:r>
      <w:r w:rsidRPr="00DB137B">
        <w:rPr>
          <w:szCs w:val="18"/>
        </w:rPr>
        <w:t>, se cobrará esta cantidad en vez del 2% del crédito.</w:t>
      </w:r>
    </w:p>
    <w:p w:rsidR="00F54DED" w:rsidRDefault="00F54DED" w:rsidP="00F54DED">
      <w:pPr>
        <w:pStyle w:val="Texto"/>
        <w:spacing w:line="220" w:lineRule="exact"/>
        <w:rPr>
          <w:szCs w:val="18"/>
        </w:rPr>
      </w:pPr>
      <w:r w:rsidRPr="00DB137B">
        <w:rPr>
          <w:szCs w:val="18"/>
        </w:rPr>
        <w:lastRenderedPageBreak/>
        <w:t xml:space="preserve">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DB137B">
        <w:rPr>
          <w:b/>
          <w:szCs w:val="18"/>
        </w:rPr>
        <w:t>$67,040.00</w:t>
      </w:r>
      <w:r w:rsidRPr="00DB137B">
        <w:rPr>
          <w:szCs w:val="18"/>
        </w:rPr>
        <w:t>.</w:t>
      </w:r>
    </w:p>
    <w:p w:rsidR="00F54DED" w:rsidRPr="00DB137B" w:rsidRDefault="00F54DED" w:rsidP="00F54DED">
      <w:pPr>
        <w:pStyle w:val="Texto"/>
        <w:tabs>
          <w:tab w:val="right" w:leader="dot" w:pos="8827"/>
        </w:tabs>
        <w:spacing w:line="220" w:lineRule="exact"/>
        <w:rPr>
          <w:szCs w:val="18"/>
        </w:rPr>
      </w:pPr>
      <w:r w:rsidRPr="00DB137B">
        <w:rPr>
          <w:szCs w:val="18"/>
        </w:rPr>
        <w:tab/>
      </w:r>
    </w:p>
    <w:tbl>
      <w:tblPr>
        <w:tblW w:w="8712" w:type="dxa"/>
        <w:tblInd w:w="144"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2"/>
      </w:tblGrid>
      <w:tr w:rsidR="00F54DED" w:rsidRPr="00DB137B" w:rsidTr="00072585">
        <w:tblPrEx>
          <w:tblCellMar>
            <w:top w:w="0" w:type="dxa"/>
            <w:bottom w:w="0" w:type="dxa"/>
          </w:tblCellMar>
        </w:tblPrEx>
        <w:trPr>
          <w:trHeight w:val="20"/>
        </w:trPr>
        <w:tc>
          <w:tcPr>
            <w:tcW w:w="8712" w:type="dxa"/>
            <w:noWrap/>
          </w:tcPr>
          <w:p w:rsidR="00F54DED" w:rsidRPr="00DB137B" w:rsidRDefault="00F54DED" w:rsidP="00072585">
            <w:pPr>
              <w:pStyle w:val="Texto"/>
              <w:spacing w:line="220" w:lineRule="exact"/>
              <w:ind w:firstLine="0"/>
              <w:rPr>
                <w:b/>
                <w:szCs w:val="18"/>
              </w:rPr>
            </w:pPr>
            <w:r w:rsidRPr="00DB137B">
              <w:rPr>
                <w:b/>
                <w:szCs w:val="18"/>
              </w:rPr>
              <w:t>C. Regla 9.6. de la Resolución Miscelánea Fiscal para 2020.</w:t>
            </w:r>
          </w:p>
        </w:tc>
      </w:tr>
    </w:tbl>
    <w:p w:rsidR="00F54DED" w:rsidRPr="00DB137B" w:rsidRDefault="00F54DED" w:rsidP="00F54DED">
      <w:pPr>
        <w:pStyle w:val="Texto"/>
        <w:spacing w:after="0" w:line="220" w:lineRule="exact"/>
        <w:rPr>
          <w:szCs w:val="18"/>
        </w:rPr>
      </w:pPr>
    </w:p>
    <w:tbl>
      <w:tblPr>
        <w:tblW w:w="8712" w:type="dxa"/>
        <w:tblInd w:w="144" w:type="dxa"/>
        <w:tblBorders>
          <w:bottom w:val="single" w:sz="6" w:space="0" w:color="auto"/>
        </w:tblBorders>
        <w:tblLayout w:type="fixed"/>
        <w:tblCellMar>
          <w:left w:w="70" w:type="dxa"/>
          <w:right w:w="70" w:type="dxa"/>
        </w:tblCellMar>
        <w:tblLook w:val="0000" w:firstRow="0" w:lastRow="0" w:firstColumn="0" w:lastColumn="0" w:noHBand="0" w:noVBand="0"/>
      </w:tblPr>
      <w:tblGrid>
        <w:gridCol w:w="2281"/>
        <w:gridCol w:w="3101"/>
        <w:gridCol w:w="3330"/>
      </w:tblGrid>
      <w:tr w:rsidR="00F54DED" w:rsidRPr="00DB137B" w:rsidTr="00072585">
        <w:tblPrEx>
          <w:tblCellMar>
            <w:top w:w="0" w:type="dxa"/>
            <w:bottom w:w="0" w:type="dxa"/>
          </w:tblCellMar>
        </w:tblPrEx>
        <w:trPr>
          <w:trHeight w:val="20"/>
        </w:trPr>
        <w:tc>
          <w:tcPr>
            <w:tcW w:w="2281" w:type="dxa"/>
            <w:noWrap/>
          </w:tcPr>
          <w:p w:rsidR="00F54DED" w:rsidRPr="00DB137B" w:rsidRDefault="00F54DED" w:rsidP="00072585">
            <w:pPr>
              <w:pStyle w:val="Texto"/>
              <w:spacing w:line="220" w:lineRule="exact"/>
              <w:ind w:firstLine="0"/>
              <w:jc w:val="center"/>
              <w:rPr>
                <w:szCs w:val="18"/>
              </w:rPr>
            </w:pPr>
            <w:r w:rsidRPr="00DB137B">
              <w:rPr>
                <w:szCs w:val="18"/>
              </w:rPr>
              <w:t>Área Geográfica</w:t>
            </w:r>
          </w:p>
        </w:tc>
        <w:tc>
          <w:tcPr>
            <w:tcW w:w="3101" w:type="dxa"/>
          </w:tcPr>
          <w:p w:rsidR="00F54DED" w:rsidRPr="00DB137B" w:rsidRDefault="00F54DED" w:rsidP="00072585">
            <w:pPr>
              <w:pStyle w:val="Texto"/>
              <w:spacing w:line="220" w:lineRule="exact"/>
              <w:ind w:firstLine="0"/>
              <w:jc w:val="center"/>
              <w:rPr>
                <w:szCs w:val="18"/>
              </w:rPr>
            </w:pPr>
            <w:r w:rsidRPr="00DB137B">
              <w:rPr>
                <w:szCs w:val="18"/>
              </w:rPr>
              <w:t>20 veces del valor anual de la UMA</w:t>
            </w:r>
          </w:p>
        </w:tc>
        <w:tc>
          <w:tcPr>
            <w:tcW w:w="3330" w:type="dxa"/>
          </w:tcPr>
          <w:p w:rsidR="00F54DED" w:rsidRPr="00DB137B" w:rsidRDefault="00F54DED" w:rsidP="00072585">
            <w:pPr>
              <w:pStyle w:val="Texto"/>
              <w:spacing w:line="220" w:lineRule="exact"/>
              <w:ind w:firstLine="0"/>
              <w:jc w:val="center"/>
              <w:rPr>
                <w:szCs w:val="18"/>
              </w:rPr>
            </w:pPr>
            <w:r w:rsidRPr="00DB137B">
              <w:rPr>
                <w:szCs w:val="18"/>
              </w:rPr>
              <w:t xml:space="preserve">200 veces del valor anual de la UMA </w:t>
            </w:r>
          </w:p>
        </w:tc>
      </w:tr>
      <w:tr w:rsidR="00F54DED" w:rsidRPr="00DB137B" w:rsidTr="00072585">
        <w:tblPrEx>
          <w:tblCellMar>
            <w:top w:w="0" w:type="dxa"/>
            <w:bottom w:w="0" w:type="dxa"/>
          </w:tblCellMar>
        </w:tblPrEx>
        <w:trPr>
          <w:trHeight w:val="20"/>
        </w:trPr>
        <w:tc>
          <w:tcPr>
            <w:tcW w:w="2281" w:type="dxa"/>
          </w:tcPr>
          <w:p w:rsidR="00F54DED" w:rsidRPr="00DB137B" w:rsidRDefault="00F54DED" w:rsidP="00072585">
            <w:pPr>
              <w:pStyle w:val="Texto"/>
              <w:spacing w:line="220" w:lineRule="exact"/>
              <w:ind w:firstLine="0"/>
              <w:jc w:val="center"/>
              <w:rPr>
                <w:szCs w:val="18"/>
              </w:rPr>
            </w:pPr>
            <w:r w:rsidRPr="00DB137B">
              <w:rPr>
                <w:szCs w:val="18"/>
              </w:rPr>
              <w:t>“UNICA”</w:t>
            </w:r>
          </w:p>
        </w:tc>
        <w:tc>
          <w:tcPr>
            <w:tcW w:w="3101" w:type="dxa"/>
          </w:tcPr>
          <w:p w:rsidR="00F54DED" w:rsidRPr="00DB137B" w:rsidRDefault="00F54DED" w:rsidP="00072585">
            <w:pPr>
              <w:pStyle w:val="Texto"/>
              <w:spacing w:line="220" w:lineRule="exact"/>
              <w:ind w:firstLine="0"/>
              <w:jc w:val="center"/>
              <w:rPr>
                <w:szCs w:val="18"/>
              </w:rPr>
            </w:pPr>
            <w:r w:rsidRPr="00DB137B">
              <w:rPr>
                <w:szCs w:val="18"/>
              </w:rPr>
              <w:t>$616,440.00</w:t>
            </w:r>
          </w:p>
        </w:tc>
        <w:tc>
          <w:tcPr>
            <w:tcW w:w="3330" w:type="dxa"/>
          </w:tcPr>
          <w:p w:rsidR="00F54DED" w:rsidRPr="00DB137B" w:rsidRDefault="00F54DED" w:rsidP="00072585">
            <w:pPr>
              <w:pStyle w:val="Texto"/>
              <w:spacing w:line="220" w:lineRule="exact"/>
              <w:ind w:firstLine="0"/>
              <w:jc w:val="center"/>
              <w:rPr>
                <w:szCs w:val="18"/>
              </w:rPr>
            </w:pPr>
            <w:r w:rsidRPr="00DB137B">
              <w:rPr>
                <w:szCs w:val="18"/>
              </w:rPr>
              <w:t>$6,164,400.00</w:t>
            </w:r>
          </w:p>
        </w:tc>
      </w:tr>
      <w:tr w:rsidR="00F54DED" w:rsidRPr="00DB137B" w:rsidTr="00072585">
        <w:tblPrEx>
          <w:tblCellMar>
            <w:top w:w="0" w:type="dxa"/>
            <w:bottom w:w="0" w:type="dxa"/>
          </w:tblCellMar>
        </w:tblPrEx>
        <w:trPr>
          <w:trHeight w:val="20"/>
        </w:trPr>
        <w:tc>
          <w:tcPr>
            <w:tcW w:w="2281" w:type="dxa"/>
          </w:tcPr>
          <w:p w:rsidR="00F54DED" w:rsidRPr="00DB137B" w:rsidRDefault="00F54DED" w:rsidP="00072585">
            <w:pPr>
              <w:pStyle w:val="Texto"/>
              <w:spacing w:line="220" w:lineRule="exact"/>
              <w:ind w:firstLine="0"/>
              <w:jc w:val="center"/>
              <w:rPr>
                <w:szCs w:val="18"/>
              </w:rPr>
            </w:pPr>
          </w:p>
        </w:tc>
        <w:tc>
          <w:tcPr>
            <w:tcW w:w="3101" w:type="dxa"/>
          </w:tcPr>
          <w:p w:rsidR="00F54DED" w:rsidRPr="00DB137B" w:rsidRDefault="00F54DED" w:rsidP="00072585">
            <w:pPr>
              <w:pStyle w:val="Texto"/>
              <w:spacing w:line="220" w:lineRule="exact"/>
              <w:ind w:firstLine="0"/>
              <w:jc w:val="center"/>
              <w:rPr>
                <w:szCs w:val="18"/>
              </w:rPr>
            </w:pPr>
          </w:p>
        </w:tc>
        <w:tc>
          <w:tcPr>
            <w:tcW w:w="3330" w:type="dxa"/>
          </w:tcPr>
          <w:p w:rsidR="00F54DED" w:rsidRPr="00DB137B" w:rsidRDefault="00F54DED" w:rsidP="00072585">
            <w:pPr>
              <w:pStyle w:val="Texto"/>
              <w:spacing w:line="220" w:lineRule="exact"/>
              <w:ind w:firstLine="0"/>
              <w:jc w:val="center"/>
              <w:rPr>
                <w:szCs w:val="18"/>
              </w:rPr>
            </w:pPr>
          </w:p>
        </w:tc>
      </w:tr>
    </w:tbl>
    <w:p w:rsidR="00F54DED" w:rsidRDefault="00F54DED" w:rsidP="00F54DED">
      <w:pPr>
        <w:pStyle w:val="Texto"/>
        <w:spacing w:after="0" w:line="220" w:lineRule="exact"/>
        <w:rPr>
          <w:szCs w:val="18"/>
          <w:lang w:val="es-ES_tradnl"/>
        </w:rPr>
      </w:pPr>
    </w:p>
    <w:p w:rsidR="00F54DED" w:rsidRDefault="00F54DED" w:rsidP="00F54DED">
      <w:pPr>
        <w:pStyle w:val="Texto"/>
        <w:spacing w:line="220" w:lineRule="exact"/>
        <w:rPr>
          <w:szCs w:val="18"/>
        </w:rPr>
      </w:pPr>
      <w:r w:rsidRPr="00DB137B">
        <w:rPr>
          <w:szCs w:val="18"/>
        </w:rPr>
        <w:t>Atentamente,</w:t>
      </w:r>
    </w:p>
    <w:p w:rsidR="00F54DED" w:rsidRDefault="00F54DED" w:rsidP="00F54DED">
      <w:pPr>
        <w:pStyle w:val="Texto"/>
        <w:spacing w:line="220" w:lineRule="exact"/>
        <w:rPr>
          <w:szCs w:val="18"/>
        </w:rPr>
      </w:pPr>
      <w:r w:rsidRPr="00DB137B">
        <w:rPr>
          <w:szCs w:val="18"/>
        </w:rPr>
        <w:t>Ciudad de México, a 8 de mayo de 2020</w:t>
      </w:r>
      <w:r>
        <w:rPr>
          <w:szCs w:val="18"/>
        </w:rPr>
        <w:t xml:space="preserve">.- La </w:t>
      </w:r>
      <w:r w:rsidRPr="00DB137B">
        <w:rPr>
          <w:szCs w:val="18"/>
        </w:rPr>
        <w:t>Jefa del Servicio de Administración Tributaria</w:t>
      </w:r>
      <w:r>
        <w:rPr>
          <w:szCs w:val="18"/>
        </w:rPr>
        <w:t xml:space="preserve">, </w:t>
      </w:r>
      <w:r w:rsidRPr="00E1053A">
        <w:rPr>
          <w:b/>
          <w:szCs w:val="18"/>
        </w:rPr>
        <w:t>Raquel Buenrostro Sánchez</w:t>
      </w:r>
      <w:r>
        <w:rPr>
          <w:szCs w:val="18"/>
        </w:rPr>
        <w:t>.- Rúbrica.</w:t>
      </w:r>
    </w:p>
    <w:p w:rsidR="008F1972" w:rsidRDefault="003D6DF1"/>
    <w:sectPr w:rsidR="008F1972" w:rsidSect="006423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DF1" w:rsidRDefault="003D6DF1" w:rsidP="00F54DED">
      <w:r>
        <w:separator/>
      </w:r>
    </w:p>
  </w:endnote>
  <w:endnote w:type="continuationSeparator" w:id="0">
    <w:p w:rsidR="003D6DF1" w:rsidRDefault="003D6DF1" w:rsidP="00F5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DF1" w:rsidRDefault="003D6DF1" w:rsidP="00F54DED">
      <w:r>
        <w:separator/>
      </w:r>
    </w:p>
  </w:footnote>
  <w:footnote w:type="continuationSeparator" w:id="0">
    <w:p w:rsidR="003D6DF1" w:rsidRDefault="003D6DF1" w:rsidP="00F5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DED" w:rsidRDefault="00F54DED">
    <w:pPr>
      <w:pStyle w:val="Encabezado"/>
    </w:pPr>
    <w:r>
      <w:t>DOF 14/05/2020. www.amcp.mx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ED"/>
    <w:rsid w:val="003D6DF1"/>
    <w:rsid w:val="006423EA"/>
    <w:rsid w:val="00A861D5"/>
    <w:rsid w:val="00F54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0583"/>
  <w15:chartTrackingRefBased/>
  <w15:docId w15:val="{CF3C7B5E-236E-1444-8E77-0F3676E2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E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54DED"/>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F54DED"/>
    <w:pPr>
      <w:spacing w:before="101" w:after="101" w:line="216" w:lineRule="atLeast"/>
      <w:jc w:val="center"/>
    </w:pPr>
    <w:rPr>
      <w:b/>
      <w:sz w:val="18"/>
      <w:szCs w:val="20"/>
      <w:lang w:val="es-ES_tradnl"/>
    </w:rPr>
  </w:style>
  <w:style w:type="character" w:customStyle="1" w:styleId="TextoCar">
    <w:name w:val="Texto Car"/>
    <w:link w:val="Texto"/>
    <w:locked/>
    <w:rsid w:val="00F54DED"/>
    <w:rPr>
      <w:rFonts w:ascii="Arial" w:eastAsia="Times New Roman" w:hAnsi="Arial" w:cs="Arial"/>
      <w:sz w:val="18"/>
      <w:szCs w:val="20"/>
      <w:lang w:val="es-ES" w:eastAsia="es-ES"/>
    </w:rPr>
  </w:style>
  <w:style w:type="character" w:customStyle="1" w:styleId="ANOTACIONCar">
    <w:name w:val="ANOTACION Car"/>
    <w:link w:val="ANOTACION"/>
    <w:locked/>
    <w:rsid w:val="00F54DED"/>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F54DED"/>
    <w:pPr>
      <w:tabs>
        <w:tab w:val="center" w:pos="4419"/>
        <w:tab w:val="right" w:pos="8838"/>
      </w:tabs>
    </w:pPr>
  </w:style>
  <w:style w:type="character" w:customStyle="1" w:styleId="EncabezadoCar">
    <w:name w:val="Encabezado Car"/>
    <w:basedOn w:val="Fuentedeprrafopredeter"/>
    <w:link w:val="Encabezado"/>
    <w:uiPriority w:val="99"/>
    <w:rsid w:val="00F54DED"/>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F54DED"/>
    <w:pPr>
      <w:tabs>
        <w:tab w:val="center" w:pos="4419"/>
        <w:tab w:val="right" w:pos="8838"/>
      </w:tabs>
    </w:pPr>
  </w:style>
  <w:style w:type="character" w:customStyle="1" w:styleId="PiedepginaCar">
    <w:name w:val="Pie de página Car"/>
    <w:basedOn w:val="Fuentedeprrafopredeter"/>
    <w:link w:val="Piedepgina"/>
    <w:uiPriority w:val="99"/>
    <w:rsid w:val="00F54DED"/>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3923</Words>
  <Characters>21582</Characters>
  <Application>Microsoft Office Word</Application>
  <DocSecurity>0</DocSecurity>
  <Lines>179</Lines>
  <Paragraphs>50</Paragraphs>
  <ScaleCrop>false</ScaleCrop>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2020-05-14T17:01:00Z</dcterms:created>
  <dcterms:modified xsi:type="dcterms:W3CDTF">2020-05-14T17:02:00Z</dcterms:modified>
</cp:coreProperties>
</file>