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55D" w14:textId="77777777" w:rsidR="00746F85" w:rsidRPr="00D82778" w:rsidRDefault="00746F85" w:rsidP="00746F85">
      <w:pPr>
        <w:pStyle w:val="ANOTACION"/>
      </w:pPr>
      <w:bookmarkStart w:id="0" w:name="N_GoBack"/>
      <w:r w:rsidRPr="00D82778">
        <w:t>MODIFICACIÓN</w:t>
      </w:r>
      <w:r>
        <w:t xml:space="preserve"> </w:t>
      </w:r>
      <w:r w:rsidRPr="00D82778">
        <w:t>AL</w:t>
      </w:r>
      <w:r>
        <w:t xml:space="preserve"> </w:t>
      </w:r>
      <w:r w:rsidRPr="00D82778">
        <w:t>ANEXO</w:t>
      </w:r>
      <w:r>
        <w:t xml:space="preserve"> </w:t>
      </w:r>
      <w:r w:rsidRPr="00D82778">
        <w:t>1-A</w:t>
      </w:r>
      <w:r>
        <w:t xml:space="preserve"> </w:t>
      </w:r>
      <w:r w:rsidRPr="00D82778">
        <w:t>DE</w:t>
      </w:r>
      <w:r>
        <w:t xml:space="preserve"> </w:t>
      </w:r>
      <w:r w:rsidRPr="00D82778">
        <w:t>LA</w:t>
      </w:r>
      <w:r>
        <w:t xml:space="preserve"> </w:t>
      </w:r>
      <w:r w:rsidRPr="00D82778">
        <w:t>CUARTA</w:t>
      </w:r>
      <w:r>
        <w:t xml:space="preserve"> </w:t>
      </w:r>
      <w:r w:rsidRPr="00D82778">
        <w:t>RESOLUCIÓN</w:t>
      </w:r>
      <w:r>
        <w:t xml:space="preserve"> </w:t>
      </w:r>
      <w:r w:rsidRPr="00D82778">
        <w:t>DE</w:t>
      </w:r>
      <w:r>
        <w:t xml:space="preserve"> </w:t>
      </w:r>
      <w:r w:rsidRPr="00D82778">
        <w:t>MODIFICACIONES</w:t>
      </w:r>
      <w:r>
        <w:t xml:space="preserve"> </w:t>
      </w:r>
      <w:r w:rsidRPr="00D82778">
        <w:t>A</w:t>
      </w:r>
      <w:r>
        <w:t xml:space="preserve"> </w:t>
      </w:r>
      <w:r w:rsidRPr="00D82778">
        <w:t>LA</w:t>
      </w:r>
      <w:r>
        <w:t xml:space="preserve"> </w:t>
      </w:r>
      <w:r w:rsidRPr="00D82778">
        <w:t>RESOLUCIÓN</w:t>
      </w:r>
      <w:r>
        <w:t xml:space="preserve"> </w:t>
      </w:r>
      <w:r w:rsidRPr="00D82778">
        <w:t>MISCELÁNEA</w:t>
      </w:r>
      <w:r>
        <w:t xml:space="preserve"> </w:t>
      </w:r>
      <w:r w:rsidRPr="00D82778">
        <w:t>FISCAL</w:t>
      </w:r>
      <w:r>
        <w:t xml:space="preserve"> </w:t>
      </w:r>
      <w:r w:rsidRPr="00D82778">
        <w:t>PARA</w:t>
      </w:r>
      <w:r>
        <w:t xml:space="preserve"> </w:t>
      </w:r>
      <w:r w:rsidRPr="00D82778">
        <w:t>2022.</w:t>
      </w:r>
    </w:p>
    <w:p w14:paraId="5C6832BA" w14:textId="77777777" w:rsidR="00746F85" w:rsidRPr="00D82778" w:rsidRDefault="00746F85" w:rsidP="00746F85">
      <w:pPr>
        <w:pStyle w:val="Texto"/>
        <w:ind w:firstLine="0"/>
        <w:jc w:val="center"/>
        <w:rPr>
          <w:b/>
          <w:szCs w:val="18"/>
        </w:rPr>
      </w:pPr>
      <w:r w:rsidRPr="00D82778">
        <w:rPr>
          <w:b/>
          <w:szCs w:val="18"/>
        </w:rPr>
        <w:t>“Trámites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Fiscales”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746F85" w:rsidRPr="00D82778" w14:paraId="3368405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46EEE47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Contenido</w:t>
            </w:r>
          </w:p>
          <w:p w14:paraId="4EB7D210" w14:textId="77777777" w:rsidR="00746F85" w:rsidRPr="00D82778" w:rsidRDefault="00746F85" w:rsidP="00CB7F49">
            <w:pPr>
              <w:pStyle w:val="Texto"/>
              <w:spacing w:line="280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I.</w:t>
            </w:r>
            <w:r w:rsidRPr="00D82778">
              <w:rPr>
                <w:b/>
                <w:szCs w:val="18"/>
                <w:lang w:val="es-MX"/>
              </w:rPr>
              <w:tab/>
              <w:t>Definiciones</w:t>
            </w:r>
          </w:p>
          <w:p w14:paraId="7D029975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80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II.</w:t>
            </w:r>
            <w:r>
              <w:rPr>
                <w:b/>
                <w:szCs w:val="18"/>
                <w:lang w:val="es-MX"/>
              </w:rPr>
              <w:tab/>
            </w:r>
            <w:r w:rsidRPr="00D82778">
              <w:rPr>
                <w:b/>
                <w:szCs w:val="18"/>
                <w:lang w:val="es-MX"/>
              </w:rPr>
              <w:t>Trámites</w:t>
            </w:r>
          </w:p>
          <w:p w14:paraId="67C6220D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Código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Fiscal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Federación.</w:t>
            </w:r>
          </w:p>
          <w:p w14:paraId="37153300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1/CFF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43525E8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111/CFF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4A00CDC9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112/CFF</w:t>
            </w:r>
            <w:r>
              <w:rPr>
                <w:b/>
                <w:szCs w:val="18"/>
              </w:rPr>
              <w:tab/>
            </w:r>
            <w:r w:rsidRPr="00D82778">
              <w:rPr>
                <w:szCs w:val="18"/>
              </w:rPr>
              <w:t>Solicitud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para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obtener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autorización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para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operar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como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proveedor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certificación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CFDI</w:t>
            </w:r>
          </w:p>
          <w:p w14:paraId="1BE37E13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113/CFF</w:t>
            </w:r>
            <w:r>
              <w:rPr>
                <w:b/>
                <w:szCs w:val="18"/>
              </w:rPr>
              <w:tab/>
            </w:r>
            <w:r w:rsidRPr="00D82778">
              <w:rPr>
                <w:szCs w:val="18"/>
              </w:rPr>
              <w:t>Solicitud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renovación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autorización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para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operar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como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proveedor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certificación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CFDI</w:t>
            </w:r>
          </w:p>
          <w:p w14:paraId="01686185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114/CFF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1C71CACA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229/CFF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547D65F3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230/CFF</w:t>
            </w:r>
            <w:r>
              <w:rPr>
                <w:b/>
                <w:szCs w:val="18"/>
                <w:lang w:val="es-MX"/>
              </w:rPr>
              <w:tab/>
            </w:r>
            <w:r w:rsidRPr="00D82778">
              <w:rPr>
                <w:szCs w:val="18"/>
              </w:rPr>
              <w:t>Declaración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Informativa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Operaciones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Relevantes</w:t>
            </w:r>
          </w:p>
          <w:p w14:paraId="69BCF3F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231/CFF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10E7C38A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294/CFF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26454E31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  <w:lang w:val="es-MX"/>
              </w:rPr>
              <w:t>295/CFF</w:t>
            </w:r>
            <w:r>
              <w:rPr>
                <w:b/>
                <w:szCs w:val="18"/>
                <w:lang w:val="es-MX"/>
              </w:rPr>
              <w:tab/>
            </w:r>
            <w:r w:rsidRPr="00D82778">
              <w:rPr>
                <w:szCs w:val="18"/>
              </w:rPr>
              <w:t>Solicitud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modificación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incorporación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socios,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accionistas,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asociados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demás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personas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que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forman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parte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estructura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orgánica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una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persona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moral,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así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como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aquéllas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que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tengan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control,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influencia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significativa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poder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mando</w:t>
            </w:r>
          </w:p>
          <w:p w14:paraId="4BD56519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296/CFF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54944BDE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317/CFF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582F710B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318/CFF</w:t>
            </w:r>
            <w:r>
              <w:rPr>
                <w:b/>
                <w:szCs w:val="18"/>
                <w:lang w:val="es-MX"/>
              </w:rPr>
              <w:tab/>
            </w:r>
            <w:r w:rsidRPr="00D82778">
              <w:rPr>
                <w:szCs w:val="18"/>
                <w:lang w:val="es-MX"/>
              </w:rPr>
              <w:t>Informe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proporcionado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por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el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Contador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Público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Inscrito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respecto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del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incumplimiento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a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las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disposiciones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fiscales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y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aduaneras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de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un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hecho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probablemente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constitutivo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de</w:t>
            </w:r>
            <w:r>
              <w:rPr>
                <w:szCs w:val="18"/>
                <w:lang w:val="es-MX"/>
              </w:rPr>
              <w:t xml:space="preserve"> </w:t>
            </w:r>
            <w:r w:rsidRPr="00D82778">
              <w:rPr>
                <w:szCs w:val="18"/>
                <w:lang w:val="es-MX"/>
              </w:rPr>
              <w:t>delito</w:t>
            </w:r>
          </w:p>
          <w:p w14:paraId="2F109454" w14:textId="77777777" w:rsidR="00746F85" w:rsidRPr="00D82778" w:rsidRDefault="00746F85" w:rsidP="00CB7F49">
            <w:pPr>
              <w:pStyle w:val="Texto"/>
              <w:spacing w:line="268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Renta.</w:t>
            </w:r>
          </w:p>
          <w:p w14:paraId="2A17327C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1/ISR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56F87BF6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91/ISR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15B8800F" w14:textId="77777777" w:rsidR="00746F85" w:rsidRPr="00D82778" w:rsidRDefault="00746F85" w:rsidP="00CB7F49">
            <w:pPr>
              <w:pStyle w:val="Texto"/>
              <w:tabs>
                <w:tab w:val="right" w:leader="dot" w:pos="8208"/>
              </w:tabs>
              <w:spacing w:line="268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92/ISR</w:t>
            </w:r>
            <w:r>
              <w:rPr>
                <w:szCs w:val="18"/>
              </w:rPr>
              <w:tab/>
            </w:r>
            <w:r w:rsidRPr="00D82778">
              <w:rPr>
                <w:szCs w:val="18"/>
              </w:rPr>
              <w:t>Aviso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que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presentan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los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contribuyentes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dedicados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las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actividades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agrícolas,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ganaderas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pesca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que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ejercen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opción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enterar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el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4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por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ciento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por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concepto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retenciones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D82778">
              <w:rPr>
                <w:szCs w:val="18"/>
              </w:rPr>
              <w:t>ISR.</w:t>
            </w:r>
          </w:p>
          <w:p w14:paraId="6215844E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93/ISR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E81A1C3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68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162/ISR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E27B896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Valor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Agregado.</w:t>
            </w:r>
          </w:p>
          <w:p w14:paraId="54E15158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1/IVA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2FA8ABD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10/IVA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0A95278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Impuesto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Especial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sobre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Producción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Servicios.</w:t>
            </w:r>
          </w:p>
          <w:p w14:paraId="3ACDAF51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lastRenderedPageBreak/>
              <w:t>1/IEPS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FCB9B93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55/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IEPS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11C5ED9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Impuesto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Sobre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Tenencia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Uso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Vehículos.</w:t>
            </w:r>
          </w:p>
          <w:p w14:paraId="786F7BD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1/ISTUV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7EE5B6A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Impuesto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Sobre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Automóviles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Nuevos.</w:t>
            </w:r>
          </w:p>
          <w:p w14:paraId="3E35E4D3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1/ISAN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34983B09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3/ISAN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F1D8D94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Ley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Ingresos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Federación.</w:t>
            </w:r>
          </w:p>
          <w:p w14:paraId="3BCD4148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1/LIF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C4E2AD1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9/LIF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  <w:p w14:paraId="6DCD6E96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Ley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Ingresos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sobre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Hidrocarburos.</w:t>
            </w:r>
          </w:p>
          <w:p w14:paraId="7D186873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1/LISH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2C6BFCA3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12/LISH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5C7D29B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indican,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2003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modificado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mediante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12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enero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2005,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12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mayo,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D82778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 </w:t>
            </w:r>
            <w:r w:rsidRPr="00D82778">
              <w:rPr>
                <w:b/>
                <w:szCs w:val="18"/>
              </w:rPr>
              <w:t>de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2006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4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marzo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2008.</w:t>
            </w:r>
          </w:p>
          <w:p w14:paraId="1DE75289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1/DEC-1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E561D86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5/DEC-1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58B769A8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Decreto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que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otorga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facilidades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para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pago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impuestos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sobre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renta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 </w:t>
            </w:r>
            <w:r w:rsidRPr="00D82778">
              <w:rPr>
                <w:b/>
                <w:szCs w:val="18"/>
                <w:lang w:val="es-MX"/>
              </w:rPr>
              <w:t>al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valor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agregado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condona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parcialmente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primero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ellos,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que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causen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personas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dedicadas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artes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plásticas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obras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artísticas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antigüedades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propiedad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particulares,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publicado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DOF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31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octubre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1994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modificado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28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noviembre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2006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5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noviembre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2007.</w:t>
            </w:r>
          </w:p>
          <w:p w14:paraId="0F5D32EB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1/DEC-2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05770F88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3/DEC-2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39B83B0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fomenta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renovación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parque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vehicular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autotransporte,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26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marzo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2015.</w:t>
            </w:r>
          </w:p>
          <w:p w14:paraId="4017C20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1/DEC-3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A7AED71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7/DEC-3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08F3E7AA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Estados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Campeche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Tabasco,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 </w:t>
            </w:r>
            <w:r w:rsidRPr="00D82778">
              <w:rPr>
                <w:b/>
                <w:szCs w:val="18"/>
              </w:rPr>
              <w:t>DOF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mayo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2016.</w:t>
            </w:r>
          </w:p>
          <w:p w14:paraId="100B0F8C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1/DEC-4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13601679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2/DEC-4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84AE4AA" w14:textId="77777777" w:rsidR="00746F85" w:rsidRPr="00D82778" w:rsidRDefault="00746F85" w:rsidP="00CB7F49">
            <w:pPr>
              <w:pStyle w:val="Texto"/>
              <w:spacing w:line="30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Decreto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por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que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otorgan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estímulos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fiscales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para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incentivar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uso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medios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pago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electrónicos,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publicado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DOF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28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octubre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2021.</w:t>
            </w:r>
          </w:p>
          <w:p w14:paraId="1C333D41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30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lastRenderedPageBreak/>
              <w:t>1/DEC-5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4C1A4E0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5/DEC-5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3DF2368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Decreto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por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que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establecen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estímulos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fiscales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gasolina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diésel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sectores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pesquero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agropecuario,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publicado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DOF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30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diciembre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2015.</w:t>
            </w:r>
          </w:p>
          <w:p w14:paraId="625E1456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1/DEC-6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E3F12FD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sismo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ocurrido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7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2017,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2017.</w:t>
            </w:r>
          </w:p>
          <w:p w14:paraId="64C8556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1/DEC-7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480C33A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3/DEC-7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0ACE897A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sismo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ocurrido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19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septiembre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2017,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2017.</w:t>
            </w:r>
          </w:p>
          <w:p w14:paraId="307CB51C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1/DEC-8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3B3CB7F5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3/DEC-8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236A021B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otorgan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diversos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beneficios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contribuyentes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zonas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afectadas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que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indican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por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lluvias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severas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durante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octubre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2018,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28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noviembre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2018.</w:t>
            </w:r>
          </w:p>
          <w:p w14:paraId="34DF7FF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1/DEC-9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D3C8BAE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2/DEC-9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16C77C76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Decreto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estímulos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fiscales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región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fronteriza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norte,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publicado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 </w:t>
            </w:r>
            <w:r w:rsidRPr="00D82778">
              <w:rPr>
                <w:b/>
                <w:szCs w:val="18"/>
                <w:lang w:val="es-MX"/>
              </w:rPr>
              <w:t>DOF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31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diciembre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2018.</w:t>
            </w:r>
          </w:p>
          <w:p w14:paraId="7DFE8438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1/DEC-10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282351E1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6/DEC-10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6E08F030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Decreto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mediante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cual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otorgan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estímulos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fiscales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contribuyentes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que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indican,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publicado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DOF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08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enero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2019.</w:t>
            </w:r>
          </w:p>
          <w:p w14:paraId="67F35E44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1/DEC-11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 w:rsidRPr="00D82778">
              <w:rPr>
                <w:szCs w:val="18"/>
              </w:rPr>
              <w:t>.</w:t>
            </w:r>
          </w:p>
          <w:p w14:paraId="7E744837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región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fronteriza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norte,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proofErr w:type="gramStart"/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 </w:t>
            </w:r>
            <w:r w:rsidRPr="00D82778">
              <w:rPr>
                <w:b/>
                <w:szCs w:val="18"/>
              </w:rPr>
              <w:t>el</w:t>
            </w:r>
            <w:proofErr w:type="gramEnd"/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31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2018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modificado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mediante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publicación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2020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Decreto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estímulos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fiscales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región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fronteriza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sur,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publicado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en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DOF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el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diciembre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2020.</w:t>
            </w:r>
          </w:p>
          <w:p w14:paraId="4E036D4D" w14:textId="77777777" w:rsidR="00746F85" w:rsidRPr="00D82778" w:rsidRDefault="00746F85" w:rsidP="00CB7F49">
            <w:pPr>
              <w:pStyle w:val="Texto"/>
              <w:tabs>
                <w:tab w:val="right" w:leader="dot" w:pos="8208"/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1/DEC-12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484FE9B" w14:textId="77777777" w:rsidR="00746F85" w:rsidRPr="00D82778" w:rsidRDefault="00746F85" w:rsidP="00CB7F49">
            <w:pPr>
              <w:pStyle w:val="Texto"/>
              <w:tabs>
                <w:tab w:val="right" w:leader="dot" w:pos="8208"/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5/DEC-12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2D288622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la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prestación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servicios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digitales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intermediación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entre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terceros</w:t>
            </w:r>
          </w:p>
          <w:p w14:paraId="06AE89B7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t>1/PLT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70E5F045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14/PLT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03F6926" w14:textId="77777777" w:rsidR="00746F85" w:rsidRPr="00D82778" w:rsidRDefault="00746F85" w:rsidP="00CB7F49">
            <w:pPr>
              <w:pStyle w:val="Texto"/>
              <w:spacing w:line="28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Ley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Federal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</w:t>
            </w:r>
            <w:r>
              <w:rPr>
                <w:b/>
                <w:szCs w:val="18"/>
                <w:lang w:val="es-MX"/>
              </w:rPr>
              <w:t xml:space="preserve"> </w:t>
            </w:r>
            <w:r w:rsidRPr="00D82778">
              <w:rPr>
                <w:b/>
                <w:szCs w:val="18"/>
                <w:lang w:val="es-MX"/>
              </w:rPr>
              <w:t>Derechos.</w:t>
            </w:r>
          </w:p>
          <w:p w14:paraId="5BB1A7CD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szCs w:val="18"/>
              </w:rPr>
            </w:pPr>
            <w:r w:rsidRPr="00D82778">
              <w:rPr>
                <w:b/>
                <w:szCs w:val="18"/>
              </w:rPr>
              <w:lastRenderedPageBreak/>
              <w:t>1/DERECHOS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a</w:t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</w:p>
          <w:p w14:paraId="497F4AE0" w14:textId="77777777" w:rsidR="00746F85" w:rsidRPr="00D82778" w:rsidRDefault="00746F85" w:rsidP="00CB7F49">
            <w:pPr>
              <w:pStyle w:val="Texto"/>
              <w:tabs>
                <w:tab w:val="right" w:leader="dot" w:pos="8496"/>
              </w:tabs>
              <w:spacing w:line="280" w:lineRule="exact"/>
              <w:ind w:left="1440" w:hanging="1440"/>
              <w:rPr>
                <w:b/>
                <w:szCs w:val="18"/>
                <w:lang w:val="es-MX"/>
              </w:rPr>
            </w:pPr>
            <w:r w:rsidRPr="00D82778">
              <w:rPr>
                <w:b/>
                <w:szCs w:val="18"/>
                <w:lang w:val="es-MX"/>
              </w:rPr>
              <w:t>5/DERECHOS</w:t>
            </w:r>
            <w:r>
              <w:rPr>
                <w:b/>
                <w:szCs w:val="18"/>
                <w:lang w:val="es-MX"/>
              </w:rPr>
              <w:t xml:space="preserve"> </w:t>
            </w:r>
            <w:r>
              <w:rPr>
                <w:b/>
                <w:szCs w:val="18"/>
                <w:lang w:val="es-MX"/>
              </w:rPr>
              <w:tab/>
            </w:r>
            <w:r>
              <w:rPr>
                <w:b/>
                <w:szCs w:val="18"/>
                <w:lang w:val="es-MX"/>
              </w:rPr>
              <w:tab/>
            </w:r>
          </w:p>
        </w:tc>
      </w:tr>
    </w:tbl>
    <w:bookmarkEnd w:id="0"/>
    <w:p w14:paraId="41789EE6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lastRenderedPageBreak/>
        <w:tab/>
      </w:r>
    </w:p>
    <w:p w14:paraId="4B74A2DD" w14:textId="77777777" w:rsidR="00746F85" w:rsidRPr="00D82778" w:rsidRDefault="00746F85" w:rsidP="00746F85">
      <w:pPr>
        <w:pStyle w:val="Texto"/>
        <w:ind w:firstLine="0"/>
        <w:jc w:val="center"/>
        <w:rPr>
          <w:b/>
          <w:szCs w:val="18"/>
          <w:lang w:val="es-MX"/>
        </w:rPr>
      </w:pPr>
      <w:r w:rsidRPr="00D82778">
        <w:rPr>
          <w:b/>
          <w:szCs w:val="18"/>
          <w:lang w:val="es-MX"/>
        </w:rPr>
        <w:t>Código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Fiscal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Federación.</w:t>
      </w:r>
    </w:p>
    <w:p w14:paraId="5498D2CC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tbl>
      <w:tblPr>
        <w:tblW w:w="8712" w:type="dxa"/>
        <w:tblInd w:w="1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7"/>
        <w:gridCol w:w="2247"/>
        <w:gridCol w:w="242"/>
        <w:gridCol w:w="703"/>
        <w:gridCol w:w="1954"/>
        <w:gridCol w:w="59"/>
        <w:gridCol w:w="2340"/>
      </w:tblGrid>
      <w:tr w:rsidR="00746F85" w:rsidRPr="009C0DA4" w14:paraId="5B4CE10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14:paraId="05DBC62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112/CFF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autorización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operar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proveedor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certificación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CFDI</w:t>
            </w:r>
          </w:p>
        </w:tc>
      </w:tr>
      <w:tr w:rsidR="00746F85" w:rsidRPr="009C0DA4" w14:paraId="46DE5E5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1280D" w14:textId="77777777" w:rsidR="00746F85" w:rsidRPr="009C0DA4" w:rsidRDefault="00746F85" w:rsidP="00CB7F49">
            <w:pPr>
              <w:pStyle w:val="Texto"/>
              <w:tabs>
                <w:tab w:val="right" w:pos="938"/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633B2198" wp14:editId="6E84A433">
                  <wp:extent cx="116840" cy="11684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A4D25" w14:textId="77777777" w:rsidR="00746F85" w:rsidRPr="009C0DA4" w:rsidRDefault="00746F85" w:rsidP="00CB7F49">
            <w:pPr>
              <w:pStyle w:val="Texto"/>
              <w:tabs>
                <w:tab w:val="right" w:pos="938"/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719C2C83" wp14:editId="0F64A4B0">
                  <wp:extent cx="116840" cy="116840"/>
                  <wp:effectExtent l="0" t="0" r="0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67E56C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7D44EC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Monto</w:t>
            </w:r>
          </w:p>
        </w:tc>
      </w:tr>
      <w:tr w:rsidR="00746F85" w:rsidRPr="009C0DA4" w14:paraId="2211ADD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5FEB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0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A1E9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Solicita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FB0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230EBA99" wp14:editId="07193E13">
                  <wp:extent cx="116840" cy="116840"/>
                  <wp:effectExtent l="0" t="0" r="0" b="0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Gratuito</w:t>
            </w:r>
          </w:p>
        </w:tc>
      </w:tr>
      <w:tr w:rsidR="00746F85" w:rsidRPr="009C0DA4" w14:paraId="426247C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9501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0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0BE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3E4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F21663">
              <w:rPr>
                <w:noProof/>
                <w:position w:val="-4"/>
                <w:sz w:val="16"/>
                <w:szCs w:val="18"/>
              </w:rPr>
              <w:drawing>
                <wp:inline distT="0" distB="0" distL="0" distR="0" wp14:anchorId="6E6F251C" wp14:editId="38EF8494">
                  <wp:extent cx="116840" cy="116840"/>
                  <wp:effectExtent l="0" t="0" r="0" b="0"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derechos</w:t>
            </w:r>
          </w:p>
          <w:p w14:paraId="7CA789E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Costo: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4ED4DCF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F683D4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0408D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presenta?</w:t>
            </w:r>
          </w:p>
        </w:tc>
      </w:tr>
      <w:tr w:rsidR="00746F85" w:rsidRPr="009C0DA4" w14:paraId="4D8FDD9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E42C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deseen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CFDI.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5A677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deseen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CFDI.</w:t>
            </w:r>
          </w:p>
        </w:tc>
      </w:tr>
      <w:tr w:rsidR="00746F85" w:rsidRPr="009C0DA4" w14:paraId="5C55A7C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335238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5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CFE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https://www.sat.gob.mx/tramites/operacion/31454/solicita-autorizacion-para-operar-como-proveedor-de-certificacion</w:t>
            </w:r>
          </w:p>
        </w:tc>
      </w:tr>
      <w:tr w:rsidR="00746F85" w:rsidRPr="009C0DA4" w14:paraId="35F8B1F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D12D16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6B20CA2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0D01E2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4B5DF73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19A8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  <w:p w14:paraId="665A1EDE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Registra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sesión.</w:t>
            </w:r>
          </w:p>
          <w:p w14:paraId="2A5F0683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sz w:val="16"/>
                <w:szCs w:val="18"/>
                <w:u w:val="single"/>
              </w:rPr>
            </w:pPr>
            <w:r w:rsidRPr="009C0DA4">
              <w:rPr>
                <w:noProof/>
                <w:sz w:val="16"/>
                <w:szCs w:val="18"/>
              </w:rPr>
              <w:t>3.</w:t>
            </w:r>
            <w:r w:rsidRPr="009C0DA4">
              <w:rPr>
                <w:noProof/>
                <w:sz w:val="16"/>
                <w:szCs w:val="18"/>
              </w:rPr>
              <w:tab/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Servicios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Internet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aparecerá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formulario.</w:t>
            </w:r>
          </w:p>
          <w:p w14:paraId="1A899D98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ab/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apartado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Descripción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del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Servicio,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pestaña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Trámite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PCCFDI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AUTORIZACION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Dirigido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Tributaria,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*Asunto: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 w:rsidRPr="009C0DA4">
              <w:rPr>
                <w:noProof/>
                <w:sz w:val="16"/>
                <w:szCs w:val="18"/>
              </w:rPr>
              <w:t>.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Descripción: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Solicito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autorización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operar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como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proveedor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certificación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CFDI,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cual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adjunto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documentación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requerida;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Adjuntar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Archivo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Examinar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contiene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subirás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Cargar.</w:t>
            </w:r>
          </w:p>
          <w:p w14:paraId="2C6F8711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noProof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4.</w:t>
            </w:r>
            <w:r w:rsidRPr="009C0DA4">
              <w:rPr>
                <w:noProof/>
                <w:sz w:val="16"/>
                <w:szCs w:val="18"/>
              </w:rPr>
              <w:tab/>
              <w:t>Oprime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botón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Enviar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genera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recepción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contiene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puedes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seguimiento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aviso,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imprímelo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guárdalo.</w:t>
            </w:r>
          </w:p>
          <w:p w14:paraId="4D9D6F84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noProof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contarás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10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días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hábiles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entregarla,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requerimiento.</w:t>
            </w:r>
          </w:p>
          <w:p w14:paraId="2BCBFAB7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6.</w:t>
            </w: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solicitada,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naturales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(fianza)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XML,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periodo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seis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favor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TESOFE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siguiente.</w:t>
            </w:r>
          </w:p>
        </w:tc>
      </w:tr>
      <w:tr w:rsidR="00746F85" w:rsidRPr="009C0DA4" w14:paraId="54455B9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EE14C9F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525F5D4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4BA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manifieste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bajo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publicado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https://www.sat.gob.mx/tramites/31454/solicita-autorizacion-para-operar-como-proveedor-de-certificacion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autógrafa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solicitante.</w:t>
            </w:r>
          </w:p>
          <w:p w14:paraId="757E2E6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constitutiva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autógrafamente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secretario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único,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correspondientes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Nominativas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Variaciones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Capital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llevar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Sociedades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Mercantiles,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capital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$10’000,000.00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(Diez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millones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00/100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M.N.)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respectiva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lastRenderedPageBreak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Comercio,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reflejarse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Gestión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Asimismo,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Definiciones;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1.2.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comprobantes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secretario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único.</w:t>
            </w:r>
          </w:p>
          <w:p w14:paraId="04C7962B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3.</w:t>
            </w:r>
            <w:r w:rsidRPr="009C0DA4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Especificaciones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descarga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consulta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LRFC,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77D89442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compromiso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confidencialidad,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reserva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resguardo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datos,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4ABCA15C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Lineamientos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gráfico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logotipo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niveles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mínimos,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41872A27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6.</w:t>
            </w:r>
            <w:r w:rsidRPr="009C0DA4">
              <w:rPr>
                <w:sz w:val="16"/>
                <w:szCs w:val="18"/>
              </w:rPr>
              <w:tab/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Características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7968EAF0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7.</w:t>
            </w:r>
            <w:r w:rsidRPr="009C0DA4">
              <w:rPr>
                <w:sz w:val="16"/>
                <w:szCs w:val="18"/>
              </w:rPr>
              <w:tab/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dictamen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términos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32-A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autorización.</w:t>
            </w:r>
          </w:p>
          <w:p w14:paraId="4909F20C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8.</w:t>
            </w: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Acreditar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dominio,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1.2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Poderes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numerales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3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1-A:</w:t>
            </w:r>
          </w:p>
          <w:p w14:paraId="1D978FC0" w14:textId="77777777" w:rsidR="00746F85" w:rsidRPr="009C0DA4" w:rsidRDefault="00746F85" w:rsidP="00CB7F49">
            <w:pPr>
              <w:pStyle w:val="Texto"/>
              <w:numPr>
                <w:ilvl w:val="0"/>
                <w:numId w:val="37"/>
              </w:numPr>
              <w:tabs>
                <w:tab w:val="left" w:pos="866"/>
              </w:tabs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bookmarkStart w:id="1" w:name="N_Hlk51677658"/>
            <w:bookmarkEnd w:id="1"/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designado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Comercio,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reflejarse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Gestión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digital).</w:t>
            </w:r>
          </w:p>
          <w:p w14:paraId="5A7286F9" w14:textId="77777777" w:rsidR="00746F85" w:rsidRPr="009C0DA4" w:rsidRDefault="00746F85" w:rsidP="00CB7F49">
            <w:pPr>
              <w:pStyle w:val="Texto"/>
              <w:numPr>
                <w:ilvl w:val="0"/>
                <w:numId w:val="37"/>
              </w:numPr>
              <w:tabs>
                <w:tab w:val="left" w:pos="866"/>
              </w:tabs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bookmarkStart w:id="2" w:name="N_Hlk51677666"/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Definiciones;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1.2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A.,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1-A.</w:t>
            </w:r>
            <w:bookmarkEnd w:id="2"/>
          </w:p>
          <w:p w14:paraId="76B0F092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9.</w:t>
            </w:r>
            <w:r w:rsidRPr="009C0DA4">
              <w:rPr>
                <w:sz w:val="16"/>
                <w:szCs w:val="18"/>
              </w:rPr>
              <w:tab/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Opinión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Técnica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7D0A0360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a)</w:t>
            </w:r>
            <w:r w:rsidRPr="009C0DA4">
              <w:rPr>
                <w:sz w:val="16"/>
                <w:szCs w:val="18"/>
              </w:rPr>
              <w:tab/>
              <w:t>Diagrama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arquitectura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tecnológica.</w:t>
            </w:r>
          </w:p>
          <w:p w14:paraId="04308146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b)</w:t>
            </w: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Facilitar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elementos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evaluación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pruebas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sistemas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ofrezcas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anexos</w:t>
            </w:r>
          </w:p>
          <w:p w14:paraId="53DC1699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c)</w:t>
            </w: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Demostrar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matriz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publicada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https://www.sat.gob.mx/tramites/31655/solicita-la-validacion-y-opinion-tecnica-para-ser-proveedor-de-certificacion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Relacionados;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descarga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“matriz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control”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anéxala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calce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rubricada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conteniendo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leyenda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“Manifiesto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completamente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matriz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cuenta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evidencia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ahí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expresados”,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matriz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ordenar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evidencia,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entregar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memoria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extraíble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Hidalgo,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77,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Módulo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IV,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Segundo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piso,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Guerrero,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Alcaldía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Cuauhtémoc,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C.P.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06300,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15:00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haciendo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referencia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trámite.</w:t>
            </w:r>
          </w:p>
          <w:p w14:paraId="3D5BBFF4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d)</w:t>
            </w:r>
            <w:r w:rsidRPr="009C0DA4">
              <w:rPr>
                <w:sz w:val="16"/>
                <w:szCs w:val="18"/>
              </w:rPr>
              <w:tab/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requieres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utilizar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mejoras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éstas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realicen,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características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facturas.</w:t>
            </w:r>
          </w:p>
          <w:p w14:paraId="03DFBB5A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e)</w:t>
            </w:r>
            <w:r w:rsidRPr="009C0DA4">
              <w:rPr>
                <w:sz w:val="16"/>
                <w:szCs w:val="18"/>
              </w:rPr>
              <w:tab/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informática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entrega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memoria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extraíble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conteniendo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necesarios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instalar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permita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pruebas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392318A7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refiere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requisito.</w:t>
            </w:r>
          </w:p>
          <w:p w14:paraId="127597E9" w14:textId="77777777" w:rsidR="00746F85" w:rsidRPr="009C0DA4" w:rsidRDefault="00746F85" w:rsidP="00CB7F49">
            <w:pPr>
              <w:pStyle w:val="Texto"/>
              <w:spacing w:before="40" w:after="40" w:line="23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f)</w:t>
            </w:r>
            <w:r w:rsidRPr="009C0DA4">
              <w:rPr>
                <w:sz w:val="16"/>
                <w:szCs w:val="18"/>
              </w:rPr>
              <w:tab/>
              <w:t>Demostrar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niveles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mínimos,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publicados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https://www.sat.gob.mx/tramites/31655/solicita-la-validacion-y-opinion-tecnica-para-ser-proveedor-de-certificacion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descarga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“Características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facturas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histórico)”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gratuita.</w:t>
            </w:r>
          </w:p>
          <w:p w14:paraId="445185EF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g)</w:t>
            </w:r>
            <w:r w:rsidRPr="009C0DA4">
              <w:rPr>
                <w:sz w:val="16"/>
                <w:szCs w:val="18"/>
              </w:rPr>
              <w:tab/>
              <w:t>Aceptar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colaborar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visita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aplicable)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operativas,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y/o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sucursal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designe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Central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Seguridad,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Monitoreo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facilitar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elementos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evaluación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pruebas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sistemas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ofrezcas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anexos.</w:t>
            </w:r>
          </w:p>
          <w:p w14:paraId="068BF5D3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10.</w:t>
            </w: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mencionada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42624484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fianza,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XML,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emisión,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exhibición,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parcialidades,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atributo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“Descripción”,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póliza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éste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coincidir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póliza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XML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fianza.</w:t>
            </w:r>
          </w:p>
          <w:p w14:paraId="4EEB63E1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original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institución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ello,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emisión,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exhibición,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parcialidades,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atributo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Descripción,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pago.</w:t>
            </w:r>
          </w:p>
          <w:p w14:paraId="3763861B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fianza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expedida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favor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TESOFE,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periodo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seis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posteriores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término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vigencia.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pierda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exhibida.</w:t>
            </w:r>
          </w:p>
          <w:p w14:paraId="001C8BB6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ambos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carpeta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comprimida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ZIP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obstante,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adicional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promovente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física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(fianza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originales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soporte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físico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(papel).</w:t>
            </w:r>
          </w:p>
          <w:p w14:paraId="622866AF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refieren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2.7.2.6.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2.7.28.,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texto:</w:t>
            </w:r>
          </w:p>
          <w:p w14:paraId="42F82FCD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(nombre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moral),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fiscal),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CFDI),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obligaciones,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consistentes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emisor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firmó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comprobante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cancelado,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receptor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esté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cancelados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envío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términos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IX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2.7.2.8.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técnicos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Tributaria.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2.7.2.6.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2.7.2.8.,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vigente.</w:t>
            </w:r>
          </w:p>
          <w:p w14:paraId="464EA6BC" w14:textId="77777777" w:rsidR="00746F85" w:rsidRPr="009C0DA4" w:rsidRDefault="00746F85" w:rsidP="00CB7F49">
            <w:pPr>
              <w:pStyle w:val="Texto"/>
              <w:spacing w:before="40" w:after="40" w:line="25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Garantizando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$10’000,000.00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(Diez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millones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00/100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M.N.),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junio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____.</w:t>
            </w:r>
          </w:p>
        </w:tc>
      </w:tr>
      <w:tr w:rsidR="00746F85" w:rsidRPr="009C0DA4" w14:paraId="6676EA0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F8A449C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01871DB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C7105" w14:textId="77777777" w:rsidR="00746F85" w:rsidRPr="009C0DA4" w:rsidRDefault="00746F85" w:rsidP="00CB7F49">
            <w:pPr>
              <w:pStyle w:val="Texto"/>
              <w:spacing w:before="40" w:after="40" w:line="25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Comité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Técnico,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Directivo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denominación,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4188B74A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Contraseña.</w:t>
            </w:r>
          </w:p>
          <w:p w14:paraId="34EC7012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9C0DA4">
              <w:rPr>
                <w:sz w:val="16"/>
                <w:szCs w:val="18"/>
              </w:rPr>
              <w:t>e.firma</w:t>
            </w:r>
            <w:proofErr w:type="spellEnd"/>
            <w:proofErr w:type="gramEnd"/>
            <w:r w:rsidRPr="009C0DA4">
              <w:rPr>
                <w:sz w:val="16"/>
                <w:szCs w:val="18"/>
              </w:rPr>
              <w:t>.</w:t>
            </w:r>
          </w:p>
          <w:p w14:paraId="6D942260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buzón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activo.</w:t>
            </w:r>
          </w:p>
          <w:p w14:paraId="66F7B3C9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opinión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sentido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positivo.</w:t>
            </w:r>
          </w:p>
          <w:p w14:paraId="47B90A0C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Encontrarse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localizados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RFC.</w:t>
            </w:r>
          </w:p>
          <w:p w14:paraId="20C35B02" w14:textId="77777777" w:rsidR="00746F85" w:rsidRPr="009C0DA4" w:rsidRDefault="00746F85" w:rsidP="00CB7F49">
            <w:pPr>
              <w:pStyle w:val="Texto"/>
              <w:numPr>
                <w:ilvl w:val="0"/>
                <w:numId w:val="33"/>
              </w:numPr>
              <w:spacing w:before="40" w:after="40" w:line="25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interpuesto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defensa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directa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indirecta,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interpuesto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defensa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</w:tc>
      </w:tr>
      <w:tr w:rsidR="00746F85" w:rsidRPr="009C0DA4" w14:paraId="2C411F7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78CB67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457B354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61FA6A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D0A5F4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74A46F5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5150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</w:t>
            </w:r>
            <w:r w:rsidRPr="009C0DA4">
              <w:rPr>
                <w:noProof/>
                <w:sz w:val="16"/>
                <w:szCs w:val="18"/>
              </w:rPr>
              <w:t>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Portal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SAT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número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encuentra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recepción,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en: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https://www.sat.gob.mx/aplicacion/operacion/91727/consulta-de-servicio-o-solicitud-del-contribuyente</w:t>
            </w:r>
          </w:p>
          <w:p w14:paraId="6DB73B35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noProof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Registra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Mi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Portal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RFC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Contraseña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elige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Iniciar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sesión</w:t>
            </w:r>
            <w:r w:rsidRPr="009C0DA4">
              <w:rPr>
                <w:noProof/>
                <w:sz w:val="16"/>
                <w:szCs w:val="18"/>
              </w:rPr>
              <w:t>.</w:t>
            </w:r>
          </w:p>
          <w:p w14:paraId="29675598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Servicios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Internet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/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o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solicitudes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/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Consulta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ingresa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número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asignó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trámite.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6D13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Sí.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otorgar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sucursal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situación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integrantes,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tecnológica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datos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aplicable)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operativas.</w:t>
            </w:r>
          </w:p>
        </w:tc>
      </w:tr>
      <w:tr w:rsidR="00746F85" w:rsidRPr="009C0DA4" w14:paraId="0C2D84F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34FEC6A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5CFE3D6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AA47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</w:tc>
      </w:tr>
      <w:tr w:rsidR="00746F85" w:rsidRPr="009C0DA4" w14:paraId="05E732E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085BF68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60CB459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06FA3AE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solicitada</w:t>
            </w:r>
          </w:p>
        </w:tc>
      </w:tr>
      <w:tr w:rsidR="00746F85" w:rsidRPr="009C0DA4" w14:paraId="555CDB9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FEDE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meses.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3A4E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meses.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89E4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hábiles.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6941D17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66077E2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DE3FF02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  <w:p w14:paraId="4EBAA467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</w:tr>
      <w:tr w:rsidR="00746F85" w:rsidRPr="009C0DA4" w14:paraId="77BB6AA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B2F4" w14:textId="77777777" w:rsidR="00746F85" w:rsidRPr="009C0DA4" w:rsidRDefault="00746F85" w:rsidP="00CB7F49">
            <w:pPr>
              <w:pStyle w:val="Texto"/>
              <w:numPr>
                <w:ilvl w:val="0"/>
                <w:numId w:val="34"/>
              </w:numPr>
              <w:spacing w:before="40" w:after="40" w:line="20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respuesta.</w:t>
            </w:r>
          </w:p>
          <w:p w14:paraId="57F40EDC" w14:textId="77777777" w:rsidR="00746F85" w:rsidRPr="009C0DA4" w:rsidRDefault="00746F85" w:rsidP="00CB7F49">
            <w:pPr>
              <w:pStyle w:val="Texto"/>
              <w:numPr>
                <w:ilvl w:val="0"/>
                <w:numId w:val="34"/>
              </w:numPr>
              <w:spacing w:before="40" w:after="40" w:line="20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Posteriormente: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negativa.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EE0E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Durante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notifique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autorización.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06976B8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BF73ACB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ATENCIÓN</w:t>
            </w:r>
          </w:p>
        </w:tc>
      </w:tr>
      <w:tr w:rsidR="00746F85" w:rsidRPr="009C0DA4" w14:paraId="47C2E15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A0484D6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A68F670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denuncias</w:t>
            </w:r>
          </w:p>
        </w:tc>
      </w:tr>
      <w:tr w:rsidR="00746F85" w:rsidRPr="009C0DA4" w14:paraId="4E48519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4284" w14:textId="77777777" w:rsidR="00746F85" w:rsidRPr="009C0DA4" w:rsidRDefault="00746F85" w:rsidP="00CB7F49">
            <w:pPr>
              <w:pStyle w:val="Texto"/>
              <w:numPr>
                <w:ilvl w:val="0"/>
                <w:numId w:val="30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inhábiles:</w:t>
            </w:r>
          </w:p>
          <w:p w14:paraId="7AA08F5A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728.</w:t>
            </w:r>
          </w:p>
          <w:p w14:paraId="7CA861E2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  <w:p w14:paraId="62C01469" w14:textId="77777777" w:rsidR="00746F85" w:rsidRPr="009C0DA4" w:rsidRDefault="00746F85" w:rsidP="00CB7F49">
            <w:pPr>
              <w:pStyle w:val="Texto"/>
              <w:numPr>
                <w:ilvl w:val="0"/>
                <w:numId w:val="30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</w:p>
          <w:p w14:paraId="7DDBDCFA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76B9650B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Lunes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</w:p>
          <w:p w14:paraId="41664B83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Diagrama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flujo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http://omawww.sat.gob.mx/factura/Paginas/proveedores_requisitos.htm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A574" w14:textId="77777777" w:rsidR="00746F85" w:rsidRPr="009C0DA4" w:rsidRDefault="00746F85" w:rsidP="00CB7F49">
            <w:pPr>
              <w:pStyle w:val="Texto"/>
              <w:numPr>
                <w:ilvl w:val="0"/>
                <w:numId w:val="31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denuncias).</w:t>
            </w:r>
          </w:p>
          <w:p w14:paraId="18B703D9" w14:textId="77777777" w:rsidR="00746F85" w:rsidRPr="009C0DA4" w:rsidRDefault="00746F85" w:rsidP="00CB7F49">
            <w:pPr>
              <w:pStyle w:val="Texto"/>
              <w:numPr>
                <w:ilvl w:val="0"/>
                <w:numId w:val="31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401B51DB" w14:textId="77777777" w:rsidR="00746F85" w:rsidRPr="009C0DA4" w:rsidRDefault="00746F85" w:rsidP="00CB7F49">
            <w:pPr>
              <w:pStyle w:val="Texto"/>
              <w:numPr>
                <w:ilvl w:val="0"/>
                <w:numId w:val="31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</w:p>
          <w:p w14:paraId="732016F9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u w:val="single"/>
              </w:rPr>
              <w:t>https://sat.gob.mx/aplicacion/50409/presenta-tu-queja-o-denuncia</w:t>
            </w:r>
          </w:p>
          <w:p w14:paraId="311E352F" w14:textId="77777777" w:rsidR="00746F85" w:rsidRPr="009C0DA4" w:rsidRDefault="00746F85" w:rsidP="00CB7F49">
            <w:pPr>
              <w:pStyle w:val="Texto"/>
              <w:numPr>
                <w:ilvl w:val="0"/>
                <w:numId w:val="32"/>
              </w:numPr>
              <w:spacing w:before="40" w:after="40" w:line="20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6EEB271C" w14:textId="77777777" w:rsidR="00746F85" w:rsidRPr="009C0DA4" w:rsidRDefault="00746F85" w:rsidP="00CB7F49">
            <w:pPr>
              <w:pStyle w:val="Texto"/>
              <w:spacing w:before="40" w:after="40" w:line="200" w:lineRule="exact"/>
              <w:ind w:left="432" w:firstLine="0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8.</w:t>
            </w:r>
          </w:p>
        </w:tc>
      </w:tr>
      <w:tr w:rsidR="00746F85" w:rsidRPr="009C0DA4" w14:paraId="230C8C2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76FB200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</w:tr>
      <w:tr w:rsidR="00746F85" w:rsidRPr="009C0DA4" w14:paraId="78B78D4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B26C" w14:textId="77777777" w:rsidR="00746F85" w:rsidRPr="009C0DA4" w:rsidRDefault="00746F85" w:rsidP="00CB7F49">
            <w:pPr>
              <w:pStyle w:val="Texto"/>
              <w:numPr>
                <w:ilvl w:val="0"/>
                <w:numId w:val="29"/>
              </w:numPr>
              <w:spacing w:before="40" w:after="40" w:line="20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incompleta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errores,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dude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autenticidad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presentada,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promovente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lastRenderedPageBreak/>
              <w:t>que,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dirigido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Central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Gestión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Avenida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Hidalgo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77,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4,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Segundo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Piso,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Colonia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Guerrero,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Alcaldía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Cuauhtémoc,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C.P.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06300,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original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autenticidad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esté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duda.</w:t>
            </w:r>
          </w:p>
          <w:p w14:paraId="78EEB58B" w14:textId="77777777" w:rsidR="00746F85" w:rsidRPr="009C0DA4" w:rsidRDefault="00746F85" w:rsidP="00CB7F49">
            <w:pPr>
              <w:pStyle w:val="Texto"/>
              <w:numPr>
                <w:ilvl w:val="0"/>
                <w:numId w:val="29"/>
              </w:numPr>
              <w:spacing w:before="40" w:after="40" w:line="20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tiempo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tendrá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presentada.</w:t>
            </w:r>
          </w:p>
        </w:tc>
      </w:tr>
      <w:tr w:rsidR="00746F85" w:rsidRPr="009C0DA4" w14:paraId="183FC99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4B4D44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jurídico</w:t>
            </w:r>
          </w:p>
        </w:tc>
      </w:tr>
      <w:tr w:rsidR="00746F85" w:rsidRPr="009C0DA4" w14:paraId="6E850B9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332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IV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Bis.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2.1.37.,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2.7.2.2.,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2.7.2.6.,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2.7.2.8.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2.7.2.12.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</w:tc>
      </w:tr>
    </w:tbl>
    <w:p w14:paraId="011AE1C6" w14:textId="77777777" w:rsidR="00746F85" w:rsidRPr="00D82778" w:rsidRDefault="00746F85" w:rsidP="00746F85">
      <w:pPr>
        <w:pStyle w:val="Texto"/>
        <w:rPr>
          <w:b/>
          <w:szCs w:val="18"/>
        </w:rPr>
      </w:pPr>
    </w:p>
    <w:tbl>
      <w:tblPr>
        <w:tblW w:w="8712" w:type="dxa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7"/>
        <w:gridCol w:w="1999"/>
        <w:gridCol w:w="6"/>
        <w:gridCol w:w="848"/>
        <w:gridCol w:w="1847"/>
        <w:gridCol w:w="505"/>
        <w:gridCol w:w="2340"/>
      </w:tblGrid>
      <w:tr w:rsidR="00746F85" w:rsidRPr="009C0DA4" w14:paraId="59510DC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  <w:noWrap/>
          </w:tcPr>
          <w:p w14:paraId="7F541FB3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113/CFF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renovación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autorización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operar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proveedor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certificación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CFDI</w:t>
            </w:r>
          </w:p>
        </w:tc>
      </w:tr>
      <w:tr w:rsidR="00746F85" w:rsidRPr="009C0DA4" w14:paraId="3878E40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 w:val="restart"/>
          </w:tcPr>
          <w:p w14:paraId="1589E143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57BE00B3" wp14:editId="2F2DB230">
                  <wp:extent cx="116840" cy="116840"/>
                  <wp:effectExtent l="0" t="0" r="0" b="0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7EA3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0719A924" wp14:editId="7E7A8B6A">
                  <wp:extent cx="116840" cy="116840"/>
                  <wp:effectExtent l="0" t="0" r="0" b="0"/>
                  <wp:docPr id="6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gridSpan w:val="5"/>
            <w:shd w:val="clear" w:color="auto" w:fill="C0C0C0"/>
          </w:tcPr>
          <w:p w14:paraId="666E0F00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340" w:type="dxa"/>
            <w:shd w:val="clear" w:color="auto" w:fill="C0C0C0"/>
          </w:tcPr>
          <w:p w14:paraId="27426066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Monto</w:t>
            </w:r>
          </w:p>
        </w:tc>
      </w:tr>
      <w:tr w:rsidR="00746F85" w:rsidRPr="009C0DA4" w14:paraId="078F32A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</w:tcPr>
          <w:p w14:paraId="10D09226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05" w:type="dxa"/>
            <w:gridSpan w:val="5"/>
            <w:vMerge w:val="restart"/>
          </w:tcPr>
          <w:p w14:paraId="2C8378B9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Solicita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CFDI.</w:t>
            </w:r>
          </w:p>
        </w:tc>
        <w:tc>
          <w:tcPr>
            <w:tcW w:w="2340" w:type="dxa"/>
          </w:tcPr>
          <w:p w14:paraId="4ABB1E88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</w:rPr>
            </w:pPr>
            <w:r w:rsidRPr="00F1385B">
              <w:rPr>
                <w:noProof/>
                <w:position w:val="-4"/>
                <w:sz w:val="16"/>
                <w:szCs w:val="18"/>
              </w:rPr>
              <w:drawing>
                <wp:inline distT="0" distB="0" distL="0" distR="0" wp14:anchorId="3E434A55" wp14:editId="36877D37">
                  <wp:extent cx="116840" cy="116840"/>
                  <wp:effectExtent l="0" t="0" r="0" b="0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Gratuito</w:t>
            </w:r>
          </w:p>
        </w:tc>
      </w:tr>
      <w:tr w:rsidR="00746F85" w:rsidRPr="009C0DA4" w14:paraId="2DC6A2A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</w:tcPr>
          <w:p w14:paraId="1B96218F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05" w:type="dxa"/>
            <w:gridSpan w:val="5"/>
            <w:vMerge/>
          </w:tcPr>
          <w:p w14:paraId="699220F8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340" w:type="dxa"/>
          </w:tcPr>
          <w:p w14:paraId="2607C8E0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</w:rPr>
            </w:pPr>
            <w:r w:rsidRPr="00F1385B">
              <w:rPr>
                <w:noProof/>
                <w:position w:val="-4"/>
                <w:sz w:val="16"/>
                <w:szCs w:val="18"/>
              </w:rPr>
              <w:drawing>
                <wp:inline distT="0" distB="0" distL="0" distR="0" wp14:anchorId="06DB74C3" wp14:editId="2C1AFEC9">
                  <wp:extent cx="116840" cy="116840"/>
                  <wp:effectExtent l="0" t="0" r="0" b="0"/>
                  <wp:docPr id="8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derechos</w:t>
            </w:r>
          </w:p>
          <w:p w14:paraId="13B1F9BE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Costo: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3733162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  <w:shd w:val="clear" w:color="auto" w:fill="C0C0C0"/>
          </w:tcPr>
          <w:p w14:paraId="38599B3C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92" w:type="dxa"/>
            <w:gridSpan w:val="3"/>
            <w:shd w:val="clear" w:color="auto" w:fill="C0C0C0"/>
          </w:tcPr>
          <w:p w14:paraId="60A50EBB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presenta?</w:t>
            </w:r>
          </w:p>
        </w:tc>
      </w:tr>
      <w:tr w:rsidR="00746F85" w:rsidRPr="009C0DA4" w14:paraId="2528101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  <w:shd w:val="clear" w:color="auto" w:fill="FFFFFF"/>
          </w:tcPr>
          <w:p w14:paraId="3DE546BC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deseen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siguiente.</w:t>
            </w:r>
          </w:p>
        </w:tc>
        <w:tc>
          <w:tcPr>
            <w:tcW w:w="4692" w:type="dxa"/>
            <w:gridSpan w:val="3"/>
            <w:shd w:val="clear" w:color="auto" w:fill="FFFFFF"/>
          </w:tcPr>
          <w:p w14:paraId="1FD7641B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corresponda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2.7.2.4.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</w:tc>
      </w:tr>
      <w:tr w:rsidR="00746F85" w:rsidRPr="009C0DA4" w14:paraId="22602B4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72" w:type="dxa"/>
            <w:gridSpan w:val="3"/>
            <w:shd w:val="clear" w:color="auto" w:fill="C0C0C0"/>
          </w:tcPr>
          <w:p w14:paraId="0CFD0EC1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¿Dónde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presentarlo?</w:t>
            </w:r>
          </w:p>
        </w:tc>
        <w:tc>
          <w:tcPr>
            <w:tcW w:w="5540" w:type="dxa"/>
            <w:gridSpan w:val="4"/>
          </w:tcPr>
          <w:p w14:paraId="632BCCE4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left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https://www.sat.gob.mx/aplicacion/operacion/32846/presenta-tu-aclaracion-como-contribuyente</w:t>
            </w:r>
          </w:p>
        </w:tc>
      </w:tr>
      <w:tr w:rsidR="00746F85" w:rsidRPr="009C0DA4" w14:paraId="2D102E9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5E6A3F6D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7E0B3DB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60D8F3BB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738E281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104AE408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  <w:p w14:paraId="241ABEE1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Registra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sesión.</w:t>
            </w:r>
          </w:p>
          <w:p w14:paraId="31198B84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3.</w:t>
            </w:r>
            <w:r w:rsidRPr="009C0DA4">
              <w:rPr>
                <w:noProof/>
                <w:sz w:val="16"/>
                <w:szCs w:val="18"/>
              </w:rPr>
              <w:tab/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Servicios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Internet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aparecerá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formulario.</w:t>
            </w:r>
          </w:p>
          <w:p w14:paraId="3C0A0F42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ab/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apartado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Descripción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del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pestaña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Trámite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PCCFDI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RENOVACIÓN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AUTORIZACION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Dirigido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Tributaria,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*Asunto: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 w:rsidRPr="009C0DA4">
              <w:rPr>
                <w:noProof/>
                <w:sz w:val="16"/>
                <w:szCs w:val="18"/>
              </w:rPr>
              <w:t>.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Descripción: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Solicito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renovación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autorización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operar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como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proveedor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certificación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CFDI,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cual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adjunto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documentación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requerida</w:t>
            </w:r>
            <w:r w:rsidRPr="009C0DA4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Adjuntar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Examinar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contiene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subirás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Cargar</w:t>
            </w:r>
            <w:r w:rsidRPr="009C0DA4">
              <w:rPr>
                <w:sz w:val="16"/>
                <w:szCs w:val="18"/>
              </w:rPr>
              <w:t>.</w:t>
            </w:r>
          </w:p>
          <w:p w14:paraId="68F83BAE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noProof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4.</w:t>
            </w:r>
            <w:r w:rsidRPr="009C0DA4">
              <w:rPr>
                <w:noProof/>
                <w:sz w:val="16"/>
                <w:szCs w:val="18"/>
              </w:rPr>
              <w:tab/>
              <w:t>Oprime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botón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Enviar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genera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recepción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contiene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puedes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seguimiento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aviso,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imprímelo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guárdalo.</w:t>
            </w:r>
          </w:p>
          <w:p w14:paraId="161660D9" w14:textId="77777777" w:rsidR="00746F85" w:rsidRPr="009C0DA4" w:rsidRDefault="00746F85" w:rsidP="00CB7F49">
            <w:pPr>
              <w:pStyle w:val="Texto"/>
              <w:spacing w:before="40" w:after="40" w:line="25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contarás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10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días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hábiles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entregarla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</w:t>
            </w:r>
          </w:p>
        </w:tc>
      </w:tr>
      <w:tr w:rsidR="00746F85" w:rsidRPr="009C0DA4" w14:paraId="0A523CE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2FA5E516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00B3660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FFFFFF"/>
          </w:tcPr>
          <w:p w14:paraId="0FF767CD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manifieste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bajo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2.7.2.1.,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2.7.2.4.,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2.7.2.8.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2.7.2.9.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https://www.sat.gob.mx/tramites/31454/solicita-autorizacion-para-operar-como-proveedor-de-certificacion</w:t>
            </w:r>
            <w:r w:rsidRPr="009C0DA4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autógrafa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solicitante.</w:t>
            </w:r>
          </w:p>
          <w:p w14:paraId="2155DCF2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dictamen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términos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32-A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renovación.</w:t>
            </w:r>
          </w:p>
          <w:p w14:paraId="7609EF9A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3.</w:t>
            </w:r>
            <w:r w:rsidRPr="009C0DA4">
              <w:rPr>
                <w:sz w:val="16"/>
                <w:szCs w:val="18"/>
              </w:rPr>
              <w:tab/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XML,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constituida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112/CFF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CFDI.</w:t>
            </w:r>
          </w:p>
          <w:p w14:paraId="7639CFEB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exhibición,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financiero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parcialidades,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atributo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Descripción,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póliza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crédito,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pago.</w:t>
            </w:r>
          </w:p>
          <w:p w14:paraId="22EA56A5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ab/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amparar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pierda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garantía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exhibida.</w:t>
            </w:r>
          </w:p>
          <w:p w14:paraId="130ABD8E" w14:textId="77777777" w:rsidR="00746F85" w:rsidRPr="009C0DA4" w:rsidRDefault="00746F85" w:rsidP="00CB7F49">
            <w:pPr>
              <w:pStyle w:val="Texto"/>
              <w:spacing w:before="40" w:after="40" w:line="24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compromiso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confidencialidad,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reserva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resguardo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datos,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1E169A4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Especificaciones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descarga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consulta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LRFC,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64283C6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6.</w:t>
            </w:r>
            <w:r w:rsidRPr="009C0DA4">
              <w:rPr>
                <w:sz w:val="16"/>
                <w:szCs w:val="18"/>
              </w:rPr>
              <w:tab/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Lineamientos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gráfico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logotipo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niveles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mínimos,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76A2FDC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7.</w:t>
            </w:r>
            <w:r w:rsidRPr="009C0DA4">
              <w:rPr>
                <w:sz w:val="16"/>
                <w:szCs w:val="18"/>
              </w:rPr>
              <w:tab/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Características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funcionales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gratuita,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digitalizado).</w:t>
            </w:r>
          </w:p>
          <w:p w14:paraId="65EDE55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8.</w:t>
            </w:r>
            <w:r w:rsidRPr="009C0DA4">
              <w:rPr>
                <w:sz w:val="16"/>
                <w:szCs w:val="18"/>
              </w:rPr>
              <w:tab/>
              <w:t>Acreditar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dominio,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Definiciones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poderes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numerales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3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  <w:p w14:paraId="72847A7E" w14:textId="77777777" w:rsidR="00746F85" w:rsidRPr="009C0DA4" w:rsidRDefault="00746F85" w:rsidP="00CB7F49">
            <w:pPr>
              <w:pStyle w:val="Texto"/>
              <w:numPr>
                <w:ilvl w:val="0"/>
                <w:numId w:val="35"/>
              </w:numPr>
              <w:tabs>
                <w:tab w:val="left" w:pos="848"/>
              </w:tabs>
              <w:spacing w:before="40" w:after="40" w:line="220" w:lineRule="exact"/>
              <w:ind w:left="864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designado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Comercio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digital).</w:t>
            </w:r>
          </w:p>
          <w:p w14:paraId="5F5C3AF1" w14:textId="77777777" w:rsidR="00746F85" w:rsidRPr="009C0DA4" w:rsidRDefault="00746F85" w:rsidP="00CB7F49">
            <w:pPr>
              <w:pStyle w:val="Texto"/>
              <w:numPr>
                <w:ilvl w:val="0"/>
                <w:numId w:val="35"/>
              </w:numPr>
              <w:tabs>
                <w:tab w:val="left" w:pos="848"/>
              </w:tabs>
              <w:spacing w:before="40" w:after="40" w:line="220" w:lineRule="exact"/>
              <w:ind w:left="864" w:hanging="432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Definiciones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1.2.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oficiales,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comprobantes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domicilio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poderes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A)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Identificación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oficial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1-A.</w:t>
            </w:r>
          </w:p>
          <w:p w14:paraId="704E237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9.</w:t>
            </w:r>
            <w:r w:rsidRPr="009C0DA4">
              <w:rPr>
                <w:sz w:val="16"/>
                <w:szCs w:val="18"/>
              </w:rPr>
              <w:tab/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VII,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Capítulo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XII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constitutiva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firmadas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autógrafamente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secretario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único,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correspondientes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Nominativas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Variaciones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Capital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llevar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Sociedades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Mercantiles,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capital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$10’000,000.00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(Diez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millones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00/100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M.N.)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(debidamente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acredite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Comercio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digital).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Asimismo,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Definiciones;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1.2.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comprobantes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secretario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único.</w:t>
            </w:r>
          </w:p>
        </w:tc>
      </w:tr>
      <w:tr w:rsidR="00746F85" w:rsidRPr="009C0DA4" w14:paraId="683850D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7D5CB27D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1F03EE5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FFFFFF"/>
          </w:tcPr>
          <w:p w14:paraId="5382D911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Comité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Técnico,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Directivo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denominación,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5DCE5683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Contraseña.</w:t>
            </w:r>
          </w:p>
          <w:p w14:paraId="4FD9CAA9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9C0DA4">
              <w:rPr>
                <w:sz w:val="16"/>
                <w:szCs w:val="18"/>
              </w:rPr>
              <w:t>e.firma</w:t>
            </w:r>
            <w:proofErr w:type="spellEnd"/>
            <w:proofErr w:type="gramEnd"/>
            <w:r w:rsidRPr="009C0DA4">
              <w:rPr>
                <w:sz w:val="16"/>
                <w:szCs w:val="18"/>
              </w:rPr>
              <w:t>.</w:t>
            </w:r>
          </w:p>
          <w:p w14:paraId="7140A4E3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buzón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activo.</w:t>
            </w:r>
          </w:p>
          <w:p w14:paraId="58027D18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opinión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sentido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positivo.</w:t>
            </w:r>
          </w:p>
          <w:p w14:paraId="7285D975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Encontrarse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localizados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RFC.</w:t>
            </w:r>
          </w:p>
          <w:p w14:paraId="13F4523F" w14:textId="77777777" w:rsidR="00746F85" w:rsidRPr="009C0DA4" w:rsidRDefault="00746F85" w:rsidP="00CB7F49">
            <w:pPr>
              <w:pStyle w:val="Texto"/>
              <w:numPr>
                <w:ilvl w:val="0"/>
                <w:numId w:val="28"/>
              </w:numPr>
              <w:spacing w:before="40" w:after="40" w:line="23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interpuesto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defensa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directa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indirecta,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interpuesto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defensa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</w:tc>
      </w:tr>
      <w:tr w:rsidR="00746F85" w:rsidRPr="009C0DA4" w14:paraId="3F485CE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74DC3774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058856F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  <w:shd w:val="clear" w:color="auto" w:fill="C0C0C0"/>
          </w:tcPr>
          <w:p w14:paraId="56208B7E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92" w:type="dxa"/>
            <w:gridSpan w:val="3"/>
            <w:shd w:val="clear" w:color="auto" w:fill="C0C0C0"/>
          </w:tcPr>
          <w:p w14:paraId="3994337F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1DCA02E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</w:tcPr>
          <w:p w14:paraId="5A7E2F87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</w:t>
            </w:r>
            <w:r w:rsidRPr="009C0DA4">
              <w:rPr>
                <w:noProof/>
                <w:sz w:val="16"/>
                <w:szCs w:val="18"/>
              </w:rPr>
              <w:t>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Portal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SAT,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número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encuentra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recepción,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en: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https://www.sat.gob.mx/aplicacion/operacion/91727/consulta-de-servicio-o-solicitud-del-contribuyente</w:t>
            </w:r>
          </w:p>
          <w:p w14:paraId="35F24568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rPr>
                <w:noProof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Registra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Mi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Portal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RFC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Contraseña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elige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Iniciar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sesión</w:t>
            </w:r>
            <w:r w:rsidRPr="009C0DA4">
              <w:rPr>
                <w:noProof/>
                <w:sz w:val="16"/>
                <w:szCs w:val="18"/>
              </w:rPr>
              <w:t>.</w:t>
            </w:r>
          </w:p>
          <w:p w14:paraId="2A5D67D2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Selecciona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Servicios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por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Internet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/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Servicio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o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solicitudes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/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Consulta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ingresa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número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asignó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trámite.</w:t>
            </w:r>
          </w:p>
        </w:tc>
        <w:tc>
          <w:tcPr>
            <w:tcW w:w="4692" w:type="dxa"/>
            <w:gridSpan w:val="3"/>
          </w:tcPr>
          <w:p w14:paraId="5C64B03D" w14:textId="77777777" w:rsidR="00746F85" w:rsidRPr="009C0DA4" w:rsidRDefault="00746F85" w:rsidP="00CB7F49">
            <w:pPr>
              <w:pStyle w:val="Texto"/>
              <w:spacing w:before="40" w:after="40" w:line="234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Sí.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otorgar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identidad,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sucursal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establecimiento,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situación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apoderados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integrantes.</w:t>
            </w:r>
          </w:p>
        </w:tc>
      </w:tr>
      <w:tr w:rsidR="00746F85" w:rsidRPr="009C0DA4" w14:paraId="0ED3D25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69DE4396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2A3C54A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6F3A4A2B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requisitos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proveedor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CFDI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</w:tc>
      </w:tr>
      <w:tr w:rsidR="00746F85" w:rsidRPr="009C0DA4" w14:paraId="5CB0847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66" w:type="dxa"/>
            <w:gridSpan w:val="2"/>
            <w:shd w:val="clear" w:color="auto" w:fill="C0C0C0"/>
          </w:tcPr>
          <w:p w14:paraId="6788360D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701" w:type="dxa"/>
            <w:gridSpan w:val="3"/>
            <w:shd w:val="clear" w:color="auto" w:fill="C0C0C0"/>
          </w:tcPr>
          <w:p w14:paraId="6F8E7114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2845" w:type="dxa"/>
            <w:gridSpan w:val="2"/>
            <w:shd w:val="clear" w:color="auto" w:fill="C0C0C0"/>
          </w:tcPr>
          <w:p w14:paraId="4694FCBC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solicitada</w:t>
            </w:r>
          </w:p>
        </w:tc>
      </w:tr>
      <w:tr w:rsidR="00746F85" w:rsidRPr="009C0DA4" w14:paraId="3ED174F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66" w:type="dxa"/>
            <w:gridSpan w:val="2"/>
          </w:tcPr>
          <w:p w14:paraId="7AD7F1EC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</w:t>
            </w:r>
          </w:p>
        </w:tc>
        <w:tc>
          <w:tcPr>
            <w:tcW w:w="2701" w:type="dxa"/>
            <w:gridSpan w:val="3"/>
          </w:tcPr>
          <w:p w14:paraId="4968D941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meses.</w:t>
            </w:r>
          </w:p>
        </w:tc>
        <w:tc>
          <w:tcPr>
            <w:tcW w:w="2845" w:type="dxa"/>
            <w:gridSpan w:val="2"/>
          </w:tcPr>
          <w:p w14:paraId="56636974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hábiles.</w:t>
            </w:r>
          </w:p>
        </w:tc>
      </w:tr>
      <w:tr w:rsidR="00746F85" w:rsidRPr="009C0DA4" w14:paraId="4780DEA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  <w:shd w:val="clear" w:color="auto" w:fill="C0C0C0"/>
          </w:tcPr>
          <w:p w14:paraId="0481CC54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92" w:type="dxa"/>
            <w:gridSpan w:val="3"/>
            <w:shd w:val="clear" w:color="auto" w:fill="C0C0C0"/>
          </w:tcPr>
          <w:p w14:paraId="028871C2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5654EDF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</w:tcPr>
          <w:p w14:paraId="35EA1824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respuesta.</w:t>
            </w:r>
          </w:p>
          <w:p w14:paraId="70ACF065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Posteriormente: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renovación.</w:t>
            </w:r>
          </w:p>
        </w:tc>
        <w:tc>
          <w:tcPr>
            <w:tcW w:w="4692" w:type="dxa"/>
            <w:gridSpan w:val="3"/>
          </w:tcPr>
          <w:p w14:paraId="358F524C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Durante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notifique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renovación.</w:t>
            </w:r>
          </w:p>
        </w:tc>
      </w:tr>
      <w:tr w:rsidR="00746F85" w:rsidRPr="009C0DA4" w14:paraId="3D5FAA5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133A446C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ATENCIÓN</w:t>
            </w:r>
          </w:p>
        </w:tc>
      </w:tr>
      <w:tr w:rsidR="00746F85" w:rsidRPr="009C0DA4" w14:paraId="56E5724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  <w:shd w:val="clear" w:color="auto" w:fill="C0C0C0"/>
          </w:tcPr>
          <w:p w14:paraId="1A16B3E9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4692" w:type="dxa"/>
            <w:gridSpan w:val="3"/>
            <w:shd w:val="clear" w:color="auto" w:fill="C0C0C0"/>
          </w:tcPr>
          <w:p w14:paraId="74009F20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denuncias</w:t>
            </w:r>
          </w:p>
        </w:tc>
      </w:tr>
      <w:tr w:rsidR="00746F85" w:rsidRPr="009C0DA4" w14:paraId="09400D3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20" w:type="dxa"/>
            <w:gridSpan w:val="4"/>
          </w:tcPr>
          <w:p w14:paraId="3B5DFE1C" w14:textId="77777777" w:rsidR="00746F85" w:rsidRPr="009C0DA4" w:rsidRDefault="00746F85" w:rsidP="00CB7F49">
            <w:pPr>
              <w:pStyle w:val="Texto"/>
              <w:numPr>
                <w:ilvl w:val="0"/>
                <w:numId w:val="25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inhábiles:</w:t>
            </w:r>
          </w:p>
          <w:p w14:paraId="1FEA5CBA" w14:textId="77777777" w:rsidR="00746F85" w:rsidRPr="009C0DA4" w:rsidRDefault="00746F85" w:rsidP="00CB7F49">
            <w:pPr>
              <w:pStyle w:val="Texto"/>
              <w:spacing w:before="40" w:after="40" w:line="274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728.</w:t>
            </w:r>
          </w:p>
          <w:p w14:paraId="7CF41C44" w14:textId="77777777" w:rsidR="00746F85" w:rsidRPr="009C0DA4" w:rsidRDefault="00746F85" w:rsidP="00CB7F49">
            <w:pPr>
              <w:pStyle w:val="Texto"/>
              <w:spacing w:before="40" w:after="40" w:line="274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  <w:p w14:paraId="3BED4E98" w14:textId="77777777" w:rsidR="00746F85" w:rsidRPr="009C0DA4" w:rsidRDefault="00746F85" w:rsidP="00CB7F49">
            <w:pPr>
              <w:pStyle w:val="Texto"/>
              <w:numPr>
                <w:ilvl w:val="0"/>
                <w:numId w:val="24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</w:p>
          <w:p w14:paraId="19ECFAA8" w14:textId="77777777" w:rsidR="00746F85" w:rsidRPr="009C0DA4" w:rsidRDefault="00746F85" w:rsidP="00CB7F49">
            <w:pPr>
              <w:pStyle w:val="Texto"/>
              <w:spacing w:before="40" w:after="40" w:line="274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3358C5EA" w14:textId="77777777" w:rsidR="00746F85" w:rsidRPr="009C0DA4" w:rsidRDefault="00746F85" w:rsidP="00CB7F49">
            <w:pPr>
              <w:pStyle w:val="Texto"/>
              <w:spacing w:before="40" w:after="40" w:line="274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Lunes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</w:p>
          <w:p w14:paraId="6FAD7567" w14:textId="77777777" w:rsidR="00746F85" w:rsidRPr="009C0DA4" w:rsidRDefault="00746F85" w:rsidP="00CB7F49">
            <w:pPr>
              <w:pStyle w:val="Texto"/>
              <w:numPr>
                <w:ilvl w:val="0"/>
                <w:numId w:val="24"/>
              </w:numPr>
              <w:spacing w:before="40" w:after="40" w:line="274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lastRenderedPageBreak/>
              <w:t>Diagrama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flujo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trámite: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u w:val="single"/>
                <w:lang w:val="es-MX"/>
              </w:rPr>
              <w:t>http://omawww.sat.gob.mx/factura/Paginas/proveedores_obligaciones.htm</w:t>
            </w:r>
          </w:p>
        </w:tc>
        <w:tc>
          <w:tcPr>
            <w:tcW w:w="4692" w:type="dxa"/>
            <w:gridSpan w:val="3"/>
          </w:tcPr>
          <w:p w14:paraId="6C7DD0A0" w14:textId="77777777" w:rsidR="00746F85" w:rsidRPr="009C0DA4" w:rsidRDefault="00746F85" w:rsidP="00CB7F49">
            <w:pPr>
              <w:pStyle w:val="Texto"/>
              <w:numPr>
                <w:ilvl w:val="0"/>
                <w:numId w:val="26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denuncias).</w:t>
            </w:r>
          </w:p>
          <w:p w14:paraId="31B96CA8" w14:textId="77777777" w:rsidR="00746F85" w:rsidRPr="009C0DA4" w:rsidRDefault="00746F85" w:rsidP="00CB7F49">
            <w:pPr>
              <w:pStyle w:val="Texto"/>
              <w:numPr>
                <w:ilvl w:val="0"/>
                <w:numId w:val="26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318A3D7A" w14:textId="77777777" w:rsidR="00746F85" w:rsidRPr="009C0DA4" w:rsidRDefault="00746F85" w:rsidP="00CB7F49">
            <w:pPr>
              <w:pStyle w:val="Texto"/>
              <w:numPr>
                <w:ilvl w:val="0"/>
                <w:numId w:val="26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</w:p>
          <w:p w14:paraId="1F653FFF" w14:textId="77777777" w:rsidR="00746F85" w:rsidRPr="009C0DA4" w:rsidRDefault="00746F85" w:rsidP="00CB7F49">
            <w:pPr>
              <w:pStyle w:val="Texto"/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  <w:u w:val="single"/>
              </w:rPr>
              <w:t>https://sat.gob.mx/aplicacion/50409/presenta-tu-queja-o-denuncia</w:t>
            </w:r>
          </w:p>
          <w:p w14:paraId="0A54E8D7" w14:textId="77777777" w:rsidR="00746F85" w:rsidRPr="009C0DA4" w:rsidRDefault="00746F85" w:rsidP="00CB7F49">
            <w:pPr>
              <w:pStyle w:val="Texto"/>
              <w:numPr>
                <w:ilvl w:val="0"/>
                <w:numId w:val="27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7675335A" w14:textId="77777777" w:rsidR="00746F85" w:rsidRPr="009C0DA4" w:rsidRDefault="00746F85" w:rsidP="00CB7F49">
            <w:pPr>
              <w:pStyle w:val="Texto"/>
              <w:numPr>
                <w:ilvl w:val="0"/>
                <w:numId w:val="27"/>
              </w:numPr>
              <w:spacing w:before="40" w:after="40" w:line="274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8.</w:t>
            </w:r>
          </w:p>
        </w:tc>
      </w:tr>
      <w:tr w:rsidR="00746F85" w:rsidRPr="009C0DA4" w14:paraId="2CB094C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7946D043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</w:tr>
      <w:tr w:rsidR="00746F85" w:rsidRPr="009C0DA4" w14:paraId="51C8402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0D484248" w14:textId="77777777" w:rsidR="00746F85" w:rsidRPr="009C0DA4" w:rsidRDefault="00746F85" w:rsidP="00CB7F49">
            <w:pPr>
              <w:pStyle w:val="Texto"/>
              <w:numPr>
                <w:ilvl w:val="0"/>
                <w:numId w:val="23"/>
              </w:numPr>
              <w:spacing w:before="40" w:after="40" w:line="27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incompleta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errores,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requerirles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completarla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corregirla.</w:t>
            </w:r>
          </w:p>
          <w:p w14:paraId="2823692C" w14:textId="77777777" w:rsidR="00746F85" w:rsidRPr="009C0DA4" w:rsidRDefault="00746F85" w:rsidP="00CB7F49">
            <w:pPr>
              <w:pStyle w:val="Texto"/>
              <w:numPr>
                <w:ilvl w:val="0"/>
                <w:numId w:val="23"/>
              </w:numPr>
              <w:spacing w:before="40" w:after="40" w:line="27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dude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autenticidad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presentada,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promovente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dirigido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Central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Gestión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Avenida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Hidalgo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77,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Módulo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4,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segundo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piso,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Colonia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Guerrero,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Alcaldía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Cuauhtémoc,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C.P.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06300,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mediante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original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copia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autenticidad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esté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duda.</w:t>
            </w:r>
          </w:p>
          <w:p w14:paraId="71868C7B" w14:textId="77777777" w:rsidR="00746F85" w:rsidRPr="009C0DA4" w:rsidRDefault="00746F85" w:rsidP="00CB7F49">
            <w:pPr>
              <w:pStyle w:val="Texto"/>
              <w:numPr>
                <w:ilvl w:val="0"/>
                <w:numId w:val="23"/>
              </w:numPr>
              <w:spacing w:before="40" w:after="40" w:line="27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tiempo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tendrá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presentada.</w:t>
            </w:r>
          </w:p>
        </w:tc>
      </w:tr>
      <w:tr w:rsidR="00746F85" w:rsidRPr="009C0DA4" w14:paraId="2068C9B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0A52AAA2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jurídico</w:t>
            </w:r>
          </w:p>
        </w:tc>
      </w:tr>
      <w:tr w:rsidR="00746F85" w:rsidRPr="009C0DA4" w14:paraId="5D02794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6F103D09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fracción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IV,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2.1.37.,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2.7.2.4.,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2.7.2.6.,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2.7.2.8.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2.7.2.9.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</w:tc>
      </w:tr>
    </w:tbl>
    <w:p w14:paraId="42F29D89" w14:textId="77777777" w:rsidR="00746F85" w:rsidRPr="00D82778" w:rsidRDefault="00746F85" w:rsidP="00746F85">
      <w:pPr>
        <w:pStyle w:val="Texto"/>
        <w:rPr>
          <w:szCs w:val="18"/>
        </w:rPr>
      </w:pPr>
    </w:p>
    <w:p w14:paraId="70927253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tbl>
      <w:tblPr>
        <w:tblW w:w="8712" w:type="dxa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9"/>
        <w:gridCol w:w="1865"/>
        <w:gridCol w:w="261"/>
        <w:gridCol w:w="1040"/>
        <w:gridCol w:w="1688"/>
        <w:gridCol w:w="672"/>
        <w:gridCol w:w="2057"/>
      </w:tblGrid>
      <w:tr w:rsidR="00746F85" w:rsidRPr="009C0DA4" w14:paraId="4638082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  <w:noWrap/>
          </w:tcPr>
          <w:p w14:paraId="3D38C706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230/CFF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Declaración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Informativa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Operaciones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Relevantes</w:t>
            </w:r>
          </w:p>
        </w:tc>
      </w:tr>
      <w:tr w:rsidR="00746F85" w:rsidRPr="009C0DA4" w14:paraId="78D4501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vMerge w:val="restart"/>
          </w:tcPr>
          <w:p w14:paraId="6E9E5566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6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22AD235D" wp14:editId="67325F0E">
                  <wp:extent cx="116840" cy="116840"/>
                  <wp:effectExtent l="0" t="0" r="0" b="0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F2CF4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6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1385B">
              <w:rPr>
                <w:noProof/>
                <w:position w:val="-4"/>
                <w:sz w:val="16"/>
                <w:szCs w:val="18"/>
              </w:rPr>
              <w:drawing>
                <wp:inline distT="0" distB="0" distL="0" distR="0" wp14:anchorId="127585BD" wp14:editId="41985B7B">
                  <wp:extent cx="116840" cy="116840"/>
                  <wp:effectExtent l="0" t="0" r="0" b="0"/>
                  <wp:docPr id="10" name="Imagen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gridSpan w:val="5"/>
            <w:shd w:val="clear" w:color="auto" w:fill="C0C0C0"/>
          </w:tcPr>
          <w:p w14:paraId="51AC7311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057" w:type="dxa"/>
            <w:shd w:val="clear" w:color="auto" w:fill="C0C0C0"/>
          </w:tcPr>
          <w:p w14:paraId="5FC738A1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Monto</w:t>
            </w:r>
          </w:p>
        </w:tc>
      </w:tr>
      <w:tr w:rsidR="00746F85" w:rsidRPr="009C0DA4" w14:paraId="4072143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vMerge/>
          </w:tcPr>
          <w:p w14:paraId="0410F612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526" w:type="dxa"/>
            <w:gridSpan w:val="5"/>
            <w:vMerge w:val="restart"/>
          </w:tcPr>
          <w:p w14:paraId="19BCCC1C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Presenta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Relevantes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31-A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CFF.</w:t>
            </w:r>
          </w:p>
        </w:tc>
        <w:tc>
          <w:tcPr>
            <w:tcW w:w="2057" w:type="dxa"/>
          </w:tcPr>
          <w:p w14:paraId="7AEF1128" w14:textId="77777777" w:rsidR="00746F85" w:rsidRPr="009C0DA4" w:rsidRDefault="00746F85" w:rsidP="00CB7F49">
            <w:pPr>
              <w:pStyle w:val="Texto"/>
              <w:spacing w:before="40" w:after="40" w:line="260" w:lineRule="exact"/>
              <w:ind w:left="432" w:hanging="432"/>
              <w:rPr>
                <w:b/>
                <w:sz w:val="16"/>
                <w:szCs w:val="18"/>
              </w:rPr>
            </w:pP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0CFA63E4" wp14:editId="7CD6CC02">
                  <wp:extent cx="116840" cy="116840"/>
                  <wp:effectExtent l="0" t="0" r="0" b="0"/>
                  <wp:docPr id="11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</w:rPr>
              <w:t>Gratuito</w:t>
            </w:r>
          </w:p>
        </w:tc>
      </w:tr>
      <w:tr w:rsidR="00746F85" w:rsidRPr="009C0DA4" w14:paraId="0E2748C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vMerge/>
          </w:tcPr>
          <w:p w14:paraId="737E05A6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526" w:type="dxa"/>
            <w:gridSpan w:val="5"/>
            <w:vMerge/>
          </w:tcPr>
          <w:p w14:paraId="44ABADB0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057" w:type="dxa"/>
          </w:tcPr>
          <w:p w14:paraId="0933007F" w14:textId="77777777" w:rsidR="00746F85" w:rsidRPr="009C0DA4" w:rsidRDefault="00746F85" w:rsidP="00CB7F49">
            <w:pPr>
              <w:pStyle w:val="Texto"/>
              <w:spacing w:before="40" w:after="40" w:line="260" w:lineRule="exact"/>
              <w:ind w:left="432" w:hanging="432"/>
              <w:rPr>
                <w:b/>
                <w:sz w:val="16"/>
                <w:szCs w:val="18"/>
              </w:rPr>
            </w:pPr>
            <w:r w:rsidRPr="00F1385B">
              <w:rPr>
                <w:noProof/>
                <w:position w:val="-4"/>
                <w:sz w:val="16"/>
                <w:szCs w:val="18"/>
              </w:rPr>
              <w:drawing>
                <wp:inline distT="0" distB="0" distL="0" distR="0" wp14:anchorId="575D730B" wp14:editId="371352D3">
                  <wp:extent cx="116840" cy="116840"/>
                  <wp:effectExtent l="0" t="0" r="0" b="0"/>
                  <wp:docPr id="12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</w:rPr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derechos</w:t>
            </w:r>
          </w:p>
          <w:p w14:paraId="04A6CD86" w14:textId="77777777" w:rsidR="00746F85" w:rsidRPr="009C0DA4" w:rsidRDefault="00746F85" w:rsidP="00CB7F49">
            <w:pPr>
              <w:pStyle w:val="Texto"/>
              <w:spacing w:before="40" w:after="40" w:line="260" w:lineRule="exact"/>
              <w:ind w:left="432" w:hanging="432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</w:rPr>
              <w:t>Costo</w:t>
            </w:r>
          </w:p>
        </w:tc>
      </w:tr>
      <w:tr w:rsidR="00746F85" w:rsidRPr="009C0DA4" w14:paraId="2C38B61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  <w:shd w:val="clear" w:color="auto" w:fill="C0C0C0"/>
          </w:tcPr>
          <w:p w14:paraId="1420A004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417" w:type="dxa"/>
            <w:gridSpan w:val="3"/>
            <w:shd w:val="clear" w:color="auto" w:fill="C0C0C0"/>
          </w:tcPr>
          <w:p w14:paraId="42A76E21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presenta?</w:t>
            </w:r>
          </w:p>
        </w:tc>
      </w:tr>
      <w:tr w:rsidR="00746F85" w:rsidRPr="009C0DA4" w14:paraId="3F029C7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</w:tcPr>
          <w:p w14:paraId="16AD67FF" w14:textId="77777777" w:rsidR="00746F85" w:rsidRPr="009C0DA4" w:rsidRDefault="00746F85" w:rsidP="00CB7F49">
            <w:pPr>
              <w:pStyle w:val="Texto"/>
              <w:numPr>
                <w:ilvl w:val="0"/>
                <w:numId w:val="23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físicas.</w:t>
            </w:r>
          </w:p>
          <w:p w14:paraId="157B4F7F" w14:textId="77777777" w:rsidR="00746F85" w:rsidRPr="009C0DA4" w:rsidRDefault="00746F85" w:rsidP="00CB7F49">
            <w:pPr>
              <w:pStyle w:val="Texto"/>
              <w:numPr>
                <w:ilvl w:val="0"/>
                <w:numId w:val="36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morales.</w:t>
            </w:r>
          </w:p>
        </w:tc>
        <w:tc>
          <w:tcPr>
            <w:tcW w:w="4417" w:type="dxa"/>
            <w:gridSpan w:val="3"/>
            <w:shd w:val="clear" w:color="auto" w:fill="FFFFFF"/>
          </w:tcPr>
          <w:p w14:paraId="36A574E8" w14:textId="77777777" w:rsidR="00746F85" w:rsidRPr="009C0DA4" w:rsidRDefault="00746F85" w:rsidP="00CB7F49">
            <w:pPr>
              <w:pStyle w:val="Texto"/>
              <w:spacing w:before="40" w:after="40" w:line="26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Trimestral: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sesenta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concluya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trimestre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trate,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acuerdo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0482C3D9" w14:textId="77777777" w:rsidR="00746F85" w:rsidRPr="009C0DA4" w:rsidRDefault="00746F85" w:rsidP="00CB7F49">
            <w:pPr>
              <w:pStyle w:val="Texto"/>
              <w:numPr>
                <w:ilvl w:val="0"/>
                <w:numId w:val="22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enero,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febrero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marzo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mayo.</w:t>
            </w:r>
          </w:p>
          <w:p w14:paraId="27A00DF6" w14:textId="77777777" w:rsidR="00746F85" w:rsidRPr="009C0DA4" w:rsidRDefault="00746F85" w:rsidP="00CB7F49">
            <w:pPr>
              <w:pStyle w:val="Texto"/>
              <w:numPr>
                <w:ilvl w:val="0"/>
                <w:numId w:val="22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abril,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mayo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junio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agosto.</w:t>
            </w:r>
          </w:p>
          <w:p w14:paraId="42445DB3" w14:textId="77777777" w:rsidR="00746F85" w:rsidRPr="009C0DA4" w:rsidRDefault="00746F85" w:rsidP="00CB7F49">
            <w:pPr>
              <w:pStyle w:val="Texto"/>
              <w:numPr>
                <w:ilvl w:val="0"/>
                <w:numId w:val="22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julio,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agosto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septiembre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noviembre.</w:t>
            </w:r>
          </w:p>
          <w:p w14:paraId="53CB72DE" w14:textId="77777777" w:rsidR="00746F85" w:rsidRPr="009C0DA4" w:rsidRDefault="00746F85" w:rsidP="00CB7F49">
            <w:pPr>
              <w:pStyle w:val="Texto"/>
              <w:numPr>
                <w:ilvl w:val="0"/>
                <w:numId w:val="22"/>
              </w:numPr>
              <w:spacing w:before="40" w:after="40" w:line="26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octubre,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noviembre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diciembre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último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febrero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corresponda.</w:t>
            </w:r>
          </w:p>
        </w:tc>
      </w:tr>
      <w:tr w:rsidR="00746F85" w:rsidRPr="009C0DA4" w14:paraId="3228B78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55" w:type="dxa"/>
            <w:gridSpan w:val="3"/>
            <w:shd w:val="clear" w:color="auto" w:fill="C0C0C0"/>
          </w:tcPr>
          <w:p w14:paraId="623A728D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5457" w:type="dxa"/>
            <w:gridSpan w:val="4"/>
          </w:tcPr>
          <w:p w14:paraId="774970D3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En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Portal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SAT:</w:t>
            </w:r>
          </w:p>
          <w:p w14:paraId="577A342E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u w:val="single"/>
                <w:lang w:val="es-MX"/>
              </w:rPr>
              <w:t>https://www.sat.gob.mx/declaracion/11315/declaracion-informativa-de-operaciones-relevantes</w:t>
            </w:r>
          </w:p>
          <w:p w14:paraId="0630A759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Relevantes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refieren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14-B,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séptimo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24,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cuarto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161,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vigésimo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ISR:</w:t>
            </w:r>
          </w:p>
          <w:p w14:paraId="1390C49F" w14:textId="77777777" w:rsidR="00746F85" w:rsidRPr="009C0DA4" w:rsidRDefault="00746F85" w:rsidP="00CB7F49">
            <w:pPr>
              <w:pStyle w:val="Texto"/>
              <w:spacing w:before="40" w:after="40" w:line="28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forma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presencial:</w:t>
            </w:r>
          </w:p>
          <w:p w14:paraId="33D3BF96" w14:textId="77777777" w:rsidR="00746F85" w:rsidRPr="009C0DA4" w:rsidRDefault="00746F85" w:rsidP="00CB7F49">
            <w:pPr>
              <w:pStyle w:val="Texto"/>
              <w:numPr>
                <w:ilvl w:val="0"/>
                <w:numId w:val="21"/>
              </w:numPr>
              <w:spacing w:before="40" w:after="40"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lastRenderedPageBreak/>
              <w:t>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Central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Planeación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Programación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Grandes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Grandes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administrativa,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Avenida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Hidalgo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77,</w:t>
            </w:r>
            <w:r>
              <w:rPr>
                <w:sz w:val="16"/>
                <w:szCs w:val="18"/>
                <w:lang w:val="es-MX"/>
              </w:rPr>
              <w:t xml:space="preserve">  </w:t>
            </w:r>
            <w:r w:rsidRPr="009C0DA4">
              <w:rPr>
                <w:sz w:val="16"/>
                <w:szCs w:val="18"/>
                <w:lang w:val="es-MX"/>
              </w:rPr>
              <w:t>Módulo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III,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Baja,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Colonia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Guerrero,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Alcaldía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Cuauhtémoc,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C.P.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06300,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Ciudad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México.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competencia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referida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General.</w:t>
            </w:r>
          </w:p>
          <w:p w14:paraId="5D699D54" w14:textId="77777777" w:rsidR="00746F85" w:rsidRPr="009C0DA4" w:rsidRDefault="00746F85" w:rsidP="00CB7F49">
            <w:pPr>
              <w:pStyle w:val="Texto"/>
              <w:numPr>
                <w:ilvl w:val="0"/>
                <w:numId w:val="21"/>
              </w:numPr>
              <w:spacing w:before="40" w:after="40"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Central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Planeación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Programación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Hidrocarburos,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Hidrocarburos,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administrativa,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Valerio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Trujano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15,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Módulo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VIII,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Baja,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Colonia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Guerrero,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Alcaldía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Cuauhtémoc,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C.P.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06300,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Ciudad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México.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competencia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referida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General.</w:t>
            </w:r>
          </w:p>
          <w:p w14:paraId="37C5966D" w14:textId="77777777" w:rsidR="00746F85" w:rsidRPr="009C0DA4" w:rsidRDefault="00746F85" w:rsidP="00CB7F49">
            <w:pPr>
              <w:pStyle w:val="Texto"/>
              <w:numPr>
                <w:ilvl w:val="0"/>
                <w:numId w:val="21"/>
              </w:numPr>
              <w:spacing w:before="40" w:after="40" w:line="28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Desconcentrada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Auditoría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cercana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domicilio,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Desconcentrada.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competencia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Auditoría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Federal.</w:t>
            </w:r>
          </w:p>
        </w:tc>
      </w:tr>
      <w:tr w:rsidR="00746F85" w:rsidRPr="009C0DA4" w14:paraId="7D82410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5F1681E6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56238A0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09066A2A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6039116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2C72EDEF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SAT:</w:t>
            </w:r>
          </w:p>
          <w:p w14:paraId="501EB6ED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INICIAR.</w:t>
            </w:r>
          </w:p>
          <w:p w14:paraId="455C786A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Registra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RFC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Contraseña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b/>
                <w:sz w:val="16"/>
                <w:szCs w:val="18"/>
              </w:rPr>
              <w:t>Captcha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Enviar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9C0DA4">
              <w:rPr>
                <w:b/>
                <w:sz w:val="16"/>
                <w:szCs w:val="18"/>
              </w:rPr>
              <w:t>e.firma</w:t>
            </w:r>
            <w:proofErr w:type="spellEnd"/>
            <w:proofErr w:type="gramEnd"/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Buscar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agregar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Certificado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privada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(archivos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.</w:t>
            </w:r>
            <w:proofErr w:type="spellStart"/>
            <w:r w:rsidRPr="009C0DA4">
              <w:rPr>
                <w:sz w:val="16"/>
                <w:szCs w:val="18"/>
              </w:rPr>
              <w:t>cer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.</w:t>
            </w:r>
            <w:proofErr w:type="spellStart"/>
            <w:r w:rsidRPr="009C0DA4">
              <w:rPr>
                <w:sz w:val="16"/>
                <w:szCs w:val="18"/>
              </w:rPr>
              <w:t>key</w:t>
            </w:r>
            <w:proofErr w:type="spellEnd"/>
            <w:r w:rsidRPr="009C0DA4">
              <w:rPr>
                <w:sz w:val="16"/>
                <w:szCs w:val="18"/>
              </w:rPr>
              <w:t>),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privada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Enviar</w:t>
            </w:r>
            <w:r w:rsidRPr="009C0DA4">
              <w:rPr>
                <w:sz w:val="16"/>
                <w:szCs w:val="18"/>
              </w:rPr>
              <w:t>.</w:t>
            </w:r>
          </w:p>
          <w:p w14:paraId="07845DF1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3.</w:t>
            </w:r>
            <w:r w:rsidRPr="009C0DA4">
              <w:rPr>
                <w:sz w:val="16"/>
                <w:szCs w:val="18"/>
              </w:rPr>
              <w:tab/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Ejercicio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Tipo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periodo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Periodo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Tipo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declaración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oprime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CONTINUAR</w:t>
            </w:r>
            <w:r w:rsidRPr="009C0DA4">
              <w:rPr>
                <w:sz w:val="16"/>
                <w:szCs w:val="18"/>
              </w:rPr>
              <w:t>.</w:t>
            </w:r>
          </w:p>
          <w:p w14:paraId="7C149B72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requerida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programa,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concluida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Revisión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revisión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acuerdo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envío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eligiendo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Enviar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declaración</w:t>
            </w:r>
            <w:r w:rsidRPr="009C0DA4">
              <w:rPr>
                <w:sz w:val="16"/>
                <w:szCs w:val="18"/>
              </w:rPr>
              <w:t>.</w:t>
            </w:r>
          </w:p>
          <w:p w14:paraId="3D9C6DC2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sistema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descargar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conservar.</w:t>
            </w:r>
          </w:p>
          <w:p w14:paraId="352B835E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Relevantes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refieren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14-B,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séptimo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24,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cuarto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161,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vigésimo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ISR.</w:t>
            </w:r>
          </w:p>
          <w:p w14:paraId="615B8975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forma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presencial:</w:t>
            </w:r>
          </w:p>
          <w:p w14:paraId="0FB54551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1.</w:t>
            </w:r>
            <w:r w:rsidRPr="009C0DA4">
              <w:rPr>
                <w:sz w:val="16"/>
                <w:szCs w:val="18"/>
                <w:lang w:val="es-MX"/>
              </w:rPr>
              <w:tab/>
              <w:t>Acude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¿Dónde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presentarlo?</w:t>
            </w:r>
            <w:r w:rsidRPr="009C0DA4">
              <w:rPr>
                <w:sz w:val="16"/>
                <w:szCs w:val="18"/>
                <w:lang w:val="es-MX"/>
              </w:rPr>
              <w:t>,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menciona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  <w:p w14:paraId="3830F8E9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2.</w:t>
            </w:r>
            <w:r w:rsidRPr="009C0DA4">
              <w:rPr>
                <w:sz w:val="16"/>
                <w:szCs w:val="18"/>
                <w:lang w:val="es-MX"/>
              </w:rPr>
              <w:tab/>
              <w:t>Entrega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solicitada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personal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recibirá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trámite.</w:t>
            </w:r>
          </w:p>
          <w:p w14:paraId="49C9DD3C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3.</w:t>
            </w:r>
            <w:r w:rsidRPr="009C0DA4">
              <w:rPr>
                <w:sz w:val="16"/>
                <w:szCs w:val="18"/>
                <w:lang w:val="es-MX"/>
              </w:rPr>
              <w:tab/>
              <w:t>Recibe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conserva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tanto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escrito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libre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sello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recepción.</w:t>
            </w:r>
          </w:p>
        </w:tc>
      </w:tr>
      <w:tr w:rsidR="00746F85" w:rsidRPr="009C0DA4" w14:paraId="268E8C0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085E5925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3B2648C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FFFFFF"/>
          </w:tcPr>
          <w:p w14:paraId="459F9D9F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Tratándose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Relevantes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refieren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14-B,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séptimo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24,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cuarto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161,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vigésimo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párrafo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ISR:</w:t>
            </w:r>
          </w:p>
          <w:p w14:paraId="176EC0DE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lang w:val="es-MX"/>
              </w:rPr>
              <w:t>1.</w:t>
            </w:r>
            <w:r w:rsidRPr="009C0DA4">
              <w:rPr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</w:rPr>
              <w:t>Escrito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cumpla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artículos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CFF.</w:t>
            </w:r>
          </w:p>
          <w:p w14:paraId="0EE9D1E7" w14:textId="77777777" w:rsidR="00746F85" w:rsidRPr="009C0DA4" w:rsidRDefault="00746F85" w:rsidP="00CB7F49">
            <w:pPr>
              <w:pStyle w:val="Texto"/>
              <w:spacing w:before="40" w:after="40" w:line="18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lang w:val="es-MX"/>
              </w:rPr>
              <w:t>2.</w:t>
            </w:r>
            <w:r w:rsidRPr="009C0DA4">
              <w:rPr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</w:rPr>
              <w:t>Presentar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Operaciones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relevantes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hayan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celebrado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periodo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cinco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años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posteriores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fusión,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escisión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reestructuración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sociedades.</w:t>
            </w:r>
          </w:p>
        </w:tc>
      </w:tr>
      <w:tr w:rsidR="00746F85" w:rsidRPr="009C0DA4" w14:paraId="698299F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46C40863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5E1CD27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FFFFFF"/>
          </w:tcPr>
          <w:p w14:paraId="5259E7C2" w14:textId="77777777" w:rsidR="00746F85" w:rsidRPr="009C0DA4" w:rsidRDefault="00746F85" w:rsidP="00CB7F49">
            <w:pPr>
              <w:pStyle w:val="Texto"/>
              <w:spacing w:before="40" w:after="40" w:line="18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9C0DA4">
              <w:rPr>
                <w:sz w:val="16"/>
                <w:szCs w:val="18"/>
              </w:rPr>
              <w:t>e.firma</w:t>
            </w:r>
            <w:proofErr w:type="spellEnd"/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</w:tc>
      </w:tr>
      <w:tr w:rsidR="00746F85" w:rsidRPr="009C0DA4" w14:paraId="3FFE859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12C23882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3445CA1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  <w:shd w:val="clear" w:color="auto" w:fill="C0C0C0"/>
          </w:tcPr>
          <w:p w14:paraId="22575B01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417" w:type="dxa"/>
            <w:gridSpan w:val="3"/>
            <w:shd w:val="clear" w:color="auto" w:fill="C0C0C0"/>
          </w:tcPr>
          <w:p w14:paraId="0C4AFFD8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6E6D2D9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</w:tcPr>
          <w:p w14:paraId="7466151D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inmediato.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4417" w:type="dxa"/>
            <w:gridSpan w:val="3"/>
          </w:tcPr>
          <w:p w14:paraId="0B44EE0D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No.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102E4EB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6D7A8431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76BC2DC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5B8E0F74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SAT:</w:t>
            </w:r>
          </w:p>
          <w:p w14:paraId="73F3BA97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completa,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envío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recibo.</w:t>
            </w:r>
          </w:p>
          <w:p w14:paraId="684A30CF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forma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presencial:</w:t>
            </w:r>
          </w:p>
          <w:p w14:paraId="013F5C14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recibo.</w:t>
            </w:r>
          </w:p>
        </w:tc>
      </w:tr>
      <w:tr w:rsidR="00746F85" w:rsidRPr="009C0DA4" w14:paraId="3FF3100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94" w:type="dxa"/>
            <w:gridSpan w:val="2"/>
            <w:shd w:val="clear" w:color="auto" w:fill="C0C0C0"/>
          </w:tcPr>
          <w:p w14:paraId="2C35F6B4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989" w:type="dxa"/>
            <w:gridSpan w:val="3"/>
            <w:shd w:val="clear" w:color="auto" w:fill="C0C0C0"/>
          </w:tcPr>
          <w:p w14:paraId="2D4625B1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2729" w:type="dxa"/>
            <w:gridSpan w:val="2"/>
            <w:shd w:val="clear" w:color="auto" w:fill="C0C0C0"/>
          </w:tcPr>
          <w:p w14:paraId="7720CA05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solicitada</w:t>
            </w:r>
          </w:p>
        </w:tc>
      </w:tr>
      <w:tr w:rsidR="00746F85" w:rsidRPr="009C0DA4" w14:paraId="30257F6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94" w:type="dxa"/>
            <w:gridSpan w:val="2"/>
          </w:tcPr>
          <w:p w14:paraId="6ABB0A99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inmediato.</w:t>
            </w:r>
          </w:p>
        </w:tc>
        <w:tc>
          <w:tcPr>
            <w:tcW w:w="2989" w:type="dxa"/>
            <w:gridSpan w:val="3"/>
          </w:tcPr>
          <w:p w14:paraId="24928DEA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  <w:tc>
          <w:tcPr>
            <w:tcW w:w="2729" w:type="dxa"/>
            <w:gridSpan w:val="2"/>
          </w:tcPr>
          <w:p w14:paraId="255B06ED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</w:tr>
      <w:tr w:rsidR="00746F85" w:rsidRPr="009C0DA4" w14:paraId="0C44256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  <w:shd w:val="clear" w:color="auto" w:fill="C0C0C0"/>
          </w:tcPr>
          <w:p w14:paraId="29963D75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417" w:type="dxa"/>
            <w:gridSpan w:val="3"/>
            <w:shd w:val="clear" w:color="auto" w:fill="C0C0C0"/>
          </w:tcPr>
          <w:p w14:paraId="03C08893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0A5758E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</w:tcPr>
          <w:p w14:paraId="2D5C9F04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recibo.</w:t>
            </w:r>
          </w:p>
        </w:tc>
        <w:tc>
          <w:tcPr>
            <w:tcW w:w="4417" w:type="dxa"/>
            <w:gridSpan w:val="3"/>
          </w:tcPr>
          <w:p w14:paraId="554D1CD1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Indefinida.</w:t>
            </w:r>
          </w:p>
        </w:tc>
      </w:tr>
      <w:tr w:rsidR="00746F85" w:rsidRPr="009C0DA4" w14:paraId="35905E2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53F9E9EF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ATENCIÓN</w:t>
            </w:r>
          </w:p>
        </w:tc>
      </w:tr>
      <w:tr w:rsidR="00746F85" w:rsidRPr="009C0DA4" w14:paraId="3DE2113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  <w:shd w:val="clear" w:color="auto" w:fill="C0C0C0"/>
          </w:tcPr>
          <w:p w14:paraId="7E77C577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4417" w:type="dxa"/>
            <w:gridSpan w:val="3"/>
            <w:shd w:val="clear" w:color="auto" w:fill="C0C0C0"/>
          </w:tcPr>
          <w:p w14:paraId="53DF703F" w14:textId="77777777" w:rsidR="00746F85" w:rsidRPr="009C0DA4" w:rsidRDefault="00746F85" w:rsidP="00CB7F49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denuncias</w:t>
            </w:r>
          </w:p>
        </w:tc>
      </w:tr>
      <w:tr w:rsidR="00746F85" w:rsidRPr="009C0DA4" w14:paraId="1ECA828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95" w:type="dxa"/>
            <w:gridSpan w:val="4"/>
          </w:tcPr>
          <w:p w14:paraId="24BADC72" w14:textId="77777777" w:rsidR="00746F85" w:rsidRPr="009C0DA4" w:rsidRDefault="00746F85" w:rsidP="00CB7F49">
            <w:pPr>
              <w:pStyle w:val="Texto"/>
              <w:numPr>
                <w:ilvl w:val="0"/>
                <w:numId w:val="20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inhábiles: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  <w:p w14:paraId="2FA7D21D" w14:textId="77777777" w:rsidR="00746F85" w:rsidRPr="009C0DA4" w:rsidRDefault="00746F85" w:rsidP="00CB7F49">
            <w:pPr>
              <w:pStyle w:val="Texto"/>
              <w:numPr>
                <w:ilvl w:val="0"/>
                <w:numId w:val="20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telefónica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extensión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41633,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Lunes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14:00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4417" w:type="dxa"/>
            <w:gridSpan w:val="3"/>
          </w:tcPr>
          <w:p w14:paraId="54346E10" w14:textId="77777777" w:rsidR="00746F85" w:rsidRPr="009C0DA4" w:rsidRDefault="00746F85" w:rsidP="00CB7F49">
            <w:pPr>
              <w:pStyle w:val="Texto"/>
              <w:numPr>
                <w:ilvl w:val="0"/>
                <w:numId w:val="20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denuncias).</w:t>
            </w:r>
          </w:p>
          <w:p w14:paraId="7A6F393F" w14:textId="77777777" w:rsidR="00746F85" w:rsidRPr="009C0DA4" w:rsidRDefault="00746F85" w:rsidP="00CB7F49">
            <w:pPr>
              <w:pStyle w:val="Texto"/>
              <w:numPr>
                <w:ilvl w:val="0"/>
                <w:numId w:val="20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17F41323" w14:textId="77777777" w:rsidR="00746F85" w:rsidRPr="009C0DA4" w:rsidRDefault="00746F85" w:rsidP="00CB7F49">
            <w:pPr>
              <w:pStyle w:val="Texto"/>
              <w:numPr>
                <w:ilvl w:val="0"/>
                <w:numId w:val="20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098ED2E6" w14:textId="77777777" w:rsidR="00746F85" w:rsidRPr="009C0DA4" w:rsidRDefault="00746F85" w:rsidP="00CB7F49">
            <w:pPr>
              <w:pStyle w:val="Texto"/>
              <w:numPr>
                <w:ilvl w:val="0"/>
                <w:numId w:val="38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473D8956" w14:textId="77777777" w:rsidR="00746F85" w:rsidRPr="009C0DA4" w:rsidRDefault="00746F85" w:rsidP="00CB7F49">
            <w:pPr>
              <w:pStyle w:val="Texto"/>
              <w:numPr>
                <w:ilvl w:val="0"/>
                <w:numId w:val="38"/>
              </w:numPr>
              <w:spacing w:before="40" w:after="40" w:line="198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8.</w:t>
            </w:r>
          </w:p>
        </w:tc>
      </w:tr>
      <w:tr w:rsidR="00746F85" w:rsidRPr="009C0DA4" w14:paraId="112FABB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59FE708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</w:tr>
      <w:tr w:rsidR="00746F85" w:rsidRPr="009C0DA4" w14:paraId="6B593FA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6CDB0F39" w14:textId="77777777" w:rsidR="00746F85" w:rsidRPr="009C0DA4" w:rsidRDefault="00746F85" w:rsidP="00CB7F49">
            <w:pPr>
              <w:pStyle w:val="Texto"/>
              <w:numPr>
                <w:ilvl w:val="0"/>
                <w:numId w:val="19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mayor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entra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liga: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u w:val="single"/>
                <w:lang w:val="es-MX"/>
              </w:rPr>
              <w:t>https://www.sat.gob.mx/declaracion/11315/declaracion-informativa-de-operaciones-relevantes</w:t>
            </w:r>
          </w:p>
          <w:p w14:paraId="2AE4010F" w14:textId="77777777" w:rsidR="00746F85" w:rsidRPr="009C0DA4" w:rsidRDefault="00746F85" w:rsidP="00CB7F49">
            <w:pPr>
              <w:pStyle w:val="Texto"/>
              <w:numPr>
                <w:ilvl w:val="0"/>
                <w:numId w:val="19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cumplir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obligación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refiere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artículo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31-A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CFF,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podrán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76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Declaración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informativa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operaciones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relevantes</w:t>
            </w:r>
            <w:r w:rsidRPr="009C0DA4">
              <w:rPr>
                <w:sz w:val="16"/>
                <w:szCs w:val="18"/>
                <w:lang w:val="es-MX"/>
              </w:rPr>
              <w:t>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manifestando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hubieran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celebrado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trimestre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conforme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siguiente:</w:t>
            </w:r>
          </w:p>
          <w:p w14:paraId="08095FF7" w14:textId="77777777" w:rsidR="00746F85" w:rsidRPr="009C0DA4" w:rsidRDefault="00746F85" w:rsidP="00CB7F49">
            <w:pPr>
              <w:pStyle w:val="Texto"/>
              <w:numPr>
                <w:ilvl w:val="0"/>
                <w:numId w:val="39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declaración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enero,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febrero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marzo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límite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último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mayo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corresponda.</w:t>
            </w:r>
          </w:p>
          <w:p w14:paraId="6AB32D17" w14:textId="77777777" w:rsidR="00746F85" w:rsidRPr="009C0DA4" w:rsidRDefault="00746F85" w:rsidP="00CB7F49">
            <w:pPr>
              <w:pStyle w:val="Texto"/>
              <w:numPr>
                <w:ilvl w:val="0"/>
                <w:numId w:val="39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declaración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abril,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mayo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junio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límite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último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agosto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corresponda.</w:t>
            </w:r>
          </w:p>
          <w:p w14:paraId="76D5CB8E" w14:textId="77777777" w:rsidR="00746F85" w:rsidRPr="009C0DA4" w:rsidRDefault="00746F85" w:rsidP="00CB7F49">
            <w:pPr>
              <w:pStyle w:val="Texto"/>
              <w:numPr>
                <w:ilvl w:val="0"/>
                <w:numId w:val="39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declaración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julio,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agosto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septiembre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límite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último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noviembre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corresponda.</w:t>
            </w:r>
          </w:p>
          <w:p w14:paraId="02EEFEA0" w14:textId="77777777" w:rsidR="00746F85" w:rsidRPr="009C0DA4" w:rsidRDefault="00746F85" w:rsidP="00CB7F49">
            <w:pPr>
              <w:pStyle w:val="Texto"/>
              <w:numPr>
                <w:ilvl w:val="0"/>
                <w:numId w:val="39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declaración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octubre,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noviembre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diciembre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límite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último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febrero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corresponda.</w:t>
            </w:r>
          </w:p>
          <w:p w14:paraId="25AAF34E" w14:textId="77777777" w:rsidR="00746F85" w:rsidRPr="009C0DA4" w:rsidRDefault="00746F85" w:rsidP="00CB7F49">
            <w:pPr>
              <w:pStyle w:val="Texto"/>
              <w:numPr>
                <w:ilvl w:val="3"/>
                <w:numId w:val="18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refiere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2.8.1.12.,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hubiere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realizado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periodo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describen.</w:t>
            </w:r>
          </w:p>
          <w:p w14:paraId="2A44AD23" w14:textId="77777777" w:rsidR="00746F85" w:rsidRPr="009C0DA4" w:rsidRDefault="00746F85" w:rsidP="00CB7F49">
            <w:pPr>
              <w:pStyle w:val="Texto"/>
              <w:numPr>
                <w:ilvl w:val="3"/>
                <w:numId w:val="18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distintos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aquéllos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componen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sistema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términos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establecido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artículo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tercer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párrafo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Ley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obligados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dictaminar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hayan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dictaminar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contador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público,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términos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artículo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52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CFF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hayan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cumplido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tiempo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quedarán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declarar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cuyo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acumulado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inferior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$60’000,000.00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(Sesenta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millones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pesos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00/100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M.N.).</w:t>
            </w:r>
          </w:p>
          <w:p w14:paraId="27B2F23B" w14:textId="77777777" w:rsidR="00746F85" w:rsidRPr="009C0DA4" w:rsidRDefault="00746F85" w:rsidP="00CB7F49">
            <w:pPr>
              <w:pStyle w:val="Texto"/>
              <w:numPr>
                <w:ilvl w:val="0"/>
                <w:numId w:val="18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contempladas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dentro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76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son:</w:t>
            </w:r>
          </w:p>
          <w:p w14:paraId="17038519" w14:textId="77777777" w:rsidR="00746F85" w:rsidRPr="009C0DA4" w:rsidRDefault="00746F85" w:rsidP="00CB7F49">
            <w:pPr>
              <w:pStyle w:val="Texto"/>
              <w:numPr>
                <w:ilvl w:val="0"/>
                <w:numId w:val="40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Anexo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establecidas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artículos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21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Ley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Impuesto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vigente.</w:t>
            </w:r>
          </w:p>
          <w:p w14:paraId="7D15C461" w14:textId="77777777" w:rsidR="00746F85" w:rsidRPr="009C0DA4" w:rsidRDefault="00746F85" w:rsidP="00CB7F49">
            <w:pPr>
              <w:pStyle w:val="Texto"/>
              <w:numPr>
                <w:ilvl w:val="0"/>
                <w:numId w:val="40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Anexo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II: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relacionadas.</w:t>
            </w:r>
          </w:p>
          <w:p w14:paraId="471BB533" w14:textId="77777777" w:rsidR="00746F85" w:rsidRPr="009C0DA4" w:rsidRDefault="00746F85" w:rsidP="00CB7F49">
            <w:pPr>
              <w:pStyle w:val="Texto"/>
              <w:numPr>
                <w:ilvl w:val="0"/>
                <w:numId w:val="40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Anexo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III: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fiscal.</w:t>
            </w:r>
          </w:p>
          <w:p w14:paraId="0D033807" w14:textId="77777777" w:rsidR="00746F85" w:rsidRPr="009C0DA4" w:rsidRDefault="00746F85" w:rsidP="00CB7F49">
            <w:pPr>
              <w:pStyle w:val="Texto"/>
              <w:numPr>
                <w:ilvl w:val="0"/>
                <w:numId w:val="40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Anexo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IV: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Reorganización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reestructuras.</w:t>
            </w:r>
          </w:p>
          <w:p w14:paraId="4F89177E" w14:textId="77777777" w:rsidR="00746F85" w:rsidRPr="009C0DA4" w:rsidRDefault="00746F85" w:rsidP="00CB7F49">
            <w:pPr>
              <w:pStyle w:val="Texto"/>
              <w:numPr>
                <w:ilvl w:val="0"/>
                <w:numId w:val="40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lastRenderedPageBreak/>
              <w:t>Anexo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relevantes.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incompleta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errores,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tendrán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plazo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hábiles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notificación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complementar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corregir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presentada.</w:t>
            </w:r>
          </w:p>
          <w:p w14:paraId="59572A64" w14:textId="77777777" w:rsidR="00746F85" w:rsidRPr="009C0DA4" w:rsidRDefault="00746F85" w:rsidP="00CB7F49">
            <w:pPr>
              <w:pStyle w:val="Texto"/>
              <w:numPr>
                <w:ilvl w:val="0"/>
                <w:numId w:val="17"/>
              </w:numPr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refieren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artículos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14-B,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séptimo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párrafo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CFF,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24,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cuarto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párrafo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161,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vigésimo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párrafo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Ley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acudan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deberán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escrito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libre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firmado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tantos,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contenga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información:</w:t>
            </w:r>
          </w:p>
          <w:p w14:paraId="00023492" w14:textId="77777777" w:rsidR="00746F85" w:rsidRPr="009C0DA4" w:rsidRDefault="00746F85" w:rsidP="00CB7F49">
            <w:pPr>
              <w:pStyle w:val="Texto"/>
              <w:numPr>
                <w:ilvl w:val="0"/>
                <w:numId w:val="41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Descripción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realizada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3" w:name="N_Hlk99731593"/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jurídicas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nacionales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extranjeras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aplicables</w:t>
            </w:r>
            <w:bookmarkEnd w:id="3"/>
            <w:r w:rsidRPr="009C0DA4">
              <w:rPr>
                <w:sz w:val="16"/>
                <w:szCs w:val="18"/>
                <w:lang w:val="es-MX"/>
              </w:rPr>
              <w:t>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entiende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descripción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etapas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integran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trate.</w:t>
            </w:r>
          </w:p>
          <w:p w14:paraId="6FA76A47" w14:textId="77777777" w:rsidR="00746F85" w:rsidRPr="009C0DA4" w:rsidRDefault="00746F85" w:rsidP="00CB7F49">
            <w:pPr>
              <w:pStyle w:val="Texto"/>
              <w:numPr>
                <w:ilvl w:val="0"/>
                <w:numId w:val="41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Descripción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jurídicos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realizar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04A50A34" w14:textId="77777777" w:rsidR="00746F85" w:rsidRPr="009C0DA4" w:rsidRDefault="00746F85" w:rsidP="00CB7F49">
            <w:pPr>
              <w:pStyle w:val="Texto"/>
              <w:numPr>
                <w:ilvl w:val="0"/>
                <w:numId w:val="41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Descripción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beneficio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obtenido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esperado.</w:t>
            </w:r>
          </w:p>
          <w:p w14:paraId="4A85173A" w14:textId="77777777" w:rsidR="00746F85" w:rsidRPr="009C0DA4" w:rsidRDefault="00746F85" w:rsidP="00CB7F49">
            <w:pPr>
              <w:pStyle w:val="Texto"/>
              <w:numPr>
                <w:ilvl w:val="0"/>
                <w:numId w:val="41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Nombre,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denominación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razón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figuras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jurídicas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alguno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éstos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efectos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extranjero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tenga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jurisdicción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constitución,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número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identificación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domicilio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localización.</w:t>
            </w:r>
          </w:p>
          <w:p w14:paraId="6ED8D798" w14:textId="77777777" w:rsidR="00746F85" w:rsidRPr="009C0DA4" w:rsidRDefault="00746F85" w:rsidP="00CB7F49">
            <w:pPr>
              <w:pStyle w:val="Texto"/>
              <w:numPr>
                <w:ilvl w:val="0"/>
                <w:numId w:val="42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0FD3E605" w14:textId="77777777" w:rsidR="00746F85" w:rsidRPr="009C0DA4" w:rsidRDefault="00746F85" w:rsidP="00CB7F49">
            <w:pPr>
              <w:pStyle w:val="Texto"/>
              <w:numPr>
                <w:ilvl w:val="0"/>
                <w:numId w:val="42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Razón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4F2C14C6" w14:textId="77777777" w:rsidR="00746F85" w:rsidRPr="009C0DA4" w:rsidRDefault="00746F85" w:rsidP="00CB7F49">
            <w:pPr>
              <w:pStyle w:val="Texto"/>
              <w:numPr>
                <w:ilvl w:val="0"/>
                <w:numId w:val="42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operación.</w:t>
            </w:r>
          </w:p>
          <w:p w14:paraId="6925CA4B" w14:textId="77777777" w:rsidR="00746F85" w:rsidRPr="009C0DA4" w:rsidRDefault="00746F85" w:rsidP="00CB7F49">
            <w:pPr>
              <w:pStyle w:val="Texto"/>
              <w:numPr>
                <w:ilvl w:val="0"/>
                <w:numId w:val="42"/>
              </w:numPr>
              <w:tabs>
                <w:tab w:val="left" w:pos="785"/>
              </w:tabs>
              <w:spacing w:before="40" w:after="40" w:line="208" w:lineRule="exact"/>
              <w:ind w:left="79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Organigrama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grupo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donde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advierta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tenencia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accionaria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directa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indirecta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integran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grupo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69CE7B55" w14:textId="77777777" w:rsidR="00746F85" w:rsidRPr="009C0DA4" w:rsidRDefault="00746F85" w:rsidP="00CB7F49">
            <w:pPr>
              <w:pStyle w:val="Texto"/>
              <w:spacing w:before="40" w:after="40" w:line="208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Adicionalmente,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deberán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acuerdo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documentación:</w:t>
            </w:r>
          </w:p>
          <w:p w14:paraId="315E4EC9" w14:textId="77777777" w:rsidR="00746F85" w:rsidRPr="009C0DA4" w:rsidRDefault="00746F85" w:rsidP="00CB7F49">
            <w:pPr>
              <w:pStyle w:val="Texto"/>
              <w:spacing w:before="40" w:after="40" w:line="20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1.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propiedad,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disfrute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voto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decisiones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voto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favorable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necesario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toma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4" w:name="N_Hlk89359400"/>
            <w:r w:rsidRPr="009C0DA4">
              <w:rPr>
                <w:sz w:val="16"/>
                <w:szCs w:val="18"/>
                <w:lang w:val="es-MX"/>
              </w:rPr>
              <w:t>dichas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decisiones:</w:t>
            </w:r>
          </w:p>
          <w:p w14:paraId="0A0145DF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6DE22F1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propiedad,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disfrute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derechos.</w:t>
            </w:r>
          </w:p>
          <w:p w14:paraId="193640BB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serie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propiedad,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disfrute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uso.</w:t>
            </w:r>
          </w:p>
          <w:p w14:paraId="515E0DA4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d)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número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transmitidos.</w:t>
            </w:r>
          </w:p>
          <w:p w14:paraId="203E1FE7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e)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representan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propiedad,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disfrute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transmitido,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total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0A5A93CC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f)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contraprestación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obtenida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propiedad,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disfrute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derechos.</w:t>
            </w:r>
          </w:p>
          <w:p w14:paraId="4FE4B966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g)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Exhibir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copia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celebrado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entre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14A9520D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2.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utilidades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reducción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liquidación:</w:t>
            </w:r>
          </w:p>
          <w:p w14:paraId="3EBD87F3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utilidades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08155D35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5" w:name="N_Hlk99731657"/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bookmarkEnd w:id="5"/>
            <w:r w:rsidRPr="009C0DA4">
              <w:rPr>
                <w:sz w:val="16"/>
                <w:szCs w:val="18"/>
                <w:lang w:val="es-MX"/>
              </w:rPr>
              <w:t>.</w:t>
            </w:r>
          </w:p>
          <w:p w14:paraId="36A56B42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haya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describir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adquisición,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inversión,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deducciones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realizadas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mercado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</w:p>
          <w:p w14:paraId="031094E1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d)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utilidades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derecho.</w:t>
            </w:r>
          </w:p>
          <w:p w14:paraId="2E2C1D4F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e)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contraprestación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obtenida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otorgamiento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activos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utilidades.</w:t>
            </w:r>
          </w:p>
          <w:p w14:paraId="6D6D2190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f)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Exhibir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copia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celebrado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entre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0EAD7532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3.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30%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determinado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lastRenderedPageBreak/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éstas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solicitud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diferir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respectivo:</w:t>
            </w:r>
          </w:p>
          <w:p w14:paraId="2F75B796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cuyo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5210C6B7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causa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disminuyera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30%.</w:t>
            </w:r>
          </w:p>
          <w:p w14:paraId="68A4306C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determinado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solicitud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diferir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dictamen.</w:t>
            </w:r>
          </w:p>
          <w:p w14:paraId="7DE2862F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d)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7642A8F0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e)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persona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distinta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reestructuración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sociedades.</w:t>
            </w:r>
          </w:p>
          <w:p w14:paraId="765806BB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4.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tomando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dictamen:</w:t>
            </w:r>
          </w:p>
          <w:p w14:paraId="2A072467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sz w:val="16"/>
                <w:szCs w:val="18"/>
                <w:lang w:val="es-MX"/>
              </w:rPr>
              <w:tab/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cuyo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6F0C4F9E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sz w:val="16"/>
                <w:szCs w:val="18"/>
                <w:lang w:val="es-MX"/>
              </w:rPr>
              <w:tab/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causa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disminuyera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aumentara.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6" w:name="N_Hlk99731719"/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derive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aportación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realizó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aportación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correspondiente.</w:t>
            </w:r>
            <w:bookmarkEnd w:id="6"/>
          </w:p>
          <w:p w14:paraId="46575630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sz w:val="16"/>
                <w:szCs w:val="18"/>
                <w:lang w:val="es-MX"/>
              </w:rPr>
              <w:tab/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elaborado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diferir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sociedades.</w:t>
            </w:r>
          </w:p>
          <w:p w14:paraId="1F923799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d)</w:t>
            </w:r>
            <w:r w:rsidRPr="009C0DA4">
              <w:rPr>
                <w:sz w:val="16"/>
                <w:szCs w:val="18"/>
                <w:lang w:val="es-MX"/>
              </w:rPr>
              <w:tab/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476B98FC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e)</w:t>
            </w:r>
            <w:r w:rsidRPr="009C0DA4">
              <w:rPr>
                <w:sz w:val="16"/>
                <w:szCs w:val="18"/>
                <w:lang w:val="es-MX"/>
              </w:rPr>
              <w:tab/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persona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distinta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reestructuración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sociedades.</w:t>
            </w:r>
          </w:p>
          <w:p w14:paraId="05D8E26D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bookmarkStart w:id="7" w:name="N_Hlk99731758"/>
            <w:r w:rsidRPr="009F3B25">
              <w:rPr>
                <w:b/>
                <w:sz w:val="16"/>
                <w:szCs w:val="18"/>
                <w:lang w:val="es-MX"/>
              </w:rPr>
              <w:t>f)</w:t>
            </w:r>
            <w:r w:rsidRPr="009C0DA4">
              <w:rPr>
                <w:sz w:val="16"/>
                <w:szCs w:val="18"/>
                <w:lang w:val="es-MX"/>
              </w:rPr>
              <w:tab/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cuentas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aumentaron</w:t>
            </w:r>
            <w:bookmarkEnd w:id="7"/>
            <w:r w:rsidRPr="009C0DA4">
              <w:rPr>
                <w:sz w:val="16"/>
                <w:szCs w:val="18"/>
                <w:lang w:val="es-MX"/>
              </w:rPr>
              <w:t>.</w:t>
            </w:r>
          </w:p>
          <w:p w14:paraId="6C733222" w14:textId="77777777" w:rsidR="00746F85" w:rsidRPr="009C0DA4" w:rsidRDefault="00746F85" w:rsidP="00CB7F49">
            <w:pPr>
              <w:pStyle w:val="Texto"/>
              <w:spacing w:before="40" w:after="40" w:line="228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g)</w:t>
            </w:r>
            <w:r w:rsidRPr="009C0DA4">
              <w:rPr>
                <w:sz w:val="16"/>
                <w:szCs w:val="18"/>
                <w:lang w:val="es-MX"/>
              </w:rPr>
              <w:tab/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ejercieron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derecho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preferencia.</w:t>
            </w:r>
          </w:p>
          <w:p w14:paraId="1A572795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5.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aquellos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virtud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directa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indirecta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consecuencia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ello,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tomando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dictamen:</w:t>
            </w:r>
          </w:p>
          <w:p w14:paraId="1C9641E4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4B6A9B99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causa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8" w:name="N_Hlk99731778"/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End w:id="8"/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disminuyera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aumentara.</w:t>
            </w:r>
          </w:p>
          <w:p w14:paraId="53E01944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elaborado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diferir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sociedades.</w:t>
            </w:r>
          </w:p>
          <w:p w14:paraId="573639FE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d)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participación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capital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relevante.</w:t>
            </w:r>
          </w:p>
          <w:p w14:paraId="565B9B84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6.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cambie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recibieron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dictamen.</w:t>
            </w:r>
          </w:p>
          <w:p w14:paraId="1369F36B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62AC08E4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lastRenderedPageBreak/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jurisdicción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accionistas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recibieron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número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identificación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domicilio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localización.</w:t>
            </w:r>
          </w:p>
          <w:p w14:paraId="7CDDF56E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jurisdicción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así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número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identificación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domicilio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cualquier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dato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localización.</w:t>
            </w:r>
          </w:p>
          <w:p w14:paraId="6A1D7EA9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7.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Cuando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varios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relacionado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varios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dictamen:</w:t>
            </w:r>
          </w:p>
          <w:p w14:paraId="0891036C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sz w:val="16"/>
                <w:szCs w:val="18"/>
                <w:lang w:val="es-MX"/>
              </w:rPr>
              <w:tab/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qué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fueron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transmitidos.</w:t>
            </w:r>
          </w:p>
          <w:p w14:paraId="3E3CFA89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b)</w:t>
            </w:r>
            <w:r w:rsidRPr="009F3B25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tiene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carácter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fusionante,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escindida.</w:t>
            </w:r>
          </w:p>
          <w:p w14:paraId="44642B5E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c)</w:t>
            </w:r>
            <w:r w:rsidRPr="009F3B25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giro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consignados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elaborado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otorgada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costo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diferir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ISR,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fusión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escisión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sociedades.</w:t>
            </w:r>
          </w:p>
          <w:p w14:paraId="51E08792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d)</w:t>
            </w:r>
            <w:r w:rsidRPr="009F3B25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giro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misma.</w:t>
            </w:r>
          </w:p>
          <w:p w14:paraId="2DBDBE63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e)</w:t>
            </w:r>
            <w:r w:rsidRPr="009F3B25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porcentaje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representa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dentro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operación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relevante,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antes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después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llevar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cabo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misma.</w:t>
            </w:r>
          </w:p>
          <w:p w14:paraId="633DA757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F3B25">
              <w:rPr>
                <w:b/>
                <w:sz w:val="16"/>
                <w:szCs w:val="18"/>
                <w:lang w:val="es-MX"/>
              </w:rPr>
              <w:t>f)</w:t>
            </w:r>
            <w:r w:rsidRPr="009F3B25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RFC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residencia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negocio.</w:t>
            </w:r>
            <w:bookmarkEnd w:id="4"/>
          </w:p>
          <w:p w14:paraId="4F49AA78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8.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aquellos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casos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dejen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consolidar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conformidad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regulen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materia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estén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obligadas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aplicar:</w:t>
            </w:r>
          </w:p>
          <w:p w14:paraId="581D8CB8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a)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Señalar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causa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originó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dejaran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consolidar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financieros.</w:t>
            </w:r>
          </w:p>
          <w:p w14:paraId="00AC417E" w14:textId="77777777" w:rsidR="00746F85" w:rsidRPr="009C0DA4" w:rsidRDefault="00746F85" w:rsidP="00CB7F49">
            <w:pPr>
              <w:pStyle w:val="Texto"/>
              <w:spacing w:before="40" w:after="40" w:line="236" w:lineRule="exact"/>
              <w:ind w:left="792" w:hanging="360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b)</w:t>
            </w:r>
            <w:r w:rsidRPr="009C0DA4"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sz w:val="16"/>
                <w:szCs w:val="18"/>
                <w:lang w:val="es-MX"/>
              </w:rPr>
              <w:t>Indicar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cuáles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regulan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emisora,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adquirente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sociedad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enajenante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materia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contable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bien,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están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obligadas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aplicar.</w:t>
            </w:r>
          </w:p>
        </w:tc>
      </w:tr>
      <w:tr w:rsidR="00746F85" w:rsidRPr="009C0DA4" w14:paraId="51F2572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shd w:val="clear" w:color="auto" w:fill="C0C0C0"/>
          </w:tcPr>
          <w:p w14:paraId="59EC1BC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jurídico</w:t>
            </w:r>
          </w:p>
        </w:tc>
      </w:tr>
      <w:tr w:rsidR="00746F85" w:rsidRPr="009C0DA4" w14:paraId="7676C90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</w:tcPr>
          <w:p w14:paraId="5906D71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14-B,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19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31-A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24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161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LISR;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2.8.1.12.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</w:tc>
      </w:tr>
    </w:tbl>
    <w:p w14:paraId="460BD1F0" w14:textId="77777777" w:rsidR="00746F85" w:rsidRPr="00D82778" w:rsidRDefault="00746F85" w:rsidP="00746F85">
      <w:pPr>
        <w:pStyle w:val="Texto"/>
        <w:rPr>
          <w:szCs w:val="18"/>
        </w:rPr>
      </w:pPr>
    </w:p>
    <w:p w14:paraId="4E81B256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5"/>
        <w:gridCol w:w="1841"/>
        <w:gridCol w:w="80"/>
        <w:gridCol w:w="1016"/>
        <w:gridCol w:w="1872"/>
        <w:gridCol w:w="464"/>
        <w:gridCol w:w="2304"/>
      </w:tblGrid>
      <w:tr w:rsidR="00746F85" w:rsidRPr="009C0DA4" w14:paraId="7A4E646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14:paraId="60A3786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bookmarkStart w:id="9" w:name="N_Hlk104229706"/>
            <w:r w:rsidRPr="009C0DA4">
              <w:rPr>
                <w:b/>
                <w:sz w:val="16"/>
                <w:szCs w:val="18"/>
              </w:rPr>
              <w:t>295/CFF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modificación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incorporación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socios,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accionistas,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asociados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demás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personas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forman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estructura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orgánica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persona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moral,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así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aquéllas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tengan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control,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influencia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significativa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poder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mando</w:t>
            </w:r>
          </w:p>
        </w:tc>
      </w:tr>
      <w:tr w:rsidR="00746F85" w:rsidRPr="009C0DA4" w14:paraId="392B8CF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8A1B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7B5D3CB8" wp14:editId="42EF5767">
                  <wp:extent cx="116840" cy="116840"/>
                  <wp:effectExtent l="0" t="0" r="0" b="0"/>
                  <wp:docPr id="13" name="Imagen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205D9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72F8EE4B" wp14:editId="52DAB851">
                  <wp:extent cx="116840" cy="116840"/>
                  <wp:effectExtent l="0" t="0" r="0" b="0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477401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E22ED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Monto</w:t>
            </w:r>
          </w:p>
        </w:tc>
      </w:tr>
      <w:tr w:rsidR="00746F85" w:rsidRPr="009C0DA4" w14:paraId="314ED1F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65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ABE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designe,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naturaleza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ostenten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carácter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estatutos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legislación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bajo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constituyen.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sociedad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cuyas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colocadas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inversionista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actualizar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nombres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comunes,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clave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porcentaje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respecto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total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emitido.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3C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drawing>
                <wp:inline distT="0" distB="0" distL="0" distR="0" wp14:anchorId="2BDDEC0B" wp14:editId="7BB53C0E">
                  <wp:extent cx="107315" cy="107315"/>
                  <wp:effectExtent l="0" t="0" r="0" b="0"/>
                  <wp:docPr id="15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Gratuito</w:t>
            </w:r>
          </w:p>
        </w:tc>
      </w:tr>
      <w:tr w:rsidR="00746F85" w:rsidRPr="009C0DA4" w14:paraId="11CD4E9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F88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27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DF37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7F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drawing>
                <wp:inline distT="0" distB="0" distL="0" distR="0" wp14:anchorId="72CDF206" wp14:editId="61CAC3A4">
                  <wp:extent cx="107315" cy="107315"/>
                  <wp:effectExtent l="0" t="0" r="0" b="0"/>
                  <wp:docPr id="16" name="Ima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</w:rPr>
              <w:t>Pago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derechos</w:t>
            </w:r>
          </w:p>
          <w:p w14:paraId="4574181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</w:rPr>
              <w:t>Costo:</w:t>
            </w:r>
            <w:r>
              <w:rPr>
                <w:sz w:val="16"/>
                <w:szCs w:val="18"/>
              </w:rPr>
              <w:t xml:space="preserve"> </w:t>
            </w:r>
          </w:p>
        </w:tc>
      </w:tr>
      <w:tr w:rsidR="00746F85" w:rsidRPr="009C0DA4" w14:paraId="72AE79E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4D236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bookmarkStart w:id="10" w:name="N_Hlk104229717"/>
            <w:bookmarkEnd w:id="9"/>
            <w:r w:rsidRPr="009C0DA4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6547F9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presenta?</w:t>
            </w:r>
          </w:p>
        </w:tc>
      </w:tr>
      <w:tr w:rsidR="00746F85" w:rsidRPr="009C0DA4" w14:paraId="56DAB42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83EEF" w14:textId="77777777" w:rsidR="00746F85" w:rsidRPr="009C0DA4" w:rsidRDefault="00746F85" w:rsidP="00CB7F49">
            <w:pPr>
              <w:pStyle w:val="Texto"/>
              <w:numPr>
                <w:ilvl w:val="0"/>
                <w:numId w:val="16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morales.</w:t>
            </w:r>
          </w:p>
          <w:p w14:paraId="47E31564" w14:textId="77777777" w:rsidR="00746F85" w:rsidRPr="009C0DA4" w:rsidRDefault="00746F85" w:rsidP="00CB7F49">
            <w:pPr>
              <w:pStyle w:val="Texto"/>
              <w:numPr>
                <w:ilvl w:val="0"/>
                <w:numId w:val="16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Sociedades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cuyas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colocadas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gran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público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inversionista.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86A8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Quienes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realicen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lastRenderedPageBreak/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treinta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llevó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cabo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incorporación.</w:t>
            </w:r>
          </w:p>
        </w:tc>
      </w:tr>
      <w:tr w:rsidR="00746F85" w:rsidRPr="009C0DA4" w14:paraId="36EE98D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F3DF531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lastRenderedPageBreak/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5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150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https://www.cloudb.sat.gob.mx/socios/</w:t>
            </w:r>
          </w:p>
          <w:p w14:paraId="7CD8225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extranjero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</w:p>
          <w:p w14:paraId="0AAA00D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https://www.sat.gob.mx/tramites/26216/actualiza-la-informacion-de-socios-o-accionistas.</w:t>
            </w:r>
          </w:p>
        </w:tc>
      </w:tr>
      <w:tr w:rsidR="00746F85" w:rsidRPr="009C0DA4" w14:paraId="78DADE9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A6B139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39ADAEE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F995DB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hacer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5DCCFF8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B1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https://www.cloudb.sat.gob.mx/socios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acuerdo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  <w:p w14:paraId="7113093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RFC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Iniciar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sesión</w:t>
            </w:r>
            <w:r w:rsidRPr="009C0DA4">
              <w:rPr>
                <w:sz w:val="16"/>
                <w:szCs w:val="18"/>
              </w:rPr>
              <w:t>.</w:t>
            </w:r>
          </w:p>
          <w:p w14:paraId="025651F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3.</w:t>
            </w:r>
            <w:r w:rsidRPr="009C0DA4">
              <w:rPr>
                <w:sz w:val="16"/>
                <w:szCs w:val="18"/>
              </w:rPr>
              <w:tab/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Socios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Accionistas</w:t>
            </w:r>
          </w:p>
          <w:p w14:paraId="44940EE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Requisita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7F0BC1E0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Socio/Accionista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(PF/PM).</w:t>
            </w:r>
          </w:p>
          <w:p w14:paraId="0119B40D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relación.</w:t>
            </w:r>
          </w:p>
          <w:p w14:paraId="521D0BFF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relación.</w:t>
            </w:r>
          </w:p>
          <w:p w14:paraId="3F621519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Porcentaje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Participación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accionaria.</w:t>
            </w:r>
          </w:p>
          <w:p w14:paraId="30D02EC2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Indica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socio/accionista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cuenta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efectivo.</w:t>
            </w:r>
          </w:p>
          <w:p w14:paraId="3D9E97AD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efectivo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tiene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socio/accionista.</w:t>
            </w:r>
          </w:p>
          <w:p w14:paraId="082DA177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Protocolizado.</w:t>
            </w:r>
          </w:p>
          <w:p w14:paraId="59980EFF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Indica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Protocolizado.</w:t>
            </w:r>
          </w:p>
          <w:p w14:paraId="39843264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adjuntas.</w:t>
            </w:r>
          </w:p>
          <w:p w14:paraId="1F8DF36F" w14:textId="77777777" w:rsidR="00746F85" w:rsidRPr="009C0DA4" w:rsidRDefault="00746F85" w:rsidP="00CB7F49">
            <w:pPr>
              <w:pStyle w:val="Texto"/>
              <w:numPr>
                <w:ilvl w:val="0"/>
                <w:numId w:val="15"/>
              </w:numPr>
              <w:spacing w:before="40" w:after="40" w:line="220" w:lineRule="exact"/>
              <w:ind w:left="79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adjunto.</w:t>
            </w:r>
          </w:p>
          <w:p w14:paraId="23C0994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clic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Registrar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genera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Acuse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previo</w:t>
            </w:r>
            <w:r w:rsidRPr="009C0DA4">
              <w:rPr>
                <w:noProof/>
                <w:sz w:val="16"/>
                <w:szCs w:val="18"/>
              </w:rPr>
              <w:t>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si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correcto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clic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Siguiente</w:t>
            </w:r>
          </w:p>
          <w:p w14:paraId="2EC51C3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6.</w:t>
            </w:r>
            <w:r w:rsidRPr="009C0DA4">
              <w:rPr>
                <w:noProof/>
                <w:sz w:val="16"/>
                <w:szCs w:val="18"/>
              </w:rPr>
              <w:tab/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sistema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abrirá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una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ventana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emergente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captures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Objeto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Social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empresa,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clic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Siguiente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llevará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firmado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acuse.</w:t>
            </w:r>
          </w:p>
          <w:p w14:paraId="5AD891F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7.</w:t>
            </w:r>
            <w:r w:rsidRPr="009C0DA4">
              <w:rPr>
                <w:noProof/>
                <w:sz w:val="16"/>
                <w:szCs w:val="18"/>
              </w:rPr>
              <w:tab/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firmado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realizará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por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Contribuyente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autenticado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representante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legal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tramito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e.firma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contribuyente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autentico.</w:t>
            </w:r>
          </w:p>
          <w:p w14:paraId="4164BA1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8.</w:t>
            </w:r>
            <w:r w:rsidRPr="009C0DA4">
              <w:rPr>
                <w:noProof/>
                <w:sz w:val="16"/>
                <w:szCs w:val="18"/>
              </w:rPr>
              <w:tab/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sistema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generará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acuse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recepción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contiene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puedes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seguimiento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solicitud,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imprimelo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y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guardalo.</w:t>
            </w:r>
          </w:p>
          <w:p w14:paraId="504342B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9.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posteriores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número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verificar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respuesta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solicitud.</w:t>
            </w:r>
          </w:p>
          <w:p w14:paraId="3F63623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noProof/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caso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no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respuesta,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deberán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ingresar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un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caso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aclaración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través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Portal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SAT,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anexando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documentación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soporte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considere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pertinente,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para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autoridad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resuelva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aclaración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por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mismo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medio.</w:t>
            </w:r>
          </w:p>
          <w:p w14:paraId="62BAA101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Contribuyentes</w:t>
            </w:r>
            <w:r w:rsidRPr="009C0DA4">
              <w:rPr>
                <w:b/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modificarlos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incorporarlos,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2CBF8DD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¿Dónde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presentarlo?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SESIÓN.</w:t>
            </w:r>
          </w:p>
          <w:p w14:paraId="4BB128DA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Iniciar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sesión.</w:t>
            </w:r>
          </w:p>
          <w:p w14:paraId="6679126D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3.</w:t>
            </w:r>
            <w:r w:rsidRPr="009C0DA4">
              <w:rPr>
                <w:sz w:val="16"/>
                <w:szCs w:val="18"/>
              </w:rPr>
              <w:tab/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Internet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Solicitudes/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aparecerá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formulario.</w:t>
            </w:r>
          </w:p>
          <w:p w14:paraId="4DC4DAA1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Requisita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14043612" w14:textId="77777777" w:rsidR="00746F85" w:rsidRPr="009C0DA4" w:rsidRDefault="00746F85" w:rsidP="00CB7F49">
            <w:pPr>
              <w:pStyle w:val="Texto"/>
              <w:spacing w:before="40" w:after="40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Descripción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pestaña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ACTUALIZACIONSOC_ACC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Dirigido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Desconcentrada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*Asunto: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Descripción: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lastRenderedPageBreak/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estén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obligados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inscribirse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RFC.</w:t>
            </w:r>
          </w:p>
          <w:p w14:paraId="009B1361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oprime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Examinar,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PDF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Cargar.</w:t>
            </w:r>
          </w:p>
          <w:p w14:paraId="5843249D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clic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Enviar,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contiene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puedes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seguimiento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aviso,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imprímelo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guárdalo.</w:t>
            </w:r>
          </w:p>
          <w:p w14:paraId="22E0739B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6.</w:t>
            </w:r>
            <w:r w:rsidRPr="009C0DA4">
              <w:rPr>
                <w:sz w:val="16"/>
                <w:szCs w:val="18"/>
              </w:rPr>
              <w:tab/>
              <w:t>Consulta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fecha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ingresó,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conocer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emitió,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bien,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conocer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adicional.</w:t>
            </w:r>
          </w:p>
          <w:p w14:paraId="17BFB4B6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7.</w:t>
            </w:r>
            <w:r w:rsidRPr="009C0DA4">
              <w:rPr>
                <w:sz w:val="16"/>
                <w:szCs w:val="18"/>
              </w:rPr>
              <w:tab/>
              <w:t>Revisa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verificar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solicitó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adicional,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entregarla,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necesario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nuevamente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solicitud.</w:t>
            </w:r>
          </w:p>
          <w:p w14:paraId="308474D2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8.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plazo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hábiles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posteriores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presentación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folio,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verificar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respuesta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aviso,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en:</w:t>
            </w:r>
            <w:r>
              <w:rPr>
                <w:sz w:val="16"/>
                <w:szCs w:val="18"/>
              </w:rPr>
              <w:t xml:space="preserve"> </w:t>
            </w:r>
            <w:r w:rsidRPr="0043696E">
              <w:rPr>
                <w:sz w:val="16"/>
                <w:szCs w:val="18"/>
              </w:rPr>
              <w:t>https://www.sat.gob.mx/aplicacion/66288/consulta-tus-aclaraciones-como-contribuyente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F1385B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acuerdo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a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F1385B">
              <w:rPr>
                <w:sz w:val="16"/>
                <w:szCs w:val="18"/>
              </w:rPr>
              <w:t>siguiente</w:t>
            </w:r>
            <w:r w:rsidRPr="009C0DA4">
              <w:rPr>
                <w:sz w:val="16"/>
                <w:szCs w:val="18"/>
              </w:rPr>
              <w:t>:</w:t>
            </w:r>
          </w:p>
          <w:p w14:paraId="648279CC" w14:textId="77777777" w:rsidR="00746F85" w:rsidRPr="009C0DA4" w:rsidRDefault="00746F85" w:rsidP="00CB7F49">
            <w:pPr>
              <w:pStyle w:val="Texto"/>
              <w:spacing w:before="40" w:after="40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Internet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Consulta;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verifica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solución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otorgada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aviso;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resuelta,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imprímelo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guárdalo.</w:t>
            </w:r>
          </w:p>
          <w:p w14:paraId="7C877B52" w14:textId="77777777" w:rsidR="00746F85" w:rsidRPr="009C0DA4" w:rsidRDefault="00746F85" w:rsidP="00CB7F49">
            <w:pPr>
              <w:pStyle w:val="Texto"/>
              <w:spacing w:before="40" w:after="40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9.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recibir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adicional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sobre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situación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trámite,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previa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generada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en:</w:t>
            </w:r>
          </w:p>
          <w:p w14:paraId="7492EE6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https://citas.sat.gob.mx/</w:t>
            </w:r>
          </w:p>
          <w:p w14:paraId="43D1AC5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visualice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algún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moral;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actualizar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términos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extranjeros.</w:t>
            </w:r>
          </w:p>
        </w:tc>
      </w:tr>
      <w:tr w:rsidR="00746F85" w:rsidRPr="009C0DA4" w14:paraId="2B88335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740FA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bookmarkStart w:id="11" w:name="N_Hlk104229734"/>
            <w:bookmarkEnd w:id="10"/>
            <w:r w:rsidRPr="009C0DA4">
              <w:rPr>
                <w:b/>
                <w:sz w:val="16"/>
                <w:szCs w:val="18"/>
              </w:rPr>
              <w:lastRenderedPageBreak/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requisitos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60E0FDE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254A" w14:textId="77777777" w:rsidR="00746F85" w:rsidRPr="009C0DA4" w:rsidRDefault="00746F85" w:rsidP="00CB7F49">
            <w:pPr>
              <w:pStyle w:val="Texto"/>
              <w:numPr>
                <w:ilvl w:val="0"/>
                <w:numId w:val="14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contenga:</w:t>
            </w:r>
          </w:p>
          <w:p w14:paraId="09714075" w14:textId="77777777" w:rsidR="00746F85" w:rsidRPr="009C0DA4" w:rsidRDefault="00746F85" w:rsidP="00CB7F49">
            <w:pPr>
              <w:pStyle w:val="Texto"/>
              <w:numPr>
                <w:ilvl w:val="0"/>
                <w:numId w:val="14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Documento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protocolizado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consten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tienen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</w:p>
          <w:p w14:paraId="58C2814C" w14:textId="77777777" w:rsidR="00746F85" w:rsidRPr="009C0DA4" w:rsidRDefault="00746F85" w:rsidP="00CB7F49">
            <w:pPr>
              <w:pStyle w:val="Texto"/>
              <w:numPr>
                <w:ilvl w:val="0"/>
                <w:numId w:val="14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actualizarán,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Definiciones;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punto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1.2.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comprobantes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domicilio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  <w:p w14:paraId="38E734AD" w14:textId="77777777" w:rsidR="00746F85" w:rsidRPr="009C0DA4" w:rsidRDefault="00746F85" w:rsidP="00CB7F49">
            <w:pPr>
              <w:pStyle w:val="Texto"/>
              <w:numPr>
                <w:ilvl w:val="0"/>
                <w:numId w:val="14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aquéllas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extranjero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inscritos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Federal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físicas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morales,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deberán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96.</w:t>
            </w:r>
          </w:p>
          <w:p w14:paraId="18DC9230" w14:textId="77777777" w:rsidR="00746F85" w:rsidRPr="009C0DA4" w:rsidRDefault="00746F85" w:rsidP="00CB7F49">
            <w:pPr>
              <w:pStyle w:val="Texto"/>
              <w:numPr>
                <w:ilvl w:val="0"/>
                <w:numId w:val="14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Cuando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residente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México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adjuntar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identificación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definiciones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1-A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Resolución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Miscelánea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Fiscal.</w:t>
            </w:r>
          </w:p>
        </w:tc>
      </w:tr>
      <w:tr w:rsidR="00746F85" w:rsidRPr="009C0DA4" w14:paraId="706B9EB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2793ED1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condiciones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cumplir?</w:t>
            </w:r>
          </w:p>
        </w:tc>
      </w:tr>
      <w:tr w:rsidR="00746F85" w:rsidRPr="009C0DA4" w14:paraId="27FFC38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EB9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9C0DA4">
              <w:rPr>
                <w:sz w:val="16"/>
                <w:szCs w:val="18"/>
              </w:rPr>
              <w:t>e.firma</w:t>
            </w:r>
            <w:proofErr w:type="spellEnd"/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promueve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aviso,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legal.</w:t>
            </w:r>
          </w:p>
        </w:tc>
      </w:tr>
      <w:tr w:rsidR="00746F85" w:rsidRPr="009C0DA4" w14:paraId="23B37BD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9FD4101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21B4836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7A37F1D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6504D5C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2952878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32F3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dentro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Aplicativo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RFC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recepción.</w:t>
            </w:r>
          </w:p>
          <w:p w14:paraId="05AC60C8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Ingresando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aclaración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señalando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correspondiente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solicitud.</w:t>
            </w:r>
          </w:p>
          <w:p w14:paraId="41099D97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recepción.</w:t>
            </w:r>
          </w:p>
          <w:p w14:paraId="28EF87E4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Presencial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folio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encuentra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recepción.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E19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lastRenderedPageBreak/>
              <w:t>No.</w:t>
            </w:r>
          </w:p>
        </w:tc>
      </w:tr>
      <w:tr w:rsidR="00746F85" w:rsidRPr="009C0DA4" w14:paraId="5C4A8DA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E25696E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bookmarkStart w:id="12" w:name="N_Hlk104229746"/>
            <w:bookmarkEnd w:id="11"/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763B8D4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3B8E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autoridad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validará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procedente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actualiza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tengan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nombres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obtienes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respuesta.</w:t>
            </w:r>
          </w:p>
        </w:tc>
      </w:tr>
      <w:tr w:rsidR="00746F85" w:rsidRPr="009C0DA4" w14:paraId="03CDBD5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5A7BCB3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EFF0C0C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7E0D36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solicitada</w:t>
            </w:r>
          </w:p>
        </w:tc>
      </w:tr>
      <w:tr w:rsidR="00746F85" w:rsidRPr="009C0DA4" w14:paraId="02458C3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7B97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hábiles.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0030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AFB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</w:tr>
      <w:tr w:rsidR="00746F85" w:rsidRPr="009C0DA4" w14:paraId="7C5793A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1208BBF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89DE499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0858CF5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5D5B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respuesta.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C30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Vigente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hasta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cambie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contribuyente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presente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nueva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modificación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incorporación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socios,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accionistas,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asociados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demás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estructura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orgánica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tienen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control,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influencia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significativa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poder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mando,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representantes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emitido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moral.</w:t>
            </w:r>
          </w:p>
        </w:tc>
      </w:tr>
      <w:tr w:rsidR="00746F85" w:rsidRPr="009C0DA4" w14:paraId="7D0F9A1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217FB46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ATENCIÓN</w:t>
            </w:r>
          </w:p>
        </w:tc>
      </w:tr>
      <w:tr w:rsidR="00746F85" w:rsidRPr="009C0DA4" w14:paraId="3941A88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989477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848727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denuncias</w:t>
            </w:r>
          </w:p>
        </w:tc>
      </w:tr>
      <w:tr w:rsidR="00746F85" w:rsidRPr="009C0DA4" w14:paraId="0C98D9F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0AB5" w14:textId="77777777" w:rsidR="00746F85" w:rsidRPr="009C0DA4" w:rsidRDefault="00746F85" w:rsidP="00CB7F49">
            <w:pPr>
              <w:pStyle w:val="Texto"/>
              <w:numPr>
                <w:ilvl w:val="0"/>
                <w:numId w:val="11"/>
              </w:numPr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inhábiles:</w:t>
            </w:r>
          </w:p>
          <w:p w14:paraId="4863814B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728.</w:t>
            </w:r>
          </w:p>
          <w:p w14:paraId="2C63F549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  <w:p w14:paraId="11C5BF99" w14:textId="77777777" w:rsidR="00746F85" w:rsidRPr="009C0DA4" w:rsidRDefault="00746F85" w:rsidP="00CB7F49">
            <w:pPr>
              <w:pStyle w:val="Texto"/>
              <w:numPr>
                <w:ilvl w:val="0"/>
                <w:numId w:val="10"/>
              </w:numPr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</w:p>
          <w:p w14:paraId="6A540E65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35B93346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E491" w14:textId="77777777" w:rsidR="00746F85" w:rsidRPr="009C0DA4" w:rsidRDefault="00746F85" w:rsidP="00CB7F49">
            <w:pPr>
              <w:pStyle w:val="Texto"/>
              <w:numPr>
                <w:ilvl w:val="0"/>
                <w:numId w:val="12"/>
              </w:numPr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denuncias).</w:t>
            </w:r>
          </w:p>
          <w:p w14:paraId="607D43E0" w14:textId="77777777" w:rsidR="00746F85" w:rsidRPr="009C0DA4" w:rsidRDefault="00746F85" w:rsidP="00CB7F49">
            <w:pPr>
              <w:pStyle w:val="Texto"/>
              <w:numPr>
                <w:ilvl w:val="0"/>
                <w:numId w:val="12"/>
              </w:numPr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40A1C0DE" w14:textId="77777777" w:rsidR="00746F85" w:rsidRPr="009C0DA4" w:rsidRDefault="00746F85" w:rsidP="00CB7F49">
            <w:pPr>
              <w:pStyle w:val="Texto"/>
              <w:numPr>
                <w:ilvl w:val="0"/>
                <w:numId w:val="12"/>
              </w:numPr>
              <w:spacing w:before="40" w:after="40" w:line="21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</w:p>
          <w:p w14:paraId="1870CBFC" w14:textId="77777777" w:rsidR="00746F85" w:rsidRPr="009C0DA4" w:rsidRDefault="00746F85" w:rsidP="00CB7F49">
            <w:pPr>
              <w:pStyle w:val="Texto"/>
              <w:spacing w:before="40" w:after="40" w:line="212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3A4E3307" w14:textId="77777777" w:rsidR="00746F85" w:rsidRPr="009C0DA4" w:rsidRDefault="00746F85" w:rsidP="00CB7F49">
            <w:pPr>
              <w:pStyle w:val="Texto"/>
              <w:numPr>
                <w:ilvl w:val="0"/>
                <w:numId w:val="13"/>
              </w:numPr>
              <w:spacing w:before="40" w:after="40" w:line="212" w:lineRule="exact"/>
              <w:ind w:left="432" w:hanging="432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65085B06" w14:textId="77777777" w:rsidR="00746F85" w:rsidRPr="009C0DA4" w:rsidRDefault="00746F85" w:rsidP="00CB7F49">
            <w:pPr>
              <w:pStyle w:val="Texto"/>
              <w:numPr>
                <w:ilvl w:val="0"/>
                <w:numId w:val="13"/>
              </w:numPr>
              <w:spacing w:before="40" w:after="40" w:line="212" w:lineRule="exact"/>
              <w:ind w:left="432" w:hanging="432"/>
              <w:rPr>
                <w:sz w:val="16"/>
                <w:szCs w:val="18"/>
                <w:u w:val="single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8.</w:t>
            </w:r>
          </w:p>
        </w:tc>
      </w:tr>
      <w:tr w:rsidR="00746F85" w:rsidRPr="009C0DA4" w14:paraId="7C892CD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EEE719B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</w:tr>
      <w:tr w:rsidR="00746F85" w:rsidRPr="009C0DA4" w14:paraId="073B28C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9EC4D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</w:tr>
      <w:tr w:rsidR="00746F85" w:rsidRPr="009C0DA4" w14:paraId="26EEBA1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39930B8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jurídico</w:t>
            </w:r>
          </w:p>
        </w:tc>
      </w:tr>
      <w:tr w:rsidR="00746F85" w:rsidRPr="009C0DA4" w14:paraId="4ECAEBC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F2FF" w14:textId="77777777" w:rsidR="00746F85" w:rsidRPr="009C0DA4" w:rsidRDefault="00746F85" w:rsidP="00CB7F49">
            <w:pPr>
              <w:pStyle w:val="Texto"/>
              <w:spacing w:before="40" w:after="40" w:line="21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Artículos: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CFF;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297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CFPC;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2.4.15.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RMF.</w:t>
            </w:r>
          </w:p>
        </w:tc>
      </w:tr>
      <w:bookmarkEnd w:id="12"/>
    </w:tbl>
    <w:p w14:paraId="59C48557" w14:textId="77777777" w:rsidR="00746F85" w:rsidRPr="00D82778" w:rsidRDefault="00746F85" w:rsidP="00746F85">
      <w:pPr>
        <w:pStyle w:val="Texto"/>
        <w:rPr>
          <w:szCs w:val="18"/>
        </w:rPr>
      </w:pPr>
    </w:p>
    <w:p w14:paraId="633C3617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tbl>
      <w:tblPr>
        <w:tblW w:w="8712" w:type="dxa"/>
        <w:tblInd w:w="1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7"/>
        <w:gridCol w:w="1801"/>
        <w:gridCol w:w="1127"/>
        <w:gridCol w:w="1849"/>
        <w:gridCol w:w="645"/>
        <w:gridCol w:w="2123"/>
      </w:tblGrid>
      <w:tr w:rsidR="00746F85" w:rsidRPr="009C0DA4" w14:paraId="07ECFDF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14:paraId="17F4083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bookmarkStart w:id="13" w:name="N_Hlk104233845"/>
            <w:r w:rsidRPr="009C0DA4">
              <w:rPr>
                <w:b/>
                <w:sz w:val="16"/>
                <w:szCs w:val="18"/>
                <w:lang w:val="es-MX"/>
              </w:rPr>
              <w:t>318/CFF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Informe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proporcionado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por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Contador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Público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Inscrito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respecto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incumplimiento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las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disposiciones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fiscales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y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aduaneras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un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hecho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probablemente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constitutivo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delito.</w:t>
            </w:r>
          </w:p>
        </w:tc>
      </w:tr>
      <w:tr w:rsidR="00746F85" w:rsidRPr="009C0DA4" w14:paraId="0068851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8364A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3AC06756" wp14:editId="02491248">
                  <wp:extent cx="116840" cy="116840"/>
                  <wp:effectExtent l="0" t="0" r="0" b="0"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77FE2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484F04EF" wp14:editId="1A7D282F">
                  <wp:extent cx="116840" cy="116840"/>
                  <wp:effectExtent l="0" t="0" r="0" b="0"/>
                  <wp:docPr id="18" name="Ima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2E1FA7C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Descripción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2534AC6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Monto</w:t>
            </w:r>
          </w:p>
        </w:tc>
      </w:tr>
      <w:tr w:rsidR="00746F85" w:rsidRPr="009C0DA4" w14:paraId="72DAC27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C5AFD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4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F6F28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lang w:val="es-MX"/>
              </w:rPr>
              <w:t>Presenta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incumplimiento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aduaneras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probablemente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constitutivo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incurrió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dictaminaste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8BE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4E7B5802" wp14:editId="6CEC22C2">
                  <wp:extent cx="116840" cy="116840"/>
                  <wp:effectExtent l="0" t="0" r="0" b="0"/>
                  <wp:docPr id="19" name="Imagen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Gratuito</w:t>
            </w:r>
          </w:p>
        </w:tc>
      </w:tr>
      <w:tr w:rsidR="00746F85" w:rsidRPr="009C0DA4" w14:paraId="125271E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DC6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4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D82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EFD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39FE6B1B" wp14:editId="705FC3BF">
                  <wp:extent cx="116840" cy="116840"/>
                  <wp:effectExtent l="0" t="0" r="0" b="0"/>
                  <wp:docPr id="20" name="Imagen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Pago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derechos</w:t>
            </w:r>
          </w:p>
          <w:p w14:paraId="5514998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hanging="432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Costo: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</w:p>
        </w:tc>
      </w:tr>
      <w:tr w:rsidR="00746F85" w:rsidRPr="009C0DA4" w14:paraId="441B15B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E8D560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¿Quién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puede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solicitar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4ECCFF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¿Cuándo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presenta?</w:t>
            </w:r>
          </w:p>
        </w:tc>
      </w:tr>
      <w:tr w:rsidR="00746F85" w:rsidRPr="009C0DA4" w14:paraId="5B632C5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3D4E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Contador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Público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Inscrito.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CBE6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tenga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conocimiento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hasta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hábiles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posteriores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dictamen.</w:t>
            </w:r>
          </w:p>
        </w:tc>
      </w:tr>
      <w:tr w:rsidR="00746F85" w:rsidRPr="009C0DA4" w14:paraId="6B86ABC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A8F421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lastRenderedPageBreak/>
              <w:t>¿Dónde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presentarlo?</w:t>
            </w:r>
          </w:p>
        </w:tc>
        <w:tc>
          <w:tcPr>
            <w:tcW w:w="5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4665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forma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presencial:</w:t>
            </w:r>
          </w:p>
          <w:p w14:paraId="115B5135" w14:textId="77777777" w:rsidR="00746F85" w:rsidRPr="009C0DA4" w:rsidRDefault="00746F85" w:rsidP="00CB7F49">
            <w:pPr>
              <w:pStyle w:val="Texto"/>
              <w:numPr>
                <w:ilvl w:val="3"/>
                <w:numId w:val="9"/>
              </w:numPr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Central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Planeación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Programación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Fiscalización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Grandes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sujetos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competencia,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ubicada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Avenida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Hidalgo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77,</w:t>
            </w:r>
            <w:r>
              <w:rPr>
                <w:sz w:val="16"/>
                <w:szCs w:val="18"/>
                <w:lang w:val="es-MX"/>
              </w:rPr>
              <w:t xml:space="preserve">  </w:t>
            </w:r>
            <w:r w:rsidRPr="009C0DA4">
              <w:rPr>
                <w:sz w:val="16"/>
                <w:szCs w:val="18"/>
                <w:lang w:val="es-MX"/>
              </w:rPr>
              <w:t>Módulo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III,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Baja,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Colonia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Guerrero,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Alcaldía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Cuauhtémoc,</w:t>
            </w:r>
            <w:r>
              <w:rPr>
                <w:sz w:val="16"/>
                <w:szCs w:val="18"/>
                <w:lang w:val="es-MX"/>
              </w:rPr>
              <w:t xml:space="preserve">  </w:t>
            </w:r>
            <w:r w:rsidRPr="009C0DA4">
              <w:rPr>
                <w:sz w:val="16"/>
                <w:szCs w:val="18"/>
                <w:lang w:val="es-MX"/>
              </w:rPr>
              <w:t>C.P.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06300,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Ciudad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México,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hrs.</w:t>
            </w:r>
          </w:p>
          <w:p w14:paraId="774720CA" w14:textId="77777777" w:rsidR="00746F85" w:rsidRPr="009C0DA4" w:rsidRDefault="00746F85" w:rsidP="00CB7F49">
            <w:pPr>
              <w:pStyle w:val="Texto"/>
              <w:numPr>
                <w:ilvl w:val="0"/>
                <w:numId w:val="9"/>
              </w:numPr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Central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Planeación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Programación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Hidrocarburos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General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Hidrocarburos,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sujetos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competencia,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ubicada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Avenida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Hidalgo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No.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77,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Módulo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III,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Planta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Baja,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Colonia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Guerrero,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Alcaldía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Cuauhtémoc,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C.P.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06300,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Ciudad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México,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hrs.</w:t>
            </w:r>
          </w:p>
          <w:p w14:paraId="7EC1CA9C" w14:textId="77777777" w:rsidR="00746F85" w:rsidRPr="009C0DA4" w:rsidRDefault="00746F85" w:rsidP="00CB7F49">
            <w:pPr>
              <w:pStyle w:val="Texto"/>
              <w:numPr>
                <w:ilvl w:val="0"/>
                <w:numId w:val="9"/>
              </w:numPr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Tratándose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demás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sujetos,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Administración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Desconcentrada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Auditoría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Federal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domicilio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horario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14:30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hrs.</w:t>
            </w:r>
          </w:p>
        </w:tc>
      </w:tr>
      <w:tr w:rsidR="00746F85" w:rsidRPr="009C0DA4" w14:paraId="58EE685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7984F5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INFORMACIÓN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REALIZAR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</w:t>
            </w:r>
          </w:p>
        </w:tc>
      </w:tr>
      <w:tr w:rsidR="00746F85" w:rsidRPr="009C0DA4" w14:paraId="65D1240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26D549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tengo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hacer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realizar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</w:tr>
      <w:tr w:rsidR="00746F85" w:rsidRPr="009C0DA4" w14:paraId="593B0C5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86C5" w14:textId="77777777" w:rsidR="00746F85" w:rsidRPr="009C0DA4" w:rsidRDefault="00746F85" w:rsidP="00CB7F49">
            <w:pPr>
              <w:pStyle w:val="Texto"/>
              <w:spacing w:before="40" w:after="40" w:line="248" w:lineRule="exact"/>
              <w:ind w:firstLine="0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En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forma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presencial:</w:t>
            </w:r>
          </w:p>
          <w:p w14:paraId="22C1FAD3" w14:textId="77777777" w:rsidR="00746F85" w:rsidRPr="009C0DA4" w:rsidRDefault="00746F85" w:rsidP="00CB7F49">
            <w:pPr>
              <w:pStyle w:val="Texto"/>
              <w:spacing w:before="40" w:after="40" w:line="24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1.</w:t>
            </w:r>
            <w:r w:rsidRPr="009C0DA4">
              <w:rPr>
                <w:sz w:val="16"/>
                <w:szCs w:val="18"/>
                <w:lang w:val="es-MX"/>
              </w:rPr>
              <w:tab/>
              <w:t>Acude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Oficialía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Partes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según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conforme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¿Dónde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presentarlo?</w:t>
            </w:r>
            <w:r w:rsidRPr="009C0DA4">
              <w:rPr>
                <w:sz w:val="16"/>
                <w:szCs w:val="18"/>
                <w:lang w:val="es-MX"/>
              </w:rPr>
              <w:t>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indican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apartado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  <w:p w14:paraId="06C04088" w14:textId="77777777" w:rsidR="00746F85" w:rsidRPr="009C0DA4" w:rsidRDefault="00746F85" w:rsidP="00CB7F49">
            <w:pPr>
              <w:pStyle w:val="Texto"/>
              <w:spacing w:before="40" w:after="40" w:line="24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2.</w:t>
            </w:r>
            <w:r w:rsidRPr="009C0DA4">
              <w:rPr>
                <w:sz w:val="16"/>
                <w:szCs w:val="18"/>
                <w:lang w:val="es-MX"/>
              </w:rPr>
              <w:tab/>
              <w:t>Entrega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atenderá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trámite.</w:t>
            </w:r>
          </w:p>
          <w:p w14:paraId="187846A6" w14:textId="77777777" w:rsidR="00746F85" w:rsidRPr="009C0DA4" w:rsidRDefault="00746F85" w:rsidP="00CB7F49">
            <w:pPr>
              <w:pStyle w:val="Texto"/>
              <w:spacing w:before="40" w:after="40" w:line="248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3.</w:t>
            </w:r>
            <w:r w:rsidRPr="009C0DA4">
              <w:rPr>
                <w:sz w:val="16"/>
                <w:szCs w:val="18"/>
                <w:lang w:val="es-MX"/>
              </w:rPr>
              <w:tab/>
              <w:t>Recibe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conserva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copia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recibo.</w:t>
            </w:r>
          </w:p>
        </w:tc>
      </w:tr>
      <w:tr w:rsidR="00746F85" w:rsidRPr="009C0DA4" w14:paraId="6E79ED7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557518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</w:tc>
      </w:tr>
      <w:tr w:rsidR="00746F85" w:rsidRPr="009C0DA4" w14:paraId="430AD54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B118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1.</w:t>
            </w:r>
            <w:r w:rsidRPr="009C0DA4">
              <w:rPr>
                <w:sz w:val="16"/>
                <w:szCs w:val="18"/>
                <w:lang w:val="es-MX"/>
              </w:rPr>
              <w:tab/>
              <w:t>Escrito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libre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deberá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incluir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información:</w:t>
            </w:r>
          </w:p>
          <w:p w14:paraId="3ACEDA15" w14:textId="77777777" w:rsidR="00746F85" w:rsidRPr="009C0DA4" w:rsidRDefault="00746F85" w:rsidP="00CB7F49">
            <w:pPr>
              <w:pStyle w:val="Texto"/>
              <w:numPr>
                <w:ilvl w:val="0"/>
                <w:numId w:val="8"/>
              </w:numPr>
              <w:tabs>
                <w:tab w:val="left" w:pos="875"/>
              </w:tabs>
              <w:spacing w:before="40" w:after="40" w:line="240" w:lineRule="exact"/>
              <w:ind w:left="864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nombre,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Registro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Federal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número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apareces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registrado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Contador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Púb</w:t>
            </w:r>
            <w:r>
              <w:rPr>
                <w:sz w:val="16"/>
                <w:szCs w:val="18"/>
              </w:rPr>
              <w:t>l</w:t>
            </w:r>
            <w:r w:rsidRPr="009C0DA4">
              <w:rPr>
                <w:sz w:val="16"/>
                <w:szCs w:val="18"/>
              </w:rPr>
              <w:t>ico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Inscrito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Tributaria.</w:t>
            </w:r>
          </w:p>
          <w:p w14:paraId="2C9134D7" w14:textId="77777777" w:rsidR="00746F85" w:rsidRPr="009C0DA4" w:rsidRDefault="00746F85" w:rsidP="00CB7F49">
            <w:pPr>
              <w:pStyle w:val="Texto"/>
              <w:numPr>
                <w:ilvl w:val="0"/>
                <w:numId w:val="8"/>
              </w:numPr>
              <w:tabs>
                <w:tab w:val="left" w:pos="875"/>
              </w:tabs>
              <w:spacing w:before="40" w:after="40" w:line="240" w:lineRule="exact"/>
              <w:ind w:left="864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Nombre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Clave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Registro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Federal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dictaminaste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financieros;</w:t>
            </w:r>
          </w:p>
          <w:p w14:paraId="59A4F472" w14:textId="77777777" w:rsidR="00746F85" w:rsidRPr="009C0DA4" w:rsidRDefault="00746F85" w:rsidP="00CB7F49">
            <w:pPr>
              <w:pStyle w:val="Texto"/>
              <w:numPr>
                <w:ilvl w:val="0"/>
                <w:numId w:val="8"/>
              </w:numPr>
              <w:tabs>
                <w:tab w:val="left" w:pos="875"/>
              </w:tabs>
              <w:spacing w:before="40" w:after="40" w:line="240" w:lineRule="exact"/>
              <w:ind w:left="864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Especifica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tipo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periodo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corresponde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contribución,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encontraste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incumplimiento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aduaneras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probablemente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constitutivo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delito.</w:t>
            </w:r>
          </w:p>
          <w:p w14:paraId="2842992D" w14:textId="77777777" w:rsidR="00746F85" w:rsidRPr="009C0DA4" w:rsidRDefault="00746F85" w:rsidP="00CB7F49">
            <w:pPr>
              <w:pStyle w:val="Texto"/>
              <w:numPr>
                <w:ilvl w:val="0"/>
                <w:numId w:val="8"/>
              </w:numPr>
              <w:tabs>
                <w:tab w:val="left" w:pos="875"/>
              </w:tabs>
              <w:spacing w:before="40" w:after="40" w:line="240" w:lineRule="exact"/>
              <w:ind w:left="864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Explica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Start w:id="14" w:name="N_Hlk506127776"/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manera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detallada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bookmarkEnd w:id="14"/>
            <w:r w:rsidRPr="009C0DA4">
              <w:rPr>
                <w:sz w:val="16"/>
                <w:szCs w:val="18"/>
                <w:lang w:val="es-MX"/>
              </w:rPr>
              <w:t>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individualizada,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incumplimiento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disposiciones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fiscales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aduaneras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hecho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probablemente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constitutivo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delito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incurrió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contribuyente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respecto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dictaminaste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financieros.</w:t>
            </w:r>
          </w:p>
          <w:p w14:paraId="1DFB0C12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2.</w:t>
            </w:r>
            <w:r w:rsidRPr="009C0DA4">
              <w:rPr>
                <w:sz w:val="16"/>
                <w:szCs w:val="18"/>
                <w:lang w:val="es-MX"/>
              </w:rPr>
              <w:tab/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consideres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suficiente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acreditar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tu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dicho.</w:t>
            </w:r>
          </w:p>
        </w:tc>
      </w:tr>
      <w:tr w:rsidR="00746F85" w:rsidRPr="009C0DA4" w14:paraId="743023E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A4A3E4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¿Con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condiciones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</w:tc>
      </w:tr>
      <w:tr w:rsidR="00746F85" w:rsidRPr="009C0DA4" w14:paraId="7A2485D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A9C9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aplica.</w:t>
            </w:r>
          </w:p>
        </w:tc>
      </w:tr>
      <w:tr w:rsidR="00746F85" w:rsidRPr="009C0DA4" w14:paraId="6FB56C2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6308D9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SEGUIMIENTO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Y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RESOLUCIÓN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</w:t>
            </w:r>
          </w:p>
        </w:tc>
      </w:tr>
      <w:tr w:rsidR="00746F85" w:rsidRPr="009C0DA4" w14:paraId="5CB9214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0386F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¿Cómo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puedo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seguimiento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5C6C7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SAT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llevará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cabo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alguna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inspección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verificación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emitir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la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resolución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este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</w:tr>
      <w:tr w:rsidR="00746F85" w:rsidRPr="009C0DA4" w14:paraId="4B8330E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DF7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Trámite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inmediato.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7C74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No.</w:t>
            </w:r>
          </w:p>
        </w:tc>
      </w:tr>
      <w:tr w:rsidR="00746F85" w:rsidRPr="009C0DA4" w14:paraId="7A99F99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F7E1B1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Resolución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</w:t>
            </w:r>
          </w:p>
        </w:tc>
      </w:tr>
      <w:tr w:rsidR="00746F85" w:rsidRPr="009C0DA4" w14:paraId="23D5090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3D0F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autoridad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revisará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que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cumpla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todos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requisitos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solicitados,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valorará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dicha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documentación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tendrá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presentado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informe.</w:t>
            </w:r>
          </w:p>
        </w:tc>
      </w:tr>
      <w:tr w:rsidR="00746F85" w:rsidRPr="009C0DA4" w14:paraId="2B67BD4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C8C55D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lastRenderedPageBreak/>
              <w:t>Plazo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máximo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SAT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resuelva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48442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Plazo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máximo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SAT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solicite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información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adicional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6B249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Plazo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máximo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con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la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información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solicitada</w:t>
            </w:r>
          </w:p>
        </w:tc>
      </w:tr>
      <w:tr w:rsidR="00746F85" w:rsidRPr="009C0DA4" w14:paraId="3454B38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03E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Trámite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inmediato.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48A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aplica.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F33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aplica.</w:t>
            </w:r>
          </w:p>
        </w:tc>
      </w:tr>
      <w:tr w:rsidR="00746F85" w:rsidRPr="009C0DA4" w14:paraId="198DF62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78579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documento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obtengo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finalizar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C577B4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¿Cuál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la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vigencia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</w:tr>
      <w:tr w:rsidR="00746F85" w:rsidRPr="009C0DA4" w14:paraId="2D0209A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089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recibo.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814C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Indefinida.</w:t>
            </w:r>
          </w:p>
        </w:tc>
      </w:tr>
      <w:tr w:rsidR="00746F85" w:rsidRPr="009C0DA4" w14:paraId="373290A9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399C6B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CANALES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ATENCIÓN</w:t>
            </w:r>
          </w:p>
        </w:tc>
      </w:tr>
      <w:tr w:rsidR="00746F85" w:rsidRPr="009C0DA4" w14:paraId="676A5A6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E46A6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Consultas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y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dudas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D3B8E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Quejas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y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denuncias</w:t>
            </w:r>
          </w:p>
        </w:tc>
      </w:tr>
      <w:tr w:rsidR="00746F85" w:rsidRPr="009C0DA4" w14:paraId="3E155AB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EAE0" w14:textId="77777777" w:rsidR="00746F85" w:rsidRPr="009C0DA4" w:rsidRDefault="00746F85" w:rsidP="00CB7F49">
            <w:pPr>
              <w:pStyle w:val="Texto"/>
              <w:numPr>
                <w:ilvl w:val="0"/>
                <w:numId w:val="5"/>
              </w:numPr>
              <w:spacing w:before="40" w:after="40" w:line="220" w:lineRule="exact"/>
              <w:ind w:left="432" w:hanging="432"/>
              <w:rPr>
                <w:sz w:val="16"/>
                <w:szCs w:val="18"/>
                <w:lang w:val="es-MX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lunes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18:30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inhábiles:</w:t>
            </w:r>
          </w:p>
          <w:p w14:paraId="280E8711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telefónica: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</w:p>
          <w:p w14:paraId="50605C09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</w:rPr>
              <w:t>Vía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Chat: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  <w:p w14:paraId="1BB79C57" w14:textId="77777777" w:rsidR="00746F85" w:rsidRPr="009C0DA4" w:rsidRDefault="00746F85" w:rsidP="00CB7F49">
            <w:pPr>
              <w:pStyle w:val="Texto"/>
              <w:numPr>
                <w:ilvl w:val="0"/>
                <w:numId w:val="5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Atención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personal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diversas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ciudades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establece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liga:</w:t>
            </w:r>
          </w:p>
          <w:p w14:paraId="6DF56BA0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7B2ED7E6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horarios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siguientes:</w:t>
            </w:r>
            <w:r>
              <w:rPr>
                <w:sz w:val="16"/>
                <w:szCs w:val="18"/>
              </w:rPr>
              <w:t xml:space="preserve"> </w:t>
            </w:r>
            <w:proofErr w:type="gramStart"/>
            <w:r w:rsidRPr="009C0DA4">
              <w:rPr>
                <w:sz w:val="16"/>
                <w:szCs w:val="18"/>
              </w:rPr>
              <w:t>Lunes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viernes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9:00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16:00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9C0DA4">
              <w:rPr>
                <w:sz w:val="16"/>
                <w:szCs w:val="18"/>
              </w:rPr>
              <w:t>hrs</w:t>
            </w:r>
            <w:proofErr w:type="spellEnd"/>
            <w:r w:rsidRPr="009C0DA4">
              <w:rPr>
                <w:sz w:val="16"/>
                <w:szCs w:val="18"/>
              </w:rPr>
              <w:t>.</w:t>
            </w:r>
          </w:p>
        </w:tc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9FA5" w14:textId="77777777" w:rsidR="00746F85" w:rsidRPr="009C0DA4" w:rsidRDefault="00746F85" w:rsidP="00CB7F49">
            <w:pPr>
              <w:pStyle w:val="Texto"/>
              <w:numPr>
                <w:ilvl w:val="0"/>
                <w:numId w:val="6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desde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cualquier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exterior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país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(+52)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885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(quejas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denuncias).</w:t>
            </w:r>
          </w:p>
          <w:p w14:paraId="3E8257FB" w14:textId="77777777" w:rsidR="00746F85" w:rsidRPr="009C0DA4" w:rsidRDefault="00746F85" w:rsidP="00CB7F49">
            <w:pPr>
              <w:pStyle w:val="Texto"/>
              <w:numPr>
                <w:ilvl w:val="0"/>
                <w:numId w:val="6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Correo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electrónico: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29760643" w14:textId="77777777" w:rsidR="00746F85" w:rsidRPr="009C0DA4" w:rsidRDefault="00746F85" w:rsidP="00CB7F49">
            <w:pPr>
              <w:pStyle w:val="Texto"/>
              <w:numPr>
                <w:ilvl w:val="0"/>
                <w:numId w:val="6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SAT:</w:t>
            </w:r>
          </w:p>
          <w:p w14:paraId="2FDAF628" w14:textId="77777777" w:rsidR="00746F85" w:rsidRPr="009C0DA4" w:rsidRDefault="00746F85" w:rsidP="00CB7F49">
            <w:pPr>
              <w:pStyle w:val="Texto"/>
              <w:spacing w:before="40" w:after="40" w:line="220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7E2230BF" w14:textId="77777777" w:rsidR="00746F85" w:rsidRPr="009C0DA4" w:rsidRDefault="00746F85" w:rsidP="00CB7F49">
            <w:pPr>
              <w:pStyle w:val="Texto"/>
              <w:numPr>
                <w:ilvl w:val="0"/>
                <w:numId w:val="7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Teléfonos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rojos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ubicados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oficinas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SAT.</w:t>
            </w:r>
          </w:p>
          <w:p w14:paraId="00B515E3" w14:textId="77777777" w:rsidR="00746F85" w:rsidRPr="009C0DA4" w:rsidRDefault="00746F85" w:rsidP="00CB7F49">
            <w:pPr>
              <w:pStyle w:val="Texto"/>
              <w:numPr>
                <w:ilvl w:val="0"/>
                <w:numId w:val="7"/>
              </w:numPr>
              <w:spacing w:before="40" w:after="40" w:line="220" w:lineRule="exact"/>
              <w:ind w:left="432" w:hanging="432"/>
              <w:rPr>
                <w:sz w:val="16"/>
                <w:szCs w:val="18"/>
              </w:rPr>
            </w:pPr>
            <w:proofErr w:type="spellStart"/>
            <w:r w:rsidRPr="009C0DA4">
              <w:rPr>
                <w:sz w:val="16"/>
                <w:szCs w:val="18"/>
              </w:rPr>
              <w:t>MarcaSAT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55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627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22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728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8.</w:t>
            </w:r>
          </w:p>
        </w:tc>
      </w:tr>
      <w:tr w:rsidR="00746F85" w:rsidRPr="009C0DA4" w14:paraId="3EAA47F0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46E41E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Información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adicional</w:t>
            </w:r>
          </w:p>
        </w:tc>
      </w:tr>
      <w:tr w:rsidR="00746F85" w:rsidRPr="009C0DA4" w14:paraId="1C545C9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9163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No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aplica.</w:t>
            </w:r>
          </w:p>
        </w:tc>
      </w:tr>
      <w:tr w:rsidR="00746F85" w:rsidRPr="009C0DA4" w14:paraId="557442F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707CE5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Fundamento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jurídico</w:t>
            </w:r>
          </w:p>
        </w:tc>
      </w:tr>
      <w:tr w:rsidR="00746F85" w:rsidRPr="009C0DA4" w14:paraId="6F6E2E8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8390B2A" w14:textId="77777777" w:rsidR="00746F85" w:rsidRPr="009C0DA4" w:rsidRDefault="00746F85" w:rsidP="00CB7F49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Artículos: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52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CFF;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Regla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2.10.28.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RMF.</w:t>
            </w:r>
          </w:p>
        </w:tc>
      </w:tr>
      <w:bookmarkEnd w:id="13"/>
    </w:tbl>
    <w:p w14:paraId="70FB32C6" w14:textId="77777777" w:rsidR="00746F85" w:rsidRPr="00D82778" w:rsidRDefault="00746F85" w:rsidP="00746F85">
      <w:pPr>
        <w:pStyle w:val="Texto"/>
        <w:rPr>
          <w:szCs w:val="18"/>
        </w:rPr>
      </w:pPr>
    </w:p>
    <w:p w14:paraId="6FD7D861" w14:textId="77777777" w:rsidR="00746F85" w:rsidRPr="00D82778" w:rsidRDefault="00746F85" w:rsidP="00746F85">
      <w:pPr>
        <w:pStyle w:val="Texto"/>
        <w:ind w:firstLine="0"/>
        <w:jc w:val="center"/>
        <w:rPr>
          <w:b/>
          <w:szCs w:val="18"/>
        </w:rPr>
      </w:pPr>
      <w:r w:rsidRPr="00D82778">
        <w:rPr>
          <w:b/>
          <w:szCs w:val="18"/>
        </w:rPr>
        <w:t>Impuesto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Sobre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Renta.</w:t>
      </w:r>
    </w:p>
    <w:p w14:paraId="4694E438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34"/>
        <w:gridCol w:w="2107"/>
        <w:gridCol w:w="123"/>
        <w:gridCol w:w="863"/>
        <w:gridCol w:w="2169"/>
        <w:gridCol w:w="145"/>
        <w:gridCol w:w="2071"/>
      </w:tblGrid>
      <w:tr w:rsidR="00746F85" w:rsidRPr="009C0DA4" w14:paraId="0BEFAA1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</w:tcPr>
          <w:p w14:paraId="5904103C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</w:rPr>
              <w:t>92/ISR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Aviso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contribuyentes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dedicados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actividades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agrícolas,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ganaderas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pesca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ejercen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opción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enterar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4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concepto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retenciones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ISR</w:t>
            </w:r>
          </w:p>
        </w:tc>
      </w:tr>
      <w:tr w:rsidR="00746F85" w:rsidRPr="009C0DA4" w14:paraId="124E7AD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DC59F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24E56788" wp14:editId="0FC18AAD">
                  <wp:extent cx="116840" cy="116840"/>
                  <wp:effectExtent l="0" t="0" r="0" b="0"/>
                  <wp:docPr id="21" name="Imagen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32940" w14:textId="77777777" w:rsidR="00746F85" w:rsidRPr="009C0DA4" w:rsidRDefault="00746F85" w:rsidP="00CB7F49">
            <w:pPr>
              <w:pStyle w:val="Texto"/>
              <w:tabs>
                <w:tab w:val="right" w:pos="1026"/>
              </w:tabs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Servicio</w:t>
            </w:r>
            <w:r w:rsidRPr="009C0DA4">
              <w:rPr>
                <w:sz w:val="16"/>
                <w:szCs w:val="18"/>
              </w:rPr>
              <w:tab/>
            </w: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0EF1C027" wp14:editId="6B655F93">
                  <wp:extent cx="116840" cy="116840"/>
                  <wp:effectExtent l="0" t="0" r="0" b="0"/>
                  <wp:docPr id="22" name="Imagen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02307B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Descripción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0A82F3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Monto</w:t>
            </w:r>
          </w:p>
        </w:tc>
      </w:tr>
      <w:tr w:rsidR="00746F85" w:rsidRPr="009C0DA4" w14:paraId="264252F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CA9C42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52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9853D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</w:rPr>
              <w:t>Presenta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aviso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dedicas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actividades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agrícolas,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ganaderas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pesca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ejerciste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enterar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ciento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concepto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retenciones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ISR.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5944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F21663">
              <w:rPr>
                <w:noProof/>
                <w:position w:val="-6"/>
                <w:sz w:val="16"/>
                <w:szCs w:val="18"/>
              </w:rPr>
              <w:drawing>
                <wp:inline distT="0" distB="0" distL="0" distR="0" wp14:anchorId="2B106837" wp14:editId="2F7AC958">
                  <wp:extent cx="116840" cy="116840"/>
                  <wp:effectExtent l="0" t="0" r="0" b="0"/>
                  <wp:docPr id="23" name="Imagen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Gratuito</w:t>
            </w:r>
          </w:p>
        </w:tc>
      </w:tr>
      <w:tr w:rsidR="00746F85" w:rsidRPr="009C0DA4" w14:paraId="3F56AB6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3EE5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  <w:lang w:val="es-MX"/>
              </w:rPr>
            </w:pPr>
          </w:p>
        </w:tc>
        <w:tc>
          <w:tcPr>
            <w:tcW w:w="526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B262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0F41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F21663">
              <w:rPr>
                <w:noProof/>
                <w:position w:val="-2"/>
                <w:sz w:val="16"/>
                <w:szCs w:val="18"/>
              </w:rPr>
              <w:drawing>
                <wp:inline distT="0" distB="0" distL="0" distR="0" wp14:anchorId="148AF3C3" wp14:editId="31B63B8F">
                  <wp:extent cx="116840" cy="116840"/>
                  <wp:effectExtent l="0" t="0" r="0" b="0"/>
                  <wp:docPr id="24" name="Imagen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"/>
                <w:sz w:val="16"/>
                <w:szCs w:val="18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Pago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derechos</w:t>
            </w:r>
          </w:p>
          <w:p w14:paraId="7647E630" w14:textId="77777777" w:rsidR="00746F85" w:rsidRPr="009C0DA4" w:rsidRDefault="00746F85" w:rsidP="00CB7F49">
            <w:pPr>
              <w:pStyle w:val="Texto"/>
              <w:spacing w:before="40" w:after="40" w:line="24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ab/>
            </w:r>
            <w:r w:rsidRPr="009C0DA4">
              <w:rPr>
                <w:b/>
                <w:sz w:val="16"/>
                <w:szCs w:val="18"/>
                <w:lang w:val="es-MX"/>
              </w:rPr>
              <w:t>Costo: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</w:p>
        </w:tc>
      </w:tr>
      <w:tr w:rsidR="00746F85" w:rsidRPr="009C0DA4" w14:paraId="76C8FB3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AFA4F3A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¿Quién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FBE68D7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¿Cuándo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presenta?</w:t>
            </w:r>
          </w:p>
        </w:tc>
      </w:tr>
      <w:tr w:rsidR="00746F85" w:rsidRPr="009C0DA4" w14:paraId="3378F11E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A313E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Personas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físicas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morales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dedicadas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actividades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agrícolas,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ganaderas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pesca</w:t>
            </w:r>
            <w:r w:rsidRPr="009C0DA4">
              <w:rPr>
                <w:sz w:val="16"/>
                <w:szCs w:val="18"/>
                <w:lang w:val="es-MX"/>
              </w:rPr>
              <w:t>.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FDD47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más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tardar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15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febrero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2023.</w:t>
            </w:r>
          </w:p>
        </w:tc>
      </w:tr>
      <w:tr w:rsidR="00746F85" w:rsidRPr="009C0DA4" w14:paraId="2CD0238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1C6DD59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</w:tc>
        <w:tc>
          <w:tcPr>
            <w:tcW w:w="5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63D2" w14:textId="77777777" w:rsidR="00746F85" w:rsidRPr="009C0DA4" w:rsidRDefault="00746F85" w:rsidP="00CB7F49">
            <w:pPr>
              <w:pStyle w:val="Texto"/>
              <w:spacing w:before="40" w:after="40" w:line="240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En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Portal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través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Mi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portal: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https://portalsat.plataforma.sat.gob.mx/SATAuthenticator/AuthLogin/showLogin.action</w:t>
            </w:r>
          </w:p>
        </w:tc>
      </w:tr>
      <w:tr w:rsidR="00746F85" w:rsidRPr="009C0DA4" w14:paraId="41E6AFA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7EF4995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5105F667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EE2B75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tengo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hacer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para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realizar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el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trámite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servicio?</w:t>
            </w:r>
          </w:p>
        </w:tc>
      </w:tr>
      <w:tr w:rsidR="00746F85" w:rsidRPr="009C0DA4" w14:paraId="32158BA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B185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1.</w:t>
            </w:r>
            <w:r w:rsidRPr="009C0DA4">
              <w:rPr>
                <w:sz w:val="16"/>
                <w:szCs w:val="18"/>
              </w:rPr>
              <w:tab/>
              <w:t>Ingresa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liga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¿Dónde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presentarlo?</w:t>
            </w:r>
          </w:p>
          <w:p w14:paraId="37092EEE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2.</w:t>
            </w:r>
            <w:r w:rsidRPr="009C0DA4">
              <w:rPr>
                <w:sz w:val="16"/>
                <w:szCs w:val="18"/>
              </w:rPr>
              <w:tab/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Portal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captura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RFC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Contraseña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Iniciar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sesión</w:t>
            </w:r>
            <w:r w:rsidRPr="009C0DA4">
              <w:rPr>
                <w:sz w:val="16"/>
                <w:szCs w:val="18"/>
              </w:rPr>
              <w:t>.</w:t>
            </w:r>
          </w:p>
          <w:p w14:paraId="765A44C9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3.</w:t>
            </w:r>
            <w:r w:rsidRPr="009C0DA4">
              <w:rPr>
                <w:sz w:val="16"/>
                <w:szCs w:val="18"/>
              </w:rPr>
              <w:tab/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por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Internet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Solicitud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aparecerá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un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formulario.</w:t>
            </w:r>
          </w:p>
          <w:p w14:paraId="000DDB8B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4.</w:t>
            </w:r>
            <w:r w:rsidRPr="009C0DA4">
              <w:rPr>
                <w:sz w:val="16"/>
                <w:szCs w:val="18"/>
              </w:rPr>
              <w:tab/>
              <w:t>Requisita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formulario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conforme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siguiente:</w:t>
            </w:r>
          </w:p>
          <w:p w14:paraId="2EAC152D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noProof/>
                <w:sz w:val="16"/>
                <w:szCs w:val="18"/>
              </w:rPr>
              <w:lastRenderedPageBreak/>
              <w:tab/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apartado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Descripción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Servicio,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pestaña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elige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conforme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solicitud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Dirigido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Administración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Tributaria,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*Asunto: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Aviso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ficha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92/ISR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Anexo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1-A</w:t>
            </w:r>
            <w:r w:rsidRPr="009C0DA4">
              <w:rPr>
                <w:sz w:val="16"/>
                <w:szCs w:val="18"/>
              </w:rPr>
              <w:t>;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Descripción: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presenta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aviso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establecido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la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ficha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trámite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92/ISR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Anexo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1-A</w:t>
            </w:r>
            <w:r w:rsidRPr="009C0DA4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Para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anexar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relacionada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servicio,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oprime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Adjuntar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Archivo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Examinar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selecciona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características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indican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apartado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y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elige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Cargar</w:t>
            </w:r>
            <w:r w:rsidRPr="009C0DA4">
              <w:rPr>
                <w:sz w:val="16"/>
                <w:szCs w:val="18"/>
              </w:rPr>
              <w:t>.</w:t>
            </w:r>
          </w:p>
          <w:p w14:paraId="1AB5233D" w14:textId="77777777" w:rsidR="00746F85" w:rsidRPr="009C0DA4" w:rsidRDefault="00746F85" w:rsidP="00CB7F49">
            <w:pPr>
              <w:pStyle w:val="Texto"/>
              <w:spacing w:before="40" w:after="40" w:line="206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5.</w:t>
            </w:r>
            <w:r w:rsidRPr="009C0DA4">
              <w:rPr>
                <w:sz w:val="16"/>
                <w:szCs w:val="18"/>
              </w:rPr>
              <w:tab/>
              <w:t>Oprime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botón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Enviar</w:t>
            </w:r>
            <w:r w:rsidRPr="009C0DA4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se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genera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Acuse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de</w:t>
            </w:r>
            <w:r>
              <w:rPr>
                <w:b/>
                <w:noProof/>
                <w:sz w:val="16"/>
                <w:szCs w:val="18"/>
              </w:rPr>
              <w:t xml:space="preserve"> </w:t>
            </w:r>
            <w:r w:rsidRPr="009C0DA4">
              <w:rPr>
                <w:b/>
                <w:noProof/>
                <w:sz w:val="16"/>
                <w:szCs w:val="18"/>
              </w:rPr>
              <w:t>recepción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que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contiene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el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folio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de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tu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aviso,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imprímelo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o</w:t>
            </w:r>
            <w:r>
              <w:rPr>
                <w:noProof/>
                <w:sz w:val="16"/>
                <w:szCs w:val="18"/>
              </w:rPr>
              <w:t xml:space="preserve"> </w:t>
            </w:r>
            <w:r w:rsidRPr="009C0DA4">
              <w:rPr>
                <w:noProof/>
                <w:sz w:val="16"/>
                <w:szCs w:val="18"/>
              </w:rPr>
              <w:t>guárdalo.</w:t>
            </w:r>
          </w:p>
        </w:tc>
      </w:tr>
      <w:tr w:rsidR="00746F85" w:rsidRPr="009C0DA4" w14:paraId="72AC563A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F9ADA0E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lastRenderedPageBreak/>
              <w:t>¿Qué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requisitos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</w:tc>
      </w:tr>
      <w:tr w:rsidR="00746F85" w:rsidRPr="009C0DA4" w14:paraId="15128FF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D4BF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Archivo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digitalizado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contenga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relación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individualizada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los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trabajadores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eventuales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campo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indique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monto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cantidades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les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pagadas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periodo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trate,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así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como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del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impuesto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retenido.</w:t>
            </w:r>
          </w:p>
        </w:tc>
      </w:tr>
      <w:tr w:rsidR="00746F85" w:rsidRPr="009C0DA4" w14:paraId="48D61A1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298B6A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C0DA4">
              <w:rPr>
                <w:b/>
                <w:sz w:val="16"/>
                <w:szCs w:val="18"/>
                <w:lang w:val="es-MX"/>
              </w:rPr>
              <w:t>¿Con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qué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condiciones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debo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b/>
                <w:sz w:val="16"/>
                <w:szCs w:val="18"/>
                <w:lang w:val="es-MX"/>
              </w:rPr>
              <w:t>cumplir?</w:t>
            </w:r>
          </w:p>
        </w:tc>
      </w:tr>
      <w:tr w:rsidR="00746F85" w:rsidRPr="009C0DA4" w14:paraId="7221334C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506C" w14:textId="77777777" w:rsidR="00746F85" w:rsidRPr="009C0DA4" w:rsidRDefault="00746F85" w:rsidP="00CB7F49">
            <w:pPr>
              <w:pStyle w:val="Texto"/>
              <w:spacing w:before="40" w:after="40" w:line="206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Contar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contraseña.</w:t>
            </w:r>
          </w:p>
        </w:tc>
      </w:tr>
      <w:tr w:rsidR="00746F85" w:rsidRPr="009C0DA4" w14:paraId="39C6098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EB9D24E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1C6A02E4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683803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¿Cómo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puedo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seguimiento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239BF3B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llevará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cabo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alguna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inspección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verificación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emitir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449FA1E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B11B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inmediato.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2F34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No.</w:t>
            </w:r>
          </w:p>
        </w:tc>
      </w:tr>
      <w:tr w:rsidR="00746F85" w:rsidRPr="009C0DA4" w14:paraId="035B7F8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13D83D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Resolución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</w:tr>
      <w:tr w:rsidR="00746F85" w:rsidRPr="009C0DA4" w14:paraId="3DB0BAF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BF3F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b/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Una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vez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que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envías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información,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obtendrás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tu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acuse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recibo.</w:t>
            </w:r>
          </w:p>
        </w:tc>
      </w:tr>
      <w:tr w:rsidR="00746F85" w:rsidRPr="009C0DA4" w14:paraId="2CECE1DD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002535A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resuelva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4447C90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que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SAT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26B641F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Plazo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máximo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para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cumplir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con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solicitada</w:t>
            </w:r>
          </w:p>
        </w:tc>
      </w:tr>
      <w:tr w:rsidR="00746F85" w:rsidRPr="009C0DA4" w14:paraId="10A1D89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A4A5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Trámite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inmediato.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FABF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630D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</w:tr>
      <w:tr w:rsidR="00746F85" w:rsidRPr="009C0DA4" w14:paraId="18929665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BFFF8A5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¿Qué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documento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obtengo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finalizar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5F2A437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¿Cuál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la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vigencia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del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trámite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servicio?</w:t>
            </w:r>
          </w:p>
        </w:tc>
      </w:tr>
      <w:tr w:rsidR="00746F85" w:rsidRPr="009C0DA4" w14:paraId="2E1B0CB6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4DF3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Acuse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recibo.</w:t>
            </w:r>
            <w:r>
              <w:rPr>
                <w:sz w:val="16"/>
                <w:szCs w:val="18"/>
                <w:lang w:val="es-MX"/>
              </w:rPr>
              <w:t xml:space="preserve"> 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3208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Indefinida.</w:t>
            </w:r>
          </w:p>
        </w:tc>
      </w:tr>
      <w:tr w:rsidR="00746F85" w:rsidRPr="009C0DA4" w14:paraId="0BD0962F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EC3779C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CANALES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ATENCIÓN</w:t>
            </w:r>
          </w:p>
        </w:tc>
      </w:tr>
      <w:tr w:rsidR="00746F85" w:rsidRPr="009C0DA4" w14:paraId="09FF7792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C1E3BE0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Consultas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dudas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EEBE010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Quejas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denuncias</w:t>
            </w:r>
          </w:p>
        </w:tc>
      </w:tr>
      <w:tr w:rsidR="00746F85" w:rsidRPr="009C0DA4" w14:paraId="6178E973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C088" w14:textId="77777777" w:rsidR="00746F85" w:rsidRPr="009C0DA4" w:rsidRDefault="00746F85" w:rsidP="00CB7F49">
            <w:pPr>
              <w:pStyle w:val="Texto"/>
              <w:numPr>
                <w:ilvl w:val="0"/>
                <w:numId w:val="1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MarcaSAT: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55-62-72-27-28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01-87-74-48-87-28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desde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Canadá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Unidos.</w:t>
            </w:r>
          </w:p>
          <w:p w14:paraId="53D8E67D" w14:textId="77777777" w:rsidR="00746F85" w:rsidRPr="009C0DA4" w:rsidRDefault="00746F85" w:rsidP="00CB7F49">
            <w:pPr>
              <w:pStyle w:val="Texto"/>
              <w:numPr>
                <w:ilvl w:val="0"/>
                <w:numId w:val="1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Atención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personal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ubicadas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diversas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ciudades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país,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como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establece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dirección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electrónica: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https://www.sat.gob.mx/personas/directorio-nacional-de-modulos-de-servicios-tributarios</w:t>
            </w:r>
          </w:p>
          <w:p w14:paraId="430F3562" w14:textId="77777777" w:rsidR="00746F85" w:rsidRPr="009C0DA4" w:rsidRDefault="00746F85" w:rsidP="00CB7F49">
            <w:pPr>
              <w:pStyle w:val="Texto"/>
              <w:spacing w:before="40" w:after="40" w:line="202" w:lineRule="exact"/>
              <w:ind w:left="432" w:firstLine="0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Los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días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horarios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siguientes: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Lunes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Jueves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16:00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hrs.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Viernes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8:30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15:00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hrs.</w:t>
            </w:r>
          </w:p>
          <w:p w14:paraId="397FC0A0" w14:textId="77777777" w:rsidR="00746F85" w:rsidRPr="009C0DA4" w:rsidRDefault="00746F85" w:rsidP="00CB7F49">
            <w:pPr>
              <w:pStyle w:val="Texto"/>
              <w:numPr>
                <w:ilvl w:val="0"/>
                <w:numId w:val="2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Vía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Chat: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http://chat.sat.gob.mx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93A9" w14:textId="77777777" w:rsidR="00746F85" w:rsidRPr="009C0DA4" w:rsidRDefault="00746F85" w:rsidP="00CB7F49">
            <w:pPr>
              <w:pStyle w:val="Texto"/>
              <w:numPr>
                <w:ilvl w:val="0"/>
                <w:numId w:val="2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Quejas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Denuncias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55-88-52-22-22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y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84-42-87-38-03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para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otros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países.</w:t>
            </w:r>
          </w:p>
          <w:p w14:paraId="24E6BCEC" w14:textId="77777777" w:rsidR="00746F85" w:rsidRPr="009C0DA4" w:rsidRDefault="00746F85" w:rsidP="00CB7F49">
            <w:pPr>
              <w:pStyle w:val="Texto"/>
              <w:numPr>
                <w:ilvl w:val="0"/>
                <w:numId w:val="3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Correo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electrónico: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u w:val="single"/>
              </w:rPr>
              <w:t>denuncias@sat.gob.mx</w:t>
            </w:r>
          </w:p>
          <w:p w14:paraId="42EA6D65" w14:textId="77777777" w:rsidR="00746F85" w:rsidRPr="009C0DA4" w:rsidRDefault="00746F85" w:rsidP="00CB7F49">
            <w:pPr>
              <w:pStyle w:val="Texto"/>
              <w:numPr>
                <w:ilvl w:val="0"/>
                <w:numId w:val="3"/>
              </w:numPr>
              <w:spacing w:before="40" w:after="40" w:line="20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Portal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SAT:</w:t>
            </w:r>
          </w:p>
          <w:p w14:paraId="3673965B" w14:textId="77777777" w:rsidR="00746F85" w:rsidRPr="009C0DA4" w:rsidRDefault="00746F85" w:rsidP="00CB7F49">
            <w:pPr>
              <w:pStyle w:val="Texto"/>
              <w:spacing w:before="40" w:after="40" w:line="202" w:lineRule="exact"/>
              <w:ind w:left="432" w:firstLine="0"/>
              <w:rPr>
                <w:sz w:val="16"/>
                <w:szCs w:val="18"/>
                <w:u w:val="single"/>
              </w:rPr>
            </w:pPr>
            <w:r w:rsidRPr="009C0DA4">
              <w:rPr>
                <w:sz w:val="16"/>
                <w:szCs w:val="18"/>
                <w:u w:val="single"/>
              </w:rPr>
              <w:t>https://www.sat.gob.mx/aplicacion/50409/presenta-tu-queja-o-denuncia</w:t>
            </w:r>
          </w:p>
          <w:p w14:paraId="0B5BF2A9" w14:textId="77777777" w:rsidR="00746F85" w:rsidRPr="009C0DA4" w:rsidRDefault="00746F85" w:rsidP="00CB7F49">
            <w:pPr>
              <w:pStyle w:val="Texto"/>
              <w:numPr>
                <w:ilvl w:val="0"/>
                <w:numId w:val="4"/>
              </w:numPr>
              <w:spacing w:before="40" w:after="40" w:line="202" w:lineRule="exact"/>
              <w:ind w:left="432" w:hanging="432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  <w:lang w:val="es-MX"/>
              </w:rPr>
              <w:t>Teléfonos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rojos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ubicados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en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las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Oficinas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del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9C0DA4">
              <w:rPr>
                <w:sz w:val="16"/>
                <w:szCs w:val="18"/>
                <w:lang w:val="es-MX"/>
              </w:rPr>
              <w:t>SAT.</w:t>
            </w:r>
          </w:p>
        </w:tc>
      </w:tr>
      <w:tr w:rsidR="00746F85" w:rsidRPr="009C0DA4" w14:paraId="13C45BCB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6A0D97C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Información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adicional</w:t>
            </w:r>
          </w:p>
        </w:tc>
      </w:tr>
      <w:tr w:rsidR="00746F85" w:rsidRPr="009C0DA4" w14:paraId="402D23F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2407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No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aplica.</w:t>
            </w:r>
          </w:p>
        </w:tc>
      </w:tr>
      <w:tr w:rsidR="00746F85" w:rsidRPr="009C0DA4" w14:paraId="39CACEE1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C9ABA6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C0DA4">
              <w:rPr>
                <w:b/>
                <w:sz w:val="16"/>
                <w:szCs w:val="18"/>
              </w:rPr>
              <w:t>Fundamento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C0DA4">
              <w:rPr>
                <w:b/>
                <w:sz w:val="16"/>
                <w:szCs w:val="18"/>
              </w:rPr>
              <w:t>jurídico</w:t>
            </w:r>
          </w:p>
        </w:tc>
      </w:tr>
      <w:tr w:rsidR="00746F85" w:rsidRPr="009C0DA4" w14:paraId="3055B0E8" w14:textId="77777777" w:rsidTr="00CB7F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63D5" w14:textId="77777777" w:rsidR="00746F85" w:rsidRPr="009C0DA4" w:rsidRDefault="00746F85" w:rsidP="00CB7F49">
            <w:pPr>
              <w:pStyle w:val="Texto"/>
              <w:spacing w:before="40" w:after="40" w:line="202" w:lineRule="exact"/>
              <w:ind w:firstLine="0"/>
              <w:rPr>
                <w:sz w:val="16"/>
                <w:szCs w:val="18"/>
              </w:rPr>
            </w:pPr>
            <w:r w:rsidRPr="009C0DA4">
              <w:rPr>
                <w:sz w:val="16"/>
                <w:szCs w:val="18"/>
              </w:rPr>
              <w:t>Regla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4.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de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la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RFA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Sector</w:t>
            </w:r>
            <w:r>
              <w:rPr>
                <w:sz w:val="16"/>
                <w:szCs w:val="18"/>
              </w:rPr>
              <w:t xml:space="preserve"> </w:t>
            </w:r>
            <w:r w:rsidRPr="009C0DA4">
              <w:rPr>
                <w:sz w:val="16"/>
                <w:szCs w:val="18"/>
              </w:rPr>
              <w:t>Primario</w:t>
            </w:r>
            <w:r>
              <w:rPr>
                <w:sz w:val="16"/>
                <w:szCs w:val="18"/>
              </w:rPr>
              <w:t xml:space="preserve"> </w:t>
            </w:r>
          </w:p>
        </w:tc>
      </w:tr>
    </w:tbl>
    <w:p w14:paraId="6270758B" w14:textId="77777777" w:rsidR="00746F85" w:rsidRPr="00D82778" w:rsidRDefault="00746F85" w:rsidP="00746F85">
      <w:pPr>
        <w:pStyle w:val="Texto"/>
        <w:rPr>
          <w:szCs w:val="18"/>
        </w:rPr>
      </w:pPr>
    </w:p>
    <w:p w14:paraId="0F5A375B" w14:textId="77777777" w:rsidR="00746F85" w:rsidRPr="00D82778" w:rsidRDefault="00746F85" w:rsidP="00746F85">
      <w:pPr>
        <w:pStyle w:val="Texto"/>
        <w:tabs>
          <w:tab w:val="right" w:leader="dot" w:pos="8827"/>
        </w:tabs>
        <w:rPr>
          <w:szCs w:val="18"/>
        </w:rPr>
      </w:pPr>
      <w:r>
        <w:rPr>
          <w:b/>
          <w:szCs w:val="18"/>
        </w:rPr>
        <w:tab/>
      </w:r>
    </w:p>
    <w:p w14:paraId="130A5A14" w14:textId="77777777" w:rsidR="00746F85" w:rsidRDefault="00746F85" w:rsidP="00746F85">
      <w:pPr>
        <w:pStyle w:val="Texto"/>
        <w:spacing w:before="200"/>
        <w:rPr>
          <w:szCs w:val="18"/>
        </w:rPr>
      </w:pPr>
      <w:r>
        <w:rPr>
          <w:szCs w:val="18"/>
        </w:rPr>
        <w:t>Atentamente</w:t>
      </w:r>
    </w:p>
    <w:p w14:paraId="0F2E77B4" w14:textId="77777777" w:rsidR="00746F85" w:rsidRPr="006E05D2" w:rsidRDefault="00746F85" w:rsidP="00746F85">
      <w:pPr>
        <w:pStyle w:val="Texto"/>
        <w:rPr>
          <w:szCs w:val="18"/>
        </w:rPr>
      </w:pPr>
      <w:r w:rsidRPr="00D82778">
        <w:rPr>
          <w:szCs w:val="18"/>
        </w:rPr>
        <w:t>Ciudad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México,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31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mayo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  <w:r>
        <w:rPr>
          <w:szCs w:val="18"/>
        </w:rPr>
        <w:t xml:space="preserve">- </w:t>
      </w:r>
      <w:r w:rsidRPr="00D82778">
        <w:rPr>
          <w:szCs w:val="18"/>
        </w:rPr>
        <w:t>Jefa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</w:t>
      </w:r>
      <w:r>
        <w:rPr>
          <w:szCs w:val="18"/>
        </w:rPr>
        <w:t xml:space="preserve">io de Administración Tributaria, </w:t>
      </w:r>
      <w:r w:rsidRPr="00D82778">
        <w:rPr>
          <w:szCs w:val="18"/>
        </w:rPr>
        <w:t>Mtra.</w:t>
      </w:r>
      <w:r>
        <w:rPr>
          <w:szCs w:val="18"/>
        </w:rPr>
        <w:t xml:space="preserve"> </w:t>
      </w:r>
      <w:r w:rsidRPr="006E05D2">
        <w:rPr>
          <w:b/>
          <w:szCs w:val="18"/>
        </w:rPr>
        <w:t>Raquel</w:t>
      </w:r>
      <w:r>
        <w:rPr>
          <w:b/>
          <w:szCs w:val="18"/>
        </w:rPr>
        <w:t xml:space="preserve"> </w:t>
      </w:r>
      <w:r w:rsidRPr="006E05D2">
        <w:rPr>
          <w:b/>
          <w:szCs w:val="18"/>
        </w:rPr>
        <w:t>Buenrostro</w:t>
      </w:r>
      <w:r>
        <w:rPr>
          <w:b/>
          <w:szCs w:val="18"/>
        </w:rPr>
        <w:t xml:space="preserve"> </w:t>
      </w:r>
      <w:proofErr w:type="gramStart"/>
      <w:r w:rsidRPr="006E05D2">
        <w:rPr>
          <w:b/>
          <w:szCs w:val="18"/>
        </w:rPr>
        <w:t>Sánchez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sectPr w:rsidR="00746F85" w:rsidRPr="006E0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8C6B" w14:textId="77777777" w:rsidR="005D16E1" w:rsidRDefault="005D16E1" w:rsidP="005E5DF0">
      <w:r>
        <w:separator/>
      </w:r>
    </w:p>
  </w:endnote>
  <w:endnote w:type="continuationSeparator" w:id="0">
    <w:p w14:paraId="465DD313" w14:textId="77777777" w:rsidR="005D16E1" w:rsidRDefault="005D16E1" w:rsidP="005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1929" w14:textId="77777777" w:rsidR="005E5DF0" w:rsidRDefault="005E5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CD2D" w14:textId="77777777" w:rsidR="005E5DF0" w:rsidRDefault="005E5D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013E" w14:textId="77777777" w:rsidR="005E5DF0" w:rsidRDefault="005E5D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9D20" w14:textId="77777777" w:rsidR="005D16E1" w:rsidRDefault="005D16E1" w:rsidP="005E5DF0">
      <w:r>
        <w:separator/>
      </w:r>
    </w:p>
  </w:footnote>
  <w:footnote w:type="continuationSeparator" w:id="0">
    <w:p w14:paraId="6E8B5B89" w14:textId="77777777" w:rsidR="005D16E1" w:rsidRDefault="005D16E1" w:rsidP="005E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A99" w14:textId="77777777" w:rsidR="005E5DF0" w:rsidRDefault="005E5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E14" w14:textId="15FD3BE3" w:rsidR="005E5DF0" w:rsidRPr="005E5DF0" w:rsidRDefault="005E5DF0">
    <w:pPr>
      <w:pStyle w:val="Encabezado"/>
      <w:rPr>
        <w:lang w:val="es-ES_tradnl"/>
      </w:rPr>
    </w:pPr>
    <w:r>
      <w:rPr>
        <w:lang w:val="es-ES_tradnl"/>
      </w:rPr>
      <w:t xml:space="preserve">DOF 9/06/2022.                                                                           </w:t>
    </w:r>
    <w:hyperlink r:id="rId1" w:history="1">
      <w:r w:rsidRPr="0091652E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E352" w14:textId="77777777" w:rsidR="005E5DF0" w:rsidRDefault="005E5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F0"/>
    <w:multiLevelType w:val="hybridMultilevel"/>
    <w:tmpl w:val="67464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D8A"/>
    <w:multiLevelType w:val="hybridMultilevel"/>
    <w:tmpl w:val="BB2C2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C35"/>
    <w:multiLevelType w:val="hybridMultilevel"/>
    <w:tmpl w:val="A39AF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032"/>
    <w:multiLevelType w:val="hybridMultilevel"/>
    <w:tmpl w:val="38F2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0098"/>
    <w:multiLevelType w:val="hybridMultilevel"/>
    <w:tmpl w:val="418A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E84"/>
    <w:multiLevelType w:val="hybridMultilevel"/>
    <w:tmpl w:val="181C4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35CF"/>
    <w:multiLevelType w:val="hybridMultilevel"/>
    <w:tmpl w:val="F1C84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BD1"/>
    <w:multiLevelType w:val="hybridMultilevel"/>
    <w:tmpl w:val="C95A2B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810"/>
    <w:multiLevelType w:val="hybridMultilevel"/>
    <w:tmpl w:val="A8D2F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404C"/>
    <w:multiLevelType w:val="hybridMultilevel"/>
    <w:tmpl w:val="ABF20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3BCA"/>
    <w:multiLevelType w:val="hybridMultilevel"/>
    <w:tmpl w:val="0E9E3D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752"/>
    <w:multiLevelType w:val="hybridMultilevel"/>
    <w:tmpl w:val="AF62F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22D7"/>
    <w:multiLevelType w:val="hybridMultilevel"/>
    <w:tmpl w:val="31E444F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E85"/>
    <w:multiLevelType w:val="hybridMultilevel"/>
    <w:tmpl w:val="62E0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52AF"/>
    <w:multiLevelType w:val="hybridMultilevel"/>
    <w:tmpl w:val="AC388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93019"/>
    <w:multiLevelType w:val="hybridMultilevel"/>
    <w:tmpl w:val="CCBCDA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D37E0"/>
    <w:multiLevelType w:val="hybridMultilevel"/>
    <w:tmpl w:val="0F080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B6AE8"/>
    <w:multiLevelType w:val="hybridMultilevel"/>
    <w:tmpl w:val="0BDE8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9B1"/>
    <w:multiLevelType w:val="hybridMultilevel"/>
    <w:tmpl w:val="A9D49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0335"/>
    <w:multiLevelType w:val="hybridMultilevel"/>
    <w:tmpl w:val="7F463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36CA"/>
    <w:multiLevelType w:val="hybridMultilevel"/>
    <w:tmpl w:val="1EF28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12F3"/>
    <w:multiLevelType w:val="hybridMultilevel"/>
    <w:tmpl w:val="4290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1E23"/>
    <w:multiLevelType w:val="hybridMultilevel"/>
    <w:tmpl w:val="8E049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797E"/>
    <w:multiLevelType w:val="hybridMultilevel"/>
    <w:tmpl w:val="72860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6C3"/>
    <w:multiLevelType w:val="hybridMultilevel"/>
    <w:tmpl w:val="7BBEA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700E"/>
    <w:multiLevelType w:val="hybridMultilevel"/>
    <w:tmpl w:val="14ECF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8131F"/>
    <w:multiLevelType w:val="hybridMultilevel"/>
    <w:tmpl w:val="DE888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59B"/>
    <w:multiLevelType w:val="hybridMultilevel"/>
    <w:tmpl w:val="322EA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64CD"/>
    <w:multiLevelType w:val="hybridMultilevel"/>
    <w:tmpl w:val="BF8CD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5234A"/>
    <w:multiLevelType w:val="hybridMultilevel"/>
    <w:tmpl w:val="4A46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6ABB"/>
    <w:multiLevelType w:val="hybridMultilevel"/>
    <w:tmpl w:val="A420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CBC"/>
    <w:multiLevelType w:val="hybridMultilevel"/>
    <w:tmpl w:val="1CD0D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24C77"/>
    <w:multiLevelType w:val="hybridMultilevel"/>
    <w:tmpl w:val="506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417"/>
    <w:multiLevelType w:val="hybridMultilevel"/>
    <w:tmpl w:val="F3A6D07C"/>
    <w:lvl w:ilvl="0" w:tplc="080A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3EE"/>
    <w:multiLevelType w:val="hybridMultilevel"/>
    <w:tmpl w:val="848A3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01D06"/>
    <w:multiLevelType w:val="hybridMultilevel"/>
    <w:tmpl w:val="6E8E9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251BF"/>
    <w:multiLevelType w:val="hybridMultilevel"/>
    <w:tmpl w:val="AB0EE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30864"/>
    <w:multiLevelType w:val="hybridMultilevel"/>
    <w:tmpl w:val="1B2A8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853E5"/>
    <w:multiLevelType w:val="hybridMultilevel"/>
    <w:tmpl w:val="63B47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6AC7"/>
    <w:multiLevelType w:val="hybridMultilevel"/>
    <w:tmpl w:val="35A67F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12B0"/>
    <w:multiLevelType w:val="hybridMultilevel"/>
    <w:tmpl w:val="1FC4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467E2"/>
    <w:multiLevelType w:val="hybridMultilevel"/>
    <w:tmpl w:val="EA12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9"/>
  </w:num>
  <w:num w:numId="4">
    <w:abstractNumId w:val="28"/>
  </w:num>
  <w:num w:numId="5">
    <w:abstractNumId w:val="16"/>
  </w:num>
  <w:num w:numId="6">
    <w:abstractNumId w:val="21"/>
  </w:num>
  <w:num w:numId="7">
    <w:abstractNumId w:val="17"/>
  </w:num>
  <w:num w:numId="8">
    <w:abstractNumId w:val="9"/>
  </w:num>
  <w:num w:numId="9">
    <w:abstractNumId w:val="29"/>
  </w:num>
  <w:num w:numId="10">
    <w:abstractNumId w:val="18"/>
  </w:num>
  <w:num w:numId="11">
    <w:abstractNumId w:val="3"/>
  </w:num>
  <w:num w:numId="12">
    <w:abstractNumId w:val="36"/>
  </w:num>
  <w:num w:numId="13">
    <w:abstractNumId w:val="20"/>
  </w:num>
  <w:num w:numId="14">
    <w:abstractNumId w:val="6"/>
  </w:num>
  <w:num w:numId="15">
    <w:abstractNumId w:val="14"/>
  </w:num>
  <w:num w:numId="16">
    <w:abstractNumId w:val="35"/>
  </w:num>
  <w:num w:numId="17">
    <w:abstractNumId w:val="40"/>
  </w:num>
  <w:num w:numId="18">
    <w:abstractNumId w:val="22"/>
  </w:num>
  <w:num w:numId="19">
    <w:abstractNumId w:val="5"/>
  </w:num>
  <w:num w:numId="20">
    <w:abstractNumId w:val="26"/>
  </w:num>
  <w:num w:numId="21">
    <w:abstractNumId w:val="37"/>
  </w:num>
  <w:num w:numId="22">
    <w:abstractNumId w:val="23"/>
  </w:num>
  <w:num w:numId="23">
    <w:abstractNumId w:val="32"/>
  </w:num>
  <w:num w:numId="24">
    <w:abstractNumId w:val="4"/>
  </w:num>
  <w:num w:numId="25">
    <w:abstractNumId w:val="8"/>
  </w:num>
  <w:num w:numId="26">
    <w:abstractNumId w:val="38"/>
  </w:num>
  <w:num w:numId="27">
    <w:abstractNumId w:val="2"/>
  </w:num>
  <w:num w:numId="28">
    <w:abstractNumId w:val="24"/>
  </w:num>
  <w:num w:numId="29">
    <w:abstractNumId w:val="30"/>
  </w:num>
  <w:num w:numId="30">
    <w:abstractNumId w:val="11"/>
  </w:num>
  <w:num w:numId="31">
    <w:abstractNumId w:val="27"/>
  </w:num>
  <w:num w:numId="32">
    <w:abstractNumId w:val="0"/>
  </w:num>
  <w:num w:numId="33">
    <w:abstractNumId w:val="25"/>
  </w:num>
  <w:num w:numId="34">
    <w:abstractNumId w:val="34"/>
  </w:num>
  <w:num w:numId="35">
    <w:abstractNumId w:val="1"/>
  </w:num>
  <w:num w:numId="36">
    <w:abstractNumId w:val="13"/>
  </w:num>
  <w:num w:numId="37">
    <w:abstractNumId w:val="33"/>
  </w:num>
  <w:num w:numId="38">
    <w:abstractNumId w:val="31"/>
  </w:num>
  <w:num w:numId="39">
    <w:abstractNumId w:val="10"/>
  </w:num>
  <w:num w:numId="40">
    <w:abstractNumId w:val="7"/>
  </w:num>
  <w:num w:numId="41">
    <w:abstractNumId w:val="3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5"/>
    <w:rsid w:val="003A7878"/>
    <w:rsid w:val="005D16E1"/>
    <w:rsid w:val="005E5DF0"/>
    <w:rsid w:val="006012A0"/>
    <w:rsid w:val="00746F85"/>
    <w:rsid w:val="008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DEC9"/>
  <w15:chartTrackingRefBased/>
  <w15:docId w15:val="{5AAE0296-762A-5D49-80D2-DA0AAA9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85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6F85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746F85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746F85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746F85"/>
    <w:pPr>
      <w:keepNext/>
      <w:jc w:val="center"/>
      <w:outlineLvl w:val="3"/>
    </w:pPr>
    <w:rPr>
      <w:rFonts w:ascii="ArAal" w:hAnsi="ArAal" w:cs="ArAal"/>
      <w:b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746F85"/>
    <w:pPr>
      <w:keepNext/>
      <w:jc w:val="center"/>
      <w:outlineLvl w:val="4"/>
    </w:pPr>
    <w:rPr>
      <w:rFonts w:ascii="ArAal" w:hAnsi="ArAal" w:cs="ArAal"/>
      <w:b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746F85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746F85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746F85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746F85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6F85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46F85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746F85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746F85"/>
    <w:rPr>
      <w:rFonts w:ascii="ArAal" w:eastAsia="Times New Roman" w:hAnsi="ArAal" w:cs="ArAal"/>
      <w:b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746F85"/>
    <w:rPr>
      <w:rFonts w:ascii="ArAal" w:eastAsia="Times New Roman" w:hAnsi="ArAal" w:cs="ArAal"/>
      <w:b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746F85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746F85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746F85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746F85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746F8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746F85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746F8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746F85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746F85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746F85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746F8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746F8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746F85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746F85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46F85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746F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6F85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746F85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746F85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746F85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746F8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46F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6F85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746F85"/>
  </w:style>
  <w:style w:type="paragraph" w:customStyle="1" w:styleId="msolistparagraph0">
    <w:name w:val="msolistparagraph"/>
    <w:basedOn w:val="Normal"/>
    <w:rsid w:val="00746F85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styleId="Textocomentario">
    <w:name w:val="annotation text"/>
    <w:basedOn w:val="Normal"/>
    <w:link w:val="TextocomentarioCar"/>
    <w:rsid w:val="00746F85"/>
    <w:rPr>
      <w:rFonts w:ascii="TiAes New Roman" w:hAnsi="TiAes New Roman" w:cs="TiAes New Roman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746F8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TDC8">
    <w:name w:val="toc 8"/>
    <w:basedOn w:val="Normal"/>
    <w:next w:val="Normal"/>
    <w:rsid w:val="00746F85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746F85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746F85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746F85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746F85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746F85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746F85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746F85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746F85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746F85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746F85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746F85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746F85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746F85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746F85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746F85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746F85"/>
    <w:rPr>
      <w:rFonts w:ascii="TiAes New Roman" w:hAnsi="TiAes New Roman" w:cs="TiAes New Roman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746F85"/>
    <w:rPr>
      <w:rFonts w:ascii="TiAes New Roman" w:eastAsia="Times New Roman" w:hAnsi="TiAes New Roman" w:cs="TiAes New Roman"/>
      <w:szCs w:val="20"/>
      <w:lang w:eastAsia="es-MX"/>
    </w:rPr>
  </w:style>
  <w:style w:type="paragraph" w:styleId="Sangranormal">
    <w:name w:val="Normal Indent"/>
    <w:basedOn w:val="Normal"/>
    <w:rsid w:val="00746F85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HTMLAddress">
    <w:name w:val="HTML Address"/>
    <w:basedOn w:val="Normal"/>
    <w:rsid w:val="00746F85"/>
    <w:rPr>
      <w:rFonts w:ascii="TiAes New Roman" w:hAnsi="TiAes New Roman" w:cs="TiAes New Roman"/>
      <w:i/>
      <w:szCs w:val="20"/>
      <w:lang w:eastAsia="es-MX"/>
    </w:rPr>
  </w:style>
  <w:style w:type="paragraph" w:customStyle="1" w:styleId="HTMLPreformatted">
    <w:name w:val="HTML Preformatted"/>
    <w:basedOn w:val="Normal"/>
    <w:rsid w:val="0074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Cs w:val="20"/>
      <w:lang w:eastAsia="es-MX"/>
    </w:rPr>
  </w:style>
  <w:style w:type="paragraph" w:styleId="NormalWeb">
    <w:name w:val="Normal (Web)"/>
    <w:basedOn w:val="Normal"/>
    <w:rsid w:val="00746F8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index8">
    <w:name w:val="index 8"/>
    <w:basedOn w:val="Normal"/>
    <w:next w:val="Normal"/>
    <w:rsid w:val="00746F85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746F85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746F85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746F85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Tabladeilustraciones">
    <w:name w:val="table of figures"/>
    <w:basedOn w:val="Normal"/>
    <w:next w:val="Normal"/>
    <w:rsid w:val="00746F85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">
    <w:name w:val="Dirección"/>
    <w:basedOn w:val="Normal"/>
    <w:rsid w:val="00746F85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746F85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746F85"/>
    <w:rPr>
      <w:rFonts w:ascii="TiAes New Roman" w:hAnsi="TiAes New Roman" w:cs="TiAes New Roman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746F85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746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746F85"/>
    <w:rPr>
      <w:rFonts w:ascii="CoArier New" w:eastAsia="Times New Roman" w:hAnsi="CoArier New" w:cs="CoArier New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746F85"/>
    <w:pPr>
      <w:spacing w:before="120"/>
    </w:pPr>
    <w:rPr>
      <w:rFonts w:ascii="ArAal" w:hAnsi="ArAal" w:cs="ArAal"/>
      <w:b/>
      <w:szCs w:val="20"/>
      <w:lang w:eastAsia="es-MX"/>
    </w:rPr>
  </w:style>
  <w:style w:type="paragraph" w:styleId="Lista2">
    <w:name w:val="List 2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746F8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746F85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746F85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746F8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746F8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746F8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746F85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746F85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746F85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">
    <w:name w:val="List"/>
    <w:basedOn w:val="Normal"/>
    <w:rsid w:val="00746F85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20">
    <w:name w:val="Título2"/>
    <w:basedOn w:val="Normal"/>
    <w:next w:val="Normal"/>
    <w:rsid w:val="00746F85"/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746F85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746F8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Firma">
    <w:name w:val="Signature"/>
    <w:basedOn w:val="Normal"/>
    <w:link w:val="FirmaCar"/>
    <w:rsid w:val="00746F85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746F85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Textonormal">
    <w:name w:val="Texto normal"/>
    <w:basedOn w:val="Normal"/>
    <w:rsid w:val="00746F85"/>
    <w:rPr>
      <w:rFonts w:ascii="CaAibri" w:hAnsi="CaAibri" w:cs="CaAibri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746F85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Listacontinua3">
    <w:name w:val="Lista continua 3"/>
    <w:basedOn w:val="Normal"/>
    <w:rsid w:val="00746F85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746F85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746F85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746F85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746F85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74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746F85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746F85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Salutation">
    <w:name w:val="Salutation"/>
    <w:basedOn w:val="Normal"/>
    <w:next w:val="Normal"/>
    <w:rsid w:val="00746F85"/>
    <w:rPr>
      <w:rFonts w:ascii="TiAes New Roman" w:hAnsi="TiAes New Roman" w:cs="TiAes New Roman"/>
      <w:szCs w:val="20"/>
      <w:lang w:eastAsia="es-MX"/>
    </w:rPr>
  </w:style>
  <w:style w:type="paragraph" w:customStyle="1" w:styleId="Date">
    <w:name w:val="Date"/>
    <w:basedOn w:val="Normal"/>
    <w:next w:val="Normal"/>
    <w:rsid w:val="00746F85"/>
    <w:rPr>
      <w:rFonts w:ascii="TiAes New Roman" w:hAnsi="TiAes New Roman" w:cs="TiAes New Roman"/>
      <w:szCs w:val="20"/>
      <w:lang w:eastAsia="es-MX"/>
    </w:rPr>
  </w:style>
  <w:style w:type="paragraph" w:customStyle="1" w:styleId="BodyTextFirstIndent">
    <w:name w:val="Body Text First Indent"/>
    <w:basedOn w:val="Textonormal"/>
    <w:rsid w:val="00746F85"/>
    <w:pPr>
      <w:spacing w:after="120"/>
      <w:ind w:firstLine="210"/>
    </w:pPr>
    <w:rPr>
      <w:rFonts w:ascii="TiAes New Roman" w:hAnsi="TiAes New Roman" w:cs="TiAes New Roman"/>
      <w:sz w:val="24"/>
      <w:lang w:val="es-ES"/>
    </w:rPr>
  </w:style>
  <w:style w:type="paragraph" w:customStyle="1" w:styleId="BodyTextFirstIndent2">
    <w:name w:val="Body Text First Indent 2"/>
    <w:basedOn w:val="BodyText2"/>
    <w:rsid w:val="00746F85"/>
    <w:pPr>
      <w:spacing w:after="120"/>
      <w:ind w:left="283" w:firstLine="210"/>
      <w:jc w:val="left"/>
    </w:pPr>
    <w:rPr>
      <w:rFonts w:ascii="TiAes New Roman" w:hAnsi="TiAes New Roman" w:cs="TiAes New Roman"/>
      <w:sz w:val="24"/>
      <w:lang w:val="es-ES"/>
    </w:rPr>
  </w:style>
  <w:style w:type="paragraph" w:customStyle="1" w:styleId="NoteHeading">
    <w:name w:val="Note Heading"/>
    <w:basedOn w:val="Normal"/>
    <w:next w:val="Normal"/>
    <w:rsid w:val="00746F85"/>
    <w:rPr>
      <w:rFonts w:ascii="TiAes New Roman" w:hAnsi="TiAes New Roman" w:cs="TiAes New Roman"/>
      <w:szCs w:val="20"/>
      <w:lang w:eastAsia="es-MX"/>
    </w:rPr>
  </w:style>
  <w:style w:type="paragraph" w:customStyle="1" w:styleId="BodyText3">
    <w:name w:val="Body Text 3"/>
    <w:basedOn w:val="Normal"/>
    <w:rsid w:val="00746F85"/>
    <w:pPr>
      <w:jc w:val="both"/>
    </w:pPr>
    <w:rPr>
      <w:rFonts w:ascii="ArAal" w:hAnsi="ArAal" w:cs="ArAal"/>
      <w:szCs w:val="20"/>
      <w:lang w:eastAsia="es-MX"/>
    </w:rPr>
  </w:style>
  <w:style w:type="paragraph" w:customStyle="1" w:styleId="BodyTextIndent2">
    <w:name w:val="Body Text Indent 2"/>
    <w:basedOn w:val="Normal"/>
    <w:rsid w:val="00746F85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3">
    <w:name w:val="Body Text Indent 3"/>
    <w:basedOn w:val="Normal"/>
    <w:rsid w:val="00746F85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BlockText">
    <w:name w:val="Block Text"/>
    <w:basedOn w:val="Normal"/>
    <w:rsid w:val="00746F85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ocumentMap">
    <w:name w:val="Document Map"/>
    <w:basedOn w:val="Normal"/>
    <w:rsid w:val="00746F85"/>
    <w:pPr>
      <w:shd w:val="clear" w:color="auto" w:fill="000080"/>
    </w:pPr>
    <w:rPr>
      <w:rFonts w:ascii="TaAoma" w:hAnsi="TaAoma" w:cs="TaAoma"/>
      <w:szCs w:val="20"/>
      <w:lang w:eastAsia="es-MX"/>
    </w:rPr>
  </w:style>
  <w:style w:type="paragraph" w:customStyle="1" w:styleId="PlainText">
    <w:name w:val="Plain Text"/>
    <w:basedOn w:val="Normal"/>
    <w:rsid w:val="00746F85"/>
    <w:rPr>
      <w:rFonts w:ascii="CoArier New" w:hAnsi="CoArier New" w:cs="CoArier New"/>
      <w:szCs w:val="20"/>
      <w:lang w:eastAsia="es-MX"/>
    </w:rPr>
  </w:style>
  <w:style w:type="paragraph" w:customStyle="1" w:styleId="E-mailSignature">
    <w:name w:val="E-mail Signature"/>
    <w:basedOn w:val="Normal"/>
    <w:rsid w:val="00746F85"/>
    <w:rPr>
      <w:rFonts w:ascii="TiAes New Roman" w:hAnsi="TiAes New Roman" w:cs="TiAes New Roman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746F85"/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746F85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746F85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746F85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Prrafodelista">
    <w:name w:val="List Paragraph"/>
    <w:basedOn w:val="Normal"/>
    <w:qFormat/>
    <w:rsid w:val="00746F85"/>
    <w:pPr>
      <w:spacing w:after="4"/>
      <w:ind w:left="720" w:hanging="10"/>
      <w:jc w:val="both"/>
    </w:pPr>
    <w:rPr>
      <w:rFonts w:ascii="MoAtserrat" w:hAnsi="MoAtserrat" w:cs="MoAtserrat"/>
      <w:color w:val="000000"/>
      <w:sz w:val="18"/>
      <w:szCs w:val="20"/>
      <w:lang w:val="en-US" w:eastAsia="es-MX"/>
    </w:rPr>
  </w:style>
  <w:style w:type="paragraph" w:customStyle="1" w:styleId="EstilotextoPrimeral">
    <w:name w:val="Estilo texto + Primera l"/>
    <w:basedOn w:val="Normal"/>
    <w:rsid w:val="00746F85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Prrafodelista1">
    <w:name w:val="Párrafo de lista1"/>
    <w:basedOn w:val="Normal"/>
    <w:rsid w:val="00746F85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CuerpodeTexto">
    <w:name w:val="Cuerpo de Texto"/>
    <w:basedOn w:val="Normal"/>
    <w:rsid w:val="00746F85"/>
    <w:pPr>
      <w:jc w:val="both"/>
    </w:pPr>
    <w:rPr>
      <w:rFonts w:ascii="TiAes New Roman" w:hAnsi="TiAes New Roman" w:cs="TiAes New Roman"/>
      <w:szCs w:val="20"/>
      <w:lang w:eastAsia="es-MX"/>
    </w:rPr>
  </w:style>
  <w:style w:type="paragraph" w:customStyle="1" w:styleId="BalloonText">
    <w:name w:val="Balloon Text"/>
    <w:basedOn w:val="Normal"/>
    <w:rsid w:val="00746F85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746F85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746F85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746F85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746F85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Default">
    <w:name w:val="Default"/>
    <w:rsid w:val="00746F85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746F85"/>
    <w:rPr>
      <w:rFonts w:ascii="SeAoe UI" w:hAnsi="SeAoe UI" w:cs="SeAoe UI"/>
      <w:sz w:val="18"/>
      <w:szCs w:val="20"/>
      <w:lang w:eastAsia="es-MX"/>
    </w:rPr>
  </w:style>
  <w:style w:type="paragraph" w:customStyle="1" w:styleId="texto0">
    <w:name w:val="texto"/>
    <w:basedOn w:val="Normal"/>
    <w:rsid w:val="00746F85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sinformato1">
    <w:name w:val="Texto sin formato1"/>
    <w:basedOn w:val="Normal"/>
    <w:rsid w:val="00746F85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746F85"/>
    <w:pPr>
      <w:ind w:left="189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746F85"/>
    <w:pPr>
      <w:spacing w:after="160"/>
    </w:pPr>
    <w:rPr>
      <w:rFonts w:ascii="CaAibri" w:hAnsi="CaAibri" w:cs="CaAibri"/>
      <w:b/>
      <w:lang w:val="es-MX"/>
    </w:rPr>
  </w:style>
  <w:style w:type="paragraph" w:customStyle="1" w:styleId="Ttulo40">
    <w:name w:val="Título4"/>
    <w:basedOn w:val="Normal"/>
    <w:next w:val="Normal"/>
    <w:rsid w:val="00746F85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1">
    <w:name w:val="1"/>
    <w:basedOn w:val="Normal"/>
    <w:next w:val="Ttulo40"/>
    <w:rsid w:val="00746F85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746F85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l">
    <w:name w:val="l"/>
    <w:basedOn w:val="Texto"/>
    <w:rsid w:val="00746F85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0">
    <w:name w:val="ñ"/>
    <w:basedOn w:val="Texto"/>
    <w:rsid w:val="00746F85"/>
    <w:pPr>
      <w:ind w:left="2790" w:hanging="450"/>
    </w:pPr>
    <w:rPr>
      <w:rFonts w:ascii="ArAal" w:hAnsi="ArAal" w:cs="ArAal"/>
      <w:lang w:val="es-MX" w:eastAsia="es-MX"/>
    </w:rPr>
  </w:style>
  <w:style w:type="paragraph" w:customStyle="1" w:styleId="n">
    <w:name w:val="n"/>
    <w:basedOn w:val="Texto"/>
    <w:rsid w:val="00746F85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xl65">
    <w:name w:val="xl65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746F8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746F85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746F85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746F8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746F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746F85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746F85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746F85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746F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746F85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746F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746F85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746F85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746F85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746F85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746F85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746F85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746F85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746F85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746F85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746F85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746F85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746F85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746F85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746F85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746F85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746F85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746F85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746F85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746F85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746F85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746F85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746F85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746F85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746F85"/>
    <w:pPr>
      <w:ind w:left="6030" w:hanging="6030"/>
    </w:pPr>
  </w:style>
  <w:style w:type="paragraph" w:customStyle="1" w:styleId="3">
    <w:name w:val="3"/>
    <w:basedOn w:val="texto0"/>
    <w:rsid w:val="00746F85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746F8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746F85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746F85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746F85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746F85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746F85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746F85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746F85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746F85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746F85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746F85"/>
    <w:rPr>
      <w:rFonts w:ascii="TiAes New Roman" w:hAnsi="TiAes New Roman" w:cs="TiAes New Roman"/>
      <w:i/>
      <w:sz w:val="20"/>
      <w:szCs w:val="20"/>
      <w:lang w:eastAsia="es-MX"/>
    </w:rPr>
  </w:style>
  <w:style w:type="character" w:styleId="Hipervnculo">
    <w:name w:val="Hyperlink"/>
    <w:uiPriority w:val="99"/>
    <w:unhideWhenUsed/>
    <w:rsid w:val="00746F8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8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11329</Words>
  <Characters>62310</Characters>
  <Application>Microsoft Office Word</Application>
  <DocSecurity>0</DocSecurity>
  <Lines>519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2022-06-10T01:12:00Z</dcterms:created>
  <dcterms:modified xsi:type="dcterms:W3CDTF">2022-06-10T02:19:00Z</dcterms:modified>
</cp:coreProperties>
</file>