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9D0" w14:textId="77777777" w:rsidR="00A52E2D" w:rsidRPr="00A52E2D" w:rsidRDefault="00A52E2D" w:rsidP="00A52E2D">
      <w:pPr>
        <w:jc w:val="both"/>
        <w:rPr>
          <w:sz w:val="28"/>
          <w:szCs w:val="28"/>
        </w:rPr>
      </w:pPr>
      <w:r w:rsidRPr="00A52E2D">
        <w:rPr>
          <w:sz w:val="28"/>
          <w:szCs w:val="28"/>
        </w:rPr>
        <w:t>PRIMERA MODIFICACIÓN AL ANEXO 23 DE LA RESOLUCIÓN MISCELÁNEA FISCAL PARA 2023.</w:t>
      </w:r>
    </w:p>
    <w:p w14:paraId="674D7E09" w14:textId="77777777" w:rsidR="00A52E2D" w:rsidRPr="00A52E2D" w:rsidRDefault="00A52E2D" w:rsidP="00A52E2D">
      <w:pPr>
        <w:jc w:val="both"/>
        <w:rPr>
          <w:sz w:val="28"/>
          <w:szCs w:val="28"/>
        </w:rPr>
      </w:pPr>
      <w:r w:rsidRPr="00A52E2D">
        <w:rPr>
          <w:sz w:val="28"/>
          <w:szCs w:val="28"/>
        </w:rPr>
        <w:t>UBICACIÓN DE LAS UNIDADES ADMINISTRATIVAS DEL SAT</w:t>
      </w:r>
    </w:p>
    <w:p w14:paraId="22E9186E" w14:textId="77777777" w:rsidR="00A52E2D" w:rsidRPr="00A52E2D" w:rsidRDefault="00A52E2D" w:rsidP="00A52E2D">
      <w:pPr>
        <w:jc w:val="both"/>
        <w:rPr>
          <w:sz w:val="28"/>
          <w:szCs w:val="28"/>
        </w:rPr>
      </w:pPr>
      <w:r w:rsidRPr="00A52E2D">
        <w:rPr>
          <w:sz w:val="28"/>
          <w:szCs w:val="28"/>
        </w:rPr>
        <w:t>Contenido</w:t>
      </w:r>
    </w:p>
    <w:p w14:paraId="635B02C9" w14:textId="77777777" w:rsidR="00A52E2D" w:rsidRPr="00A52E2D" w:rsidRDefault="00A52E2D" w:rsidP="00A52E2D">
      <w:pPr>
        <w:jc w:val="both"/>
        <w:rPr>
          <w:sz w:val="28"/>
          <w:szCs w:val="28"/>
        </w:rPr>
      </w:pPr>
      <w:r w:rsidRPr="00A52E2D">
        <w:rPr>
          <w:sz w:val="28"/>
          <w:szCs w:val="28"/>
        </w:rPr>
        <w:t>I.</w:t>
      </w:r>
      <w:r w:rsidRPr="00A52E2D">
        <w:rPr>
          <w:sz w:val="28"/>
          <w:szCs w:val="28"/>
        </w:rPr>
        <w:tab/>
        <w:t>Administración General de Recaudación</w:t>
      </w:r>
    </w:p>
    <w:p w14:paraId="3586B628" w14:textId="77777777" w:rsidR="00A52E2D" w:rsidRPr="00A52E2D" w:rsidRDefault="00A52E2D" w:rsidP="00A52E2D">
      <w:pPr>
        <w:jc w:val="both"/>
        <w:rPr>
          <w:sz w:val="28"/>
          <w:szCs w:val="28"/>
        </w:rPr>
      </w:pPr>
      <w:r w:rsidRPr="00A52E2D">
        <w:rPr>
          <w:sz w:val="28"/>
          <w:szCs w:val="28"/>
        </w:rPr>
        <w:t>A.</w:t>
      </w:r>
      <w:r w:rsidRPr="00A52E2D">
        <w:rPr>
          <w:sz w:val="28"/>
          <w:szCs w:val="28"/>
        </w:rPr>
        <w:tab/>
        <w:t>Administraciones Centrales de la Administración General de Recaudación</w:t>
      </w:r>
    </w:p>
    <w:p w14:paraId="0C06EDE8" w14:textId="77777777" w:rsidR="00A52E2D" w:rsidRPr="00A52E2D" w:rsidRDefault="00A52E2D" w:rsidP="00A52E2D">
      <w:pPr>
        <w:jc w:val="both"/>
        <w:rPr>
          <w:sz w:val="28"/>
          <w:szCs w:val="28"/>
        </w:rPr>
      </w:pPr>
      <w:r w:rsidRPr="00A52E2D">
        <w:rPr>
          <w:sz w:val="28"/>
          <w:szCs w:val="28"/>
        </w:rPr>
        <w:t>B.</w:t>
      </w:r>
      <w:r w:rsidRPr="00A52E2D">
        <w:rPr>
          <w:sz w:val="28"/>
          <w:szCs w:val="28"/>
        </w:rPr>
        <w:tab/>
        <w:t>…</w:t>
      </w:r>
    </w:p>
    <w:p w14:paraId="00E19ACD" w14:textId="77777777" w:rsidR="00A52E2D" w:rsidRPr="00A52E2D" w:rsidRDefault="00A52E2D" w:rsidP="00A52E2D">
      <w:pPr>
        <w:jc w:val="both"/>
        <w:rPr>
          <w:sz w:val="28"/>
          <w:szCs w:val="28"/>
        </w:rPr>
      </w:pPr>
      <w:r w:rsidRPr="00A52E2D">
        <w:rPr>
          <w:sz w:val="28"/>
          <w:szCs w:val="28"/>
        </w:rPr>
        <w:t>II.</w:t>
      </w:r>
      <w:r w:rsidRPr="00A52E2D">
        <w:rPr>
          <w:sz w:val="28"/>
          <w:szCs w:val="28"/>
        </w:rPr>
        <w:tab/>
        <w:t>Administración General de Auditoría Fiscal Federal</w:t>
      </w:r>
    </w:p>
    <w:p w14:paraId="69FC62D1" w14:textId="77777777" w:rsidR="00A52E2D" w:rsidRPr="00A52E2D" w:rsidRDefault="00A52E2D" w:rsidP="00A52E2D">
      <w:pPr>
        <w:jc w:val="both"/>
        <w:rPr>
          <w:sz w:val="28"/>
          <w:szCs w:val="28"/>
        </w:rPr>
      </w:pPr>
      <w:r w:rsidRPr="00A52E2D">
        <w:rPr>
          <w:sz w:val="28"/>
          <w:szCs w:val="28"/>
        </w:rPr>
        <w:tab/>
        <w:t>…</w:t>
      </w:r>
    </w:p>
    <w:p w14:paraId="1267DC8C" w14:textId="77777777" w:rsidR="00A52E2D" w:rsidRPr="00A52E2D" w:rsidRDefault="00A52E2D" w:rsidP="00A52E2D">
      <w:pPr>
        <w:jc w:val="both"/>
        <w:rPr>
          <w:sz w:val="28"/>
          <w:szCs w:val="28"/>
        </w:rPr>
      </w:pPr>
      <w:r w:rsidRPr="00A52E2D">
        <w:rPr>
          <w:sz w:val="28"/>
          <w:szCs w:val="28"/>
        </w:rPr>
        <w:t>III.</w:t>
      </w:r>
      <w:r w:rsidRPr="00A52E2D">
        <w:rPr>
          <w:sz w:val="28"/>
          <w:szCs w:val="28"/>
        </w:rPr>
        <w:tab/>
        <w:t>Administración General de Auditoría de Comercio Exterior</w:t>
      </w:r>
    </w:p>
    <w:p w14:paraId="3584A606" w14:textId="77777777" w:rsidR="00A52E2D" w:rsidRPr="00A52E2D" w:rsidRDefault="00A52E2D" w:rsidP="00A52E2D">
      <w:pPr>
        <w:jc w:val="both"/>
        <w:rPr>
          <w:sz w:val="28"/>
          <w:szCs w:val="28"/>
        </w:rPr>
      </w:pPr>
      <w:r w:rsidRPr="00A52E2D">
        <w:rPr>
          <w:sz w:val="28"/>
          <w:szCs w:val="28"/>
        </w:rPr>
        <w:tab/>
        <w:t>…</w:t>
      </w:r>
    </w:p>
    <w:p w14:paraId="3CE212BD" w14:textId="77777777" w:rsidR="00A52E2D" w:rsidRPr="00A52E2D" w:rsidRDefault="00A52E2D" w:rsidP="00A52E2D">
      <w:pPr>
        <w:jc w:val="both"/>
        <w:rPr>
          <w:sz w:val="28"/>
          <w:szCs w:val="28"/>
        </w:rPr>
      </w:pPr>
      <w:r w:rsidRPr="00A52E2D">
        <w:rPr>
          <w:sz w:val="28"/>
          <w:szCs w:val="28"/>
        </w:rPr>
        <w:t>IV.</w:t>
      </w:r>
      <w:r w:rsidRPr="00A52E2D">
        <w:rPr>
          <w:sz w:val="28"/>
          <w:szCs w:val="28"/>
        </w:rPr>
        <w:tab/>
        <w:t>Administración General de Grandes Contribuyentes</w:t>
      </w:r>
    </w:p>
    <w:p w14:paraId="47F5BF57" w14:textId="77777777" w:rsidR="00A52E2D" w:rsidRPr="00A52E2D" w:rsidRDefault="00A52E2D" w:rsidP="00A52E2D">
      <w:pPr>
        <w:jc w:val="both"/>
        <w:rPr>
          <w:sz w:val="28"/>
          <w:szCs w:val="28"/>
        </w:rPr>
      </w:pPr>
      <w:r w:rsidRPr="00A52E2D">
        <w:rPr>
          <w:sz w:val="28"/>
          <w:szCs w:val="28"/>
        </w:rPr>
        <w:tab/>
        <w:t>…</w:t>
      </w:r>
    </w:p>
    <w:p w14:paraId="39BA4EE9" w14:textId="77777777" w:rsidR="00A52E2D" w:rsidRPr="00A52E2D" w:rsidRDefault="00A52E2D" w:rsidP="00A52E2D">
      <w:pPr>
        <w:jc w:val="both"/>
        <w:rPr>
          <w:sz w:val="28"/>
          <w:szCs w:val="28"/>
        </w:rPr>
      </w:pPr>
      <w:r w:rsidRPr="00A52E2D">
        <w:rPr>
          <w:sz w:val="28"/>
          <w:szCs w:val="28"/>
        </w:rPr>
        <w:t>V.</w:t>
      </w:r>
      <w:r w:rsidRPr="00A52E2D">
        <w:rPr>
          <w:sz w:val="28"/>
          <w:szCs w:val="28"/>
        </w:rPr>
        <w:tab/>
        <w:t>Administración General de Hidrocarburos</w:t>
      </w:r>
    </w:p>
    <w:p w14:paraId="3B722679" w14:textId="77777777" w:rsidR="00A52E2D" w:rsidRPr="00A52E2D" w:rsidRDefault="00A52E2D" w:rsidP="00A52E2D">
      <w:pPr>
        <w:jc w:val="both"/>
        <w:rPr>
          <w:sz w:val="28"/>
          <w:szCs w:val="28"/>
        </w:rPr>
      </w:pPr>
      <w:r w:rsidRPr="00A52E2D">
        <w:rPr>
          <w:sz w:val="28"/>
          <w:szCs w:val="28"/>
        </w:rPr>
        <w:tab/>
        <w:t>…</w:t>
      </w:r>
    </w:p>
    <w:p w14:paraId="253AC407" w14:textId="77777777" w:rsidR="00A52E2D" w:rsidRPr="00A52E2D" w:rsidRDefault="00A52E2D" w:rsidP="00A52E2D">
      <w:pPr>
        <w:jc w:val="both"/>
        <w:rPr>
          <w:sz w:val="28"/>
          <w:szCs w:val="28"/>
        </w:rPr>
      </w:pPr>
      <w:r w:rsidRPr="00A52E2D">
        <w:rPr>
          <w:sz w:val="28"/>
          <w:szCs w:val="28"/>
        </w:rPr>
        <w:t>VI.</w:t>
      </w:r>
      <w:r w:rsidRPr="00A52E2D">
        <w:rPr>
          <w:sz w:val="28"/>
          <w:szCs w:val="28"/>
        </w:rPr>
        <w:tab/>
        <w:t>Administración General de Servicios al Contribuyente</w:t>
      </w:r>
    </w:p>
    <w:p w14:paraId="5A7F12BD" w14:textId="77777777" w:rsidR="00A52E2D" w:rsidRPr="00A52E2D" w:rsidRDefault="00A52E2D" w:rsidP="00A52E2D">
      <w:pPr>
        <w:jc w:val="both"/>
        <w:rPr>
          <w:sz w:val="28"/>
          <w:szCs w:val="28"/>
        </w:rPr>
      </w:pPr>
      <w:r w:rsidRPr="00A52E2D">
        <w:rPr>
          <w:sz w:val="28"/>
          <w:szCs w:val="28"/>
        </w:rPr>
        <w:tab/>
        <w:t>…</w:t>
      </w:r>
    </w:p>
    <w:p w14:paraId="57FEC077" w14:textId="77777777" w:rsidR="00A52E2D" w:rsidRPr="00A52E2D" w:rsidRDefault="00A52E2D" w:rsidP="00A52E2D">
      <w:pPr>
        <w:jc w:val="both"/>
        <w:rPr>
          <w:sz w:val="28"/>
          <w:szCs w:val="28"/>
        </w:rPr>
      </w:pPr>
      <w:r w:rsidRPr="00A52E2D">
        <w:rPr>
          <w:sz w:val="28"/>
          <w:szCs w:val="28"/>
        </w:rPr>
        <w:t>VII.</w:t>
      </w:r>
      <w:r w:rsidRPr="00A52E2D">
        <w:rPr>
          <w:sz w:val="28"/>
          <w:szCs w:val="28"/>
        </w:rPr>
        <w:tab/>
        <w:t>Administración General Jurídica</w:t>
      </w:r>
    </w:p>
    <w:p w14:paraId="632A6CF8" w14:textId="77777777" w:rsidR="00A52E2D" w:rsidRPr="00A52E2D" w:rsidRDefault="00A52E2D" w:rsidP="00A52E2D">
      <w:pPr>
        <w:jc w:val="both"/>
        <w:rPr>
          <w:sz w:val="28"/>
          <w:szCs w:val="28"/>
        </w:rPr>
      </w:pPr>
      <w:r w:rsidRPr="00A52E2D">
        <w:rPr>
          <w:sz w:val="28"/>
          <w:szCs w:val="28"/>
        </w:rPr>
        <w:t>A.</w:t>
      </w:r>
      <w:r w:rsidRPr="00A52E2D">
        <w:rPr>
          <w:sz w:val="28"/>
          <w:szCs w:val="28"/>
        </w:rPr>
        <w:tab/>
        <w:t>Administraciones Centrales de la Administración General Jurídica</w:t>
      </w:r>
    </w:p>
    <w:p w14:paraId="6DA35AD4" w14:textId="77777777" w:rsidR="00A52E2D" w:rsidRPr="00A52E2D" w:rsidRDefault="00A52E2D" w:rsidP="00A52E2D">
      <w:pPr>
        <w:jc w:val="both"/>
        <w:rPr>
          <w:sz w:val="28"/>
          <w:szCs w:val="28"/>
        </w:rPr>
      </w:pPr>
      <w:r w:rsidRPr="00A52E2D">
        <w:rPr>
          <w:sz w:val="28"/>
          <w:szCs w:val="28"/>
        </w:rPr>
        <w:t>B.</w:t>
      </w:r>
      <w:r w:rsidRPr="00A52E2D">
        <w:rPr>
          <w:sz w:val="28"/>
          <w:szCs w:val="28"/>
        </w:rPr>
        <w:tab/>
        <w:t>…</w:t>
      </w:r>
    </w:p>
    <w:p w14:paraId="2EE07712" w14:textId="77777777" w:rsidR="00A52E2D" w:rsidRPr="00A52E2D" w:rsidRDefault="00A52E2D" w:rsidP="00A52E2D">
      <w:pPr>
        <w:jc w:val="both"/>
        <w:rPr>
          <w:sz w:val="28"/>
          <w:szCs w:val="28"/>
        </w:rPr>
      </w:pPr>
      <w:r w:rsidRPr="00A52E2D">
        <w:rPr>
          <w:sz w:val="28"/>
          <w:szCs w:val="28"/>
        </w:rPr>
        <w:t>VIII.</w:t>
      </w:r>
      <w:r w:rsidRPr="00A52E2D">
        <w:rPr>
          <w:sz w:val="28"/>
          <w:szCs w:val="28"/>
        </w:rPr>
        <w:tab/>
        <w:t>Administración General de Recursos y Servicios</w:t>
      </w:r>
    </w:p>
    <w:p w14:paraId="7444B159" w14:textId="77777777" w:rsidR="00A52E2D" w:rsidRPr="00A52E2D" w:rsidRDefault="00A52E2D" w:rsidP="00A52E2D">
      <w:pPr>
        <w:jc w:val="both"/>
        <w:rPr>
          <w:sz w:val="28"/>
          <w:szCs w:val="28"/>
        </w:rPr>
      </w:pPr>
      <w:r w:rsidRPr="00A52E2D">
        <w:rPr>
          <w:sz w:val="28"/>
          <w:szCs w:val="28"/>
        </w:rPr>
        <w:tab/>
        <w:t>…</w:t>
      </w:r>
    </w:p>
    <w:p w14:paraId="0A548BEF" w14:textId="77777777" w:rsidR="00A52E2D" w:rsidRPr="00A52E2D" w:rsidRDefault="00A52E2D" w:rsidP="00A52E2D">
      <w:pPr>
        <w:jc w:val="both"/>
        <w:rPr>
          <w:sz w:val="28"/>
          <w:szCs w:val="28"/>
        </w:rPr>
      </w:pPr>
      <w:r w:rsidRPr="00A52E2D">
        <w:rPr>
          <w:sz w:val="28"/>
          <w:szCs w:val="28"/>
        </w:rPr>
        <w:t>IX.</w:t>
      </w:r>
      <w:r w:rsidRPr="00A52E2D">
        <w:rPr>
          <w:sz w:val="28"/>
          <w:szCs w:val="28"/>
        </w:rPr>
        <w:tab/>
        <w:t>Administración General de Comunicaciones y Tecnologías de la Información</w:t>
      </w:r>
    </w:p>
    <w:p w14:paraId="6889192D" w14:textId="77777777" w:rsidR="00A52E2D" w:rsidRPr="00A52E2D" w:rsidRDefault="00A52E2D" w:rsidP="00A52E2D">
      <w:pPr>
        <w:jc w:val="both"/>
        <w:rPr>
          <w:sz w:val="28"/>
          <w:szCs w:val="28"/>
        </w:rPr>
      </w:pPr>
      <w:r w:rsidRPr="00A52E2D">
        <w:rPr>
          <w:sz w:val="28"/>
          <w:szCs w:val="28"/>
        </w:rPr>
        <w:tab/>
        <w:t>…</w:t>
      </w:r>
    </w:p>
    <w:p w14:paraId="6E97CCE1" w14:textId="77777777" w:rsidR="00A52E2D" w:rsidRPr="00A52E2D" w:rsidRDefault="00A52E2D" w:rsidP="00A52E2D">
      <w:pPr>
        <w:jc w:val="both"/>
        <w:rPr>
          <w:sz w:val="28"/>
          <w:szCs w:val="28"/>
        </w:rPr>
      </w:pPr>
      <w:r w:rsidRPr="00A52E2D">
        <w:rPr>
          <w:sz w:val="28"/>
          <w:szCs w:val="28"/>
        </w:rPr>
        <w:t>I.</w:t>
      </w:r>
      <w:r w:rsidRPr="00A52E2D">
        <w:rPr>
          <w:sz w:val="28"/>
          <w:szCs w:val="28"/>
        </w:rPr>
        <w:tab/>
        <w:t>Administración General de Recaudación</w:t>
      </w:r>
    </w:p>
    <w:p w14:paraId="509BC567" w14:textId="77777777" w:rsidR="00A52E2D" w:rsidRPr="00A52E2D" w:rsidRDefault="00A52E2D" w:rsidP="00A52E2D">
      <w:pPr>
        <w:jc w:val="both"/>
        <w:rPr>
          <w:sz w:val="28"/>
          <w:szCs w:val="28"/>
        </w:rPr>
      </w:pPr>
      <w:r w:rsidRPr="00A52E2D">
        <w:rPr>
          <w:sz w:val="28"/>
          <w:szCs w:val="28"/>
        </w:rPr>
        <w:t>Ubicación de la Sede: Ciudad de México</w:t>
      </w:r>
    </w:p>
    <w:p w14:paraId="02F0EF64" w14:textId="77777777" w:rsidR="00A52E2D" w:rsidRPr="00A52E2D" w:rsidRDefault="00A52E2D" w:rsidP="00A52E2D">
      <w:pPr>
        <w:jc w:val="both"/>
        <w:rPr>
          <w:sz w:val="28"/>
          <w:szCs w:val="28"/>
        </w:rPr>
      </w:pPr>
      <w:r w:rsidRPr="00A52E2D">
        <w:rPr>
          <w:sz w:val="28"/>
          <w:szCs w:val="28"/>
        </w:rPr>
        <w:t>Domicilio:</w:t>
      </w:r>
    </w:p>
    <w:p w14:paraId="701C832D"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10E149DE"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IV, Piso 3</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2DDB7F13" w14:textId="77777777" w:rsidR="00A52E2D" w:rsidRPr="00A52E2D" w:rsidRDefault="00A52E2D" w:rsidP="00A52E2D">
      <w:pPr>
        <w:jc w:val="both"/>
        <w:rPr>
          <w:sz w:val="28"/>
          <w:szCs w:val="28"/>
        </w:rPr>
      </w:pPr>
    </w:p>
    <w:p w14:paraId="58A6C2EF" w14:textId="77777777" w:rsidR="00A52E2D" w:rsidRPr="00A52E2D" w:rsidRDefault="00A52E2D" w:rsidP="00A52E2D">
      <w:pPr>
        <w:jc w:val="both"/>
        <w:rPr>
          <w:sz w:val="28"/>
          <w:szCs w:val="28"/>
        </w:rPr>
      </w:pPr>
      <w:r w:rsidRPr="00A52E2D">
        <w:rPr>
          <w:sz w:val="28"/>
          <w:szCs w:val="28"/>
        </w:rPr>
        <w:t>A.</w:t>
      </w:r>
      <w:r w:rsidRPr="00A52E2D">
        <w:rPr>
          <w:sz w:val="28"/>
          <w:szCs w:val="28"/>
        </w:rPr>
        <w:tab/>
        <w:t>Administraciones Centrales de la Administración General de Recaudación</w:t>
      </w:r>
    </w:p>
    <w:p w14:paraId="10912C29" w14:textId="77777777" w:rsidR="00A52E2D" w:rsidRPr="00A52E2D" w:rsidRDefault="00A52E2D" w:rsidP="00A52E2D">
      <w:pPr>
        <w:jc w:val="both"/>
        <w:rPr>
          <w:sz w:val="28"/>
          <w:szCs w:val="28"/>
        </w:rPr>
      </w:pPr>
      <w:r w:rsidRPr="00A52E2D">
        <w:rPr>
          <w:sz w:val="28"/>
          <w:szCs w:val="28"/>
        </w:rPr>
        <w:lastRenderedPageBreak/>
        <w:t>1.</w:t>
      </w:r>
      <w:r w:rsidRPr="00A52E2D">
        <w:rPr>
          <w:sz w:val="28"/>
          <w:szCs w:val="28"/>
        </w:rPr>
        <w:tab/>
        <w:t>Administración Central de Declaraciones y Pagos</w:t>
      </w:r>
    </w:p>
    <w:p w14:paraId="2C57D280" w14:textId="77777777" w:rsidR="00A52E2D" w:rsidRPr="00A52E2D" w:rsidRDefault="00A52E2D" w:rsidP="00A52E2D">
      <w:pPr>
        <w:jc w:val="both"/>
        <w:rPr>
          <w:sz w:val="28"/>
          <w:szCs w:val="28"/>
        </w:rPr>
      </w:pPr>
      <w:r w:rsidRPr="00A52E2D">
        <w:rPr>
          <w:sz w:val="28"/>
          <w:szCs w:val="28"/>
        </w:rPr>
        <w:t>Ubicación de la Sede: Ciudad de México</w:t>
      </w:r>
    </w:p>
    <w:p w14:paraId="4033356B" w14:textId="77777777" w:rsidR="00A52E2D" w:rsidRPr="00A52E2D" w:rsidRDefault="00A52E2D" w:rsidP="00A52E2D">
      <w:pPr>
        <w:jc w:val="both"/>
        <w:rPr>
          <w:sz w:val="28"/>
          <w:szCs w:val="28"/>
        </w:rPr>
      </w:pPr>
      <w:r w:rsidRPr="00A52E2D">
        <w:rPr>
          <w:sz w:val="28"/>
          <w:szCs w:val="28"/>
        </w:rPr>
        <w:t>Domicilio:</w:t>
      </w:r>
    </w:p>
    <w:p w14:paraId="07951733"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7DA7C462"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18</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2825E109"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5036CC71" w14:textId="77777777" w:rsidR="00A52E2D" w:rsidRPr="00A52E2D" w:rsidRDefault="00A52E2D" w:rsidP="00A52E2D">
      <w:pPr>
        <w:jc w:val="both"/>
        <w:rPr>
          <w:sz w:val="28"/>
          <w:szCs w:val="28"/>
        </w:rPr>
      </w:pPr>
    </w:p>
    <w:p w14:paraId="614DF167" w14:textId="77777777" w:rsidR="00A52E2D" w:rsidRPr="00A52E2D" w:rsidRDefault="00A52E2D" w:rsidP="00A52E2D">
      <w:pPr>
        <w:jc w:val="both"/>
        <w:rPr>
          <w:sz w:val="28"/>
          <w:szCs w:val="28"/>
        </w:rPr>
      </w:pPr>
      <w:r w:rsidRPr="00A52E2D">
        <w:rPr>
          <w:sz w:val="28"/>
          <w:szCs w:val="28"/>
        </w:rPr>
        <w:t>2.</w:t>
      </w:r>
      <w:r w:rsidRPr="00A52E2D">
        <w:rPr>
          <w:sz w:val="28"/>
          <w:szCs w:val="28"/>
        </w:rPr>
        <w:tab/>
        <w:t>Administración Central de Promoción y Vigilancia del Cumplimiento</w:t>
      </w:r>
    </w:p>
    <w:p w14:paraId="0632DAE8" w14:textId="77777777" w:rsidR="00A52E2D" w:rsidRPr="00A52E2D" w:rsidRDefault="00A52E2D" w:rsidP="00A52E2D">
      <w:pPr>
        <w:jc w:val="both"/>
        <w:rPr>
          <w:sz w:val="28"/>
          <w:szCs w:val="28"/>
        </w:rPr>
      </w:pPr>
      <w:r w:rsidRPr="00A52E2D">
        <w:rPr>
          <w:sz w:val="28"/>
          <w:szCs w:val="28"/>
        </w:rPr>
        <w:t>Ubicación de la Sede: Ciudad de México</w:t>
      </w:r>
    </w:p>
    <w:p w14:paraId="6804ABA1" w14:textId="77777777" w:rsidR="00A52E2D" w:rsidRPr="00A52E2D" w:rsidRDefault="00A52E2D" w:rsidP="00A52E2D">
      <w:pPr>
        <w:jc w:val="both"/>
        <w:rPr>
          <w:sz w:val="28"/>
          <w:szCs w:val="28"/>
        </w:rPr>
      </w:pPr>
      <w:r w:rsidRPr="00A52E2D">
        <w:rPr>
          <w:sz w:val="28"/>
          <w:szCs w:val="28"/>
        </w:rPr>
        <w:t>Domicilio:</w:t>
      </w:r>
    </w:p>
    <w:p w14:paraId="163925EB"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29706776"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17</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583DF175"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5B64FC4E" w14:textId="77777777" w:rsidR="00A52E2D" w:rsidRPr="00A52E2D" w:rsidRDefault="00A52E2D" w:rsidP="00A52E2D">
      <w:pPr>
        <w:jc w:val="both"/>
        <w:rPr>
          <w:sz w:val="28"/>
          <w:szCs w:val="28"/>
        </w:rPr>
      </w:pPr>
      <w:r w:rsidRPr="00A52E2D">
        <w:rPr>
          <w:sz w:val="28"/>
          <w:szCs w:val="28"/>
        </w:rPr>
        <w:t>3.</w:t>
      </w:r>
      <w:r w:rsidRPr="00A52E2D">
        <w:rPr>
          <w:sz w:val="28"/>
          <w:szCs w:val="28"/>
        </w:rPr>
        <w:tab/>
        <w:t>Administración Central de Notificación</w:t>
      </w:r>
    </w:p>
    <w:p w14:paraId="4C301E44" w14:textId="77777777" w:rsidR="00A52E2D" w:rsidRPr="00A52E2D" w:rsidRDefault="00A52E2D" w:rsidP="00A52E2D">
      <w:pPr>
        <w:jc w:val="both"/>
        <w:rPr>
          <w:sz w:val="28"/>
          <w:szCs w:val="28"/>
        </w:rPr>
      </w:pPr>
      <w:r w:rsidRPr="00A52E2D">
        <w:rPr>
          <w:sz w:val="28"/>
          <w:szCs w:val="28"/>
        </w:rPr>
        <w:t>Ubicación de la Sede: Ciudad de México</w:t>
      </w:r>
    </w:p>
    <w:p w14:paraId="6D06000D" w14:textId="77777777" w:rsidR="00A52E2D" w:rsidRPr="00A52E2D" w:rsidRDefault="00A52E2D" w:rsidP="00A52E2D">
      <w:pPr>
        <w:jc w:val="both"/>
        <w:rPr>
          <w:sz w:val="28"/>
          <w:szCs w:val="28"/>
        </w:rPr>
      </w:pPr>
      <w:r w:rsidRPr="00A52E2D">
        <w:rPr>
          <w:sz w:val="28"/>
          <w:szCs w:val="28"/>
        </w:rPr>
        <w:t>Domicilio:</w:t>
      </w:r>
    </w:p>
    <w:p w14:paraId="1A3CDB66"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2BB9A874"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14</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0C804029"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2F2A2C74" w14:textId="77777777" w:rsidR="00A52E2D" w:rsidRPr="00A52E2D" w:rsidRDefault="00A52E2D" w:rsidP="00A52E2D">
      <w:pPr>
        <w:jc w:val="both"/>
        <w:rPr>
          <w:sz w:val="28"/>
          <w:szCs w:val="28"/>
        </w:rPr>
      </w:pPr>
    </w:p>
    <w:p w14:paraId="7FF82385" w14:textId="77777777" w:rsidR="00A52E2D" w:rsidRPr="00A52E2D" w:rsidRDefault="00A52E2D" w:rsidP="00A52E2D">
      <w:pPr>
        <w:jc w:val="both"/>
        <w:rPr>
          <w:sz w:val="28"/>
          <w:szCs w:val="28"/>
        </w:rPr>
      </w:pPr>
      <w:r w:rsidRPr="00A52E2D">
        <w:rPr>
          <w:sz w:val="28"/>
          <w:szCs w:val="28"/>
        </w:rPr>
        <w:t>4.</w:t>
      </w:r>
      <w:r w:rsidRPr="00A52E2D">
        <w:rPr>
          <w:sz w:val="28"/>
          <w:szCs w:val="28"/>
        </w:rPr>
        <w:tab/>
        <w:t>Administración Central de Cobro Persuasivo y Garantías</w:t>
      </w:r>
    </w:p>
    <w:p w14:paraId="6D77AD29" w14:textId="77777777" w:rsidR="00A52E2D" w:rsidRPr="00A52E2D" w:rsidRDefault="00A52E2D" w:rsidP="00A52E2D">
      <w:pPr>
        <w:jc w:val="both"/>
        <w:rPr>
          <w:sz w:val="28"/>
          <w:szCs w:val="28"/>
        </w:rPr>
      </w:pPr>
      <w:r w:rsidRPr="00A52E2D">
        <w:rPr>
          <w:sz w:val="28"/>
          <w:szCs w:val="28"/>
        </w:rPr>
        <w:t>Ubicación de la Sede: Ciudad de México</w:t>
      </w:r>
    </w:p>
    <w:p w14:paraId="233AE3E0" w14:textId="77777777" w:rsidR="00A52E2D" w:rsidRPr="00A52E2D" w:rsidRDefault="00A52E2D" w:rsidP="00A52E2D">
      <w:pPr>
        <w:jc w:val="both"/>
        <w:rPr>
          <w:sz w:val="28"/>
          <w:szCs w:val="28"/>
        </w:rPr>
      </w:pPr>
      <w:r w:rsidRPr="00A52E2D">
        <w:rPr>
          <w:sz w:val="28"/>
          <w:szCs w:val="28"/>
        </w:rPr>
        <w:t>Domicilio:</w:t>
      </w:r>
    </w:p>
    <w:p w14:paraId="2544C418"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5A239DA4"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15</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23637D03"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3ABFAD2A" w14:textId="77777777" w:rsidR="00A52E2D" w:rsidRPr="00A52E2D" w:rsidRDefault="00A52E2D" w:rsidP="00A52E2D">
      <w:pPr>
        <w:jc w:val="both"/>
        <w:rPr>
          <w:sz w:val="28"/>
          <w:szCs w:val="28"/>
        </w:rPr>
      </w:pPr>
    </w:p>
    <w:p w14:paraId="6662EC43" w14:textId="77777777" w:rsidR="00A52E2D" w:rsidRPr="00A52E2D" w:rsidRDefault="00A52E2D" w:rsidP="00A52E2D">
      <w:pPr>
        <w:jc w:val="both"/>
        <w:rPr>
          <w:sz w:val="28"/>
          <w:szCs w:val="28"/>
        </w:rPr>
      </w:pPr>
      <w:r w:rsidRPr="00A52E2D">
        <w:rPr>
          <w:sz w:val="28"/>
          <w:szCs w:val="28"/>
        </w:rPr>
        <w:t>5.</w:t>
      </w:r>
      <w:r w:rsidRPr="00A52E2D">
        <w:rPr>
          <w:sz w:val="28"/>
          <w:szCs w:val="28"/>
        </w:rPr>
        <w:tab/>
        <w:t>Administración Central de Cobro Coactivo</w:t>
      </w:r>
    </w:p>
    <w:p w14:paraId="7C0EB588" w14:textId="77777777" w:rsidR="00A52E2D" w:rsidRPr="00A52E2D" w:rsidRDefault="00A52E2D" w:rsidP="00A52E2D">
      <w:pPr>
        <w:jc w:val="both"/>
        <w:rPr>
          <w:sz w:val="28"/>
          <w:szCs w:val="28"/>
        </w:rPr>
      </w:pPr>
      <w:r w:rsidRPr="00A52E2D">
        <w:rPr>
          <w:sz w:val="28"/>
          <w:szCs w:val="28"/>
        </w:rPr>
        <w:t>Ubicación de la Sede: Ciudad de México</w:t>
      </w:r>
    </w:p>
    <w:p w14:paraId="5B571186" w14:textId="77777777" w:rsidR="00A52E2D" w:rsidRPr="00A52E2D" w:rsidRDefault="00A52E2D" w:rsidP="00A52E2D">
      <w:pPr>
        <w:jc w:val="both"/>
        <w:rPr>
          <w:sz w:val="28"/>
          <w:szCs w:val="28"/>
        </w:rPr>
      </w:pPr>
      <w:r w:rsidRPr="00A52E2D">
        <w:rPr>
          <w:sz w:val="28"/>
          <w:szCs w:val="28"/>
        </w:rPr>
        <w:t>Domicilio:</w:t>
      </w:r>
    </w:p>
    <w:p w14:paraId="364829E8"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097C7629"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16</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06CDC450"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1EF0D422" w14:textId="77777777" w:rsidR="00A52E2D" w:rsidRPr="00A52E2D" w:rsidRDefault="00A52E2D" w:rsidP="00A52E2D">
      <w:pPr>
        <w:jc w:val="both"/>
        <w:rPr>
          <w:sz w:val="28"/>
          <w:szCs w:val="28"/>
        </w:rPr>
      </w:pPr>
    </w:p>
    <w:p w14:paraId="1806D021" w14:textId="77777777" w:rsidR="00A52E2D" w:rsidRPr="00A52E2D" w:rsidRDefault="00A52E2D" w:rsidP="00A52E2D">
      <w:pPr>
        <w:jc w:val="both"/>
        <w:rPr>
          <w:sz w:val="28"/>
          <w:szCs w:val="28"/>
        </w:rPr>
      </w:pPr>
      <w:r w:rsidRPr="00A52E2D">
        <w:rPr>
          <w:sz w:val="28"/>
          <w:szCs w:val="28"/>
        </w:rPr>
        <w:t>6.</w:t>
      </w:r>
      <w:r w:rsidRPr="00A52E2D">
        <w:rPr>
          <w:sz w:val="28"/>
          <w:szCs w:val="28"/>
        </w:rPr>
        <w:tab/>
        <w:t>Administración Central de Planeación y Estrategias de Cobro</w:t>
      </w:r>
    </w:p>
    <w:p w14:paraId="586B492B" w14:textId="77777777" w:rsidR="00A52E2D" w:rsidRPr="00A52E2D" w:rsidRDefault="00A52E2D" w:rsidP="00A52E2D">
      <w:pPr>
        <w:jc w:val="both"/>
        <w:rPr>
          <w:sz w:val="28"/>
          <w:szCs w:val="28"/>
        </w:rPr>
      </w:pPr>
      <w:r w:rsidRPr="00A52E2D">
        <w:rPr>
          <w:sz w:val="28"/>
          <w:szCs w:val="28"/>
        </w:rPr>
        <w:t>Ubicación de la Sede: Ciudad de México</w:t>
      </w:r>
    </w:p>
    <w:p w14:paraId="26E2E5E4" w14:textId="77777777" w:rsidR="00A52E2D" w:rsidRPr="00A52E2D" w:rsidRDefault="00A52E2D" w:rsidP="00A52E2D">
      <w:pPr>
        <w:jc w:val="both"/>
        <w:rPr>
          <w:sz w:val="28"/>
          <w:szCs w:val="28"/>
        </w:rPr>
      </w:pPr>
      <w:r w:rsidRPr="00A52E2D">
        <w:rPr>
          <w:sz w:val="28"/>
          <w:szCs w:val="28"/>
        </w:rPr>
        <w:t>Domicilio:</w:t>
      </w:r>
    </w:p>
    <w:p w14:paraId="699A2B8D"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5A85A440" w14:textId="77777777" w:rsidR="00A52E2D" w:rsidRPr="00A52E2D" w:rsidRDefault="00A52E2D" w:rsidP="00A52E2D">
      <w:pPr>
        <w:jc w:val="both"/>
        <w:rPr>
          <w:sz w:val="28"/>
          <w:szCs w:val="28"/>
        </w:rPr>
      </w:pPr>
      <w:r w:rsidRPr="00A52E2D">
        <w:rPr>
          <w:sz w:val="28"/>
          <w:szCs w:val="28"/>
        </w:rPr>
        <w:t>Avenida</w:t>
      </w:r>
      <w:r w:rsidRPr="00A52E2D">
        <w:rPr>
          <w:sz w:val="28"/>
          <w:szCs w:val="28"/>
        </w:rPr>
        <w:tab/>
        <w:t>Paseo de la  Reforma</w:t>
      </w:r>
      <w:r w:rsidRPr="00A52E2D">
        <w:rPr>
          <w:sz w:val="28"/>
          <w:szCs w:val="28"/>
        </w:rPr>
        <w:tab/>
        <w:t>10</w:t>
      </w:r>
      <w:r w:rsidRPr="00A52E2D">
        <w:rPr>
          <w:sz w:val="28"/>
          <w:szCs w:val="28"/>
        </w:rPr>
        <w:tab/>
        <w:t>Piso 14</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53FB17E5"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62D09491" w14:textId="77777777" w:rsidR="00A52E2D" w:rsidRPr="00A52E2D" w:rsidRDefault="00A52E2D" w:rsidP="00A52E2D">
      <w:pPr>
        <w:jc w:val="both"/>
        <w:rPr>
          <w:sz w:val="28"/>
          <w:szCs w:val="28"/>
        </w:rPr>
      </w:pPr>
      <w:r w:rsidRPr="00A52E2D">
        <w:rPr>
          <w:sz w:val="28"/>
          <w:szCs w:val="28"/>
        </w:rPr>
        <w:t>7.</w:t>
      </w:r>
      <w:r w:rsidRPr="00A52E2D">
        <w:rPr>
          <w:sz w:val="28"/>
          <w:szCs w:val="28"/>
        </w:rPr>
        <w:tab/>
        <w:t>Administración Central de Programas Operativos con Entidades Federativas</w:t>
      </w:r>
    </w:p>
    <w:p w14:paraId="76E0597C" w14:textId="77777777" w:rsidR="00A52E2D" w:rsidRPr="00A52E2D" w:rsidRDefault="00A52E2D" w:rsidP="00A52E2D">
      <w:pPr>
        <w:jc w:val="both"/>
        <w:rPr>
          <w:sz w:val="28"/>
          <w:szCs w:val="28"/>
        </w:rPr>
      </w:pPr>
      <w:r w:rsidRPr="00A52E2D">
        <w:rPr>
          <w:sz w:val="28"/>
          <w:szCs w:val="28"/>
        </w:rPr>
        <w:t>Ubicación de la Sede: Ciudad de México</w:t>
      </w:r>
    </w:p>
    <w:p w14:paraId="17D5EFF2" w14:textId="77777777" w:rsidR="00A52E2D" w:rsidRPr="00A52E2D" w:rsidRDefault="00A52E2D" w:rsidP="00A52E2D">
      <w:pPr>
        <w:jc w:val="both"/>
        <w:rPr>
          <w:sz w:val="28"/>
          <w:szCs w:val="28"/>
        </w:rPr>
      </w:pPr>
      <w:r w:rsidRPr="00A52E2D">
        <w:rPr>
          <w:sz w:val="28"/>
          <w:szCs w:val="28"/>
        </w:rPr>
        <w:t>Domicilio:</w:t>
      </w:r>
    </w:p>
    <w:p w14:paraId="0562E12C"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3D6508AF"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IV, Piso 2</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680B0826" w14:textId="77777777" w:rsidR="00A52E2D" w:rsidRPr="00A52E2D" w:rsidRDefault="00A52E2D" w:rsidP="00A52E2D">
      <w:pPr>
        <w:jc w:val="both"/>
        <w:rPr>
          <w:sz w:val="28"/>
          <w:szCs w:val="28"/>
        </w:rPr>
      </w:pPr>
    </w:p>
    <w:p w14:paraId="0A448D33" w14:textId="77777777" w:rsidR="00A52E2D" w:rsidRPr="00A52E2D" w:rsidRDefault="00A52E2D" w:rsidP="00A52E2D">
      <w:pPr>
        <w:jc w:val="both"/>
        <w:rPr>
          <w:sz w:val="28"/>
          <w:szCs w:val="28"/>
        </w:rPr>
      </w:pPr>
      <w:r w:rsidRPr="00A52E2D">
        <w:rPr>
          <w:sz w:val="28"/>
          <w:szCs w:val="28"/>
        </w:rPr>
        <w:t>8.</w:t>
      </w:r>
      <w:r w:rsidRPr="00A52E2D">
        <w:rPr>
          <w:sz w:val="28"/>
          <w:szCs w:val="28"/>
        </w:rPr>
        <w:tab/>
        <w:t>Administración Central de Apoyo Jurídico de Recaudación</w:t>
      </w:r>
    </w:p>
    <w:p w14:paraId="02E98684" w14:textId="77777777" w:rsidR="00A52E2D" w:rsidRPr="00A52E2D" w:rsidRDefault="00A52E2D" w:rsidP="00A52E2D">
      <w:pPr>
        <w:jc w:val="both"/>
        <w:rPr>
          <w:sz w:val="28"/>
          <w:szCs w:val="28"/>
        </w:rPr>
      </w:pPr>
      <w:r w:rsidRPr="00A52E2D">
        <w:rPr>
          <w:sz w:val="28"/>
          <w:szCs w:val="28"/>
        </w:rPr>
        <w:t>Ubicación de la Sede: Ciudad de México</w:t>
      </w:r>
    </w:p>
    <w:p w14:paraId="53DA3724" w14:textId="77777777" w:rsidR="00A52E2D" w:rsidRPr="00A52E2D" w:rsidRDefault="00A52E2D" w:rsidP="00A52E2D">
      <w:pPr>
        <w:jc w:val="both"/>
        <w:rPr>
          <w:sz w:val="28"/>
          <w:szCs w:val="28"/>
        </w:rPr>
      </w:pPr>
      <w:r w:rsidRPr="00A52E2D">
        <w:rPr>
          <w:sz w:val="28"/>
          <w:szCs w:val="28"/>
        </w:rPr>
        <w:t>Domicilio:</w:t>
      </w:r>
    </w:p>
    <w:p w14:paraId="75823AF7"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201D133D" w14:textId="77777777" w:rsidR="00A52E2D" w:rsidRPr="00A52E2D" w:rsidRDefault="00A52E2D" w:rsidP="00A52E2D">
      <w:pPr>
        <w:jc w:val="both"/>
        <w:rPr>
          <w:sz w:val="28"/>
          <w:szCs w:val="28"/>
        </w:rPr>
      </w:pPr>
      <w:r w:rsidRPr="00A52E2D">
        <w:rPr>
          <w:sz w:val="28"/>
          <w:szCs w:val="28"/>
        </w:rPr>
        <w:lastRenderedPageBreak/>
        <w:t>Avenida</w:t>
      </w:r>
      <w:r w:rsidRPr="00A52E2D">
        <w:rPr>
          <w:sz w:val="28"/>
          <w:szCs w:val="28"/>
        </w:rPr>
        <w:tab/>
        <w:t>Paseo de la Reforma</w:t>
      </w:r>
      <w:r w:rsidRPr="00A52E2D">
        <w:rPr>
          <w:sz w:val="28"/>
          <w:szCs w:val="28"/>
        </w:rPr>
        <w:tab/>
        <w:t>10</w:t>
      </w:r>
      <w:r w:rsidRPr="00A52E2D">
        <w:rPr>
          <w:sz w:val="28"/>
          <w:szCs w:val="28"/>
        </w:rPr>
        <w:tab/>
        <w:t>Piso 13</w:t>
      </w:r>
      <w:r w:rsidRPr="00A52E2D">
        <w:rPr>
          <w:sz w:val="28"/>
          <w:szCs w:val="28"/>
        </w:rPr>
        <w:tab/>
        <w:t>Colonia</w:t>
      </w:r>
      <w:r w:rsidRPr="00A52E2D">
        <w:rPr>
          <w:sz w:val="28"/>
          <w:szCs w:val="28"/>
        </w:rPr>
        <w:tab/>
        <w:t>Tabacalera</w:t>
      </w:r>
      <w:r w:rsidRPr="00A52E2D">
        <w:rPr>
          <w:sz w:val="28"/>
          <w:szCs w:val="28"/>
        </w:rPr>
        <w:tab/>
        <w:t>06030</w:t>
      </w:r>
      <w:r w:rsidRPr="00A52E2D">
        <w:rPr>
          <w:sz w:val="28"/>
          <w:szCs w:val="28"/>
        </w:rPr>
        <w:tab/>
        <w:t>Torre Caballito</w:t>
      </w:r>
    </w:p>
    <w:p w14:paraId="1677C83B" w14:textId="77777777" w:rsidR="00A52E2D" w:rsidRPr="00A52E2D" w:rsidRDefault="00A52E2D" w:rsidP="00A52E2D">
      <w:pPr>
        <w:jc w:val="both"/>
        <w:rPr>
          <w:sz w:val="28"/>
          <w:szCs w:val="28"/>
        </w:rPr>
      </w:pPr>
      <w:r w:rsidRPr="00A52E2D">
        <w:rPr>
          <w:sz w:val="28"/>
          <w:szCs w:val="28"/>
        </w:rPr>
        <w:t>Basilio Badillo y Rosales</w:t>
      </w:r>
      <w:r w:rsidRPr="00A52E2D">
        <w:rPr>
          <w:sz w:val="28"/>
          <w:szCs w:val="28"/>
        </w:rPr>
        <w:tab/>
        <w:t>Tabacalera</w:t>
      </w:r>
      <w:r w:rsidRPr="00A52E2D">
        <w:rPr>
          <w:sz w:val="28"/>
          <w:szCs w:val="28"/>
        </w:rPr>
        <w:tab/>
        <w:t>Cuauhtémoc</w:t>
      </w:r>
      <w:r w:rsidRPr="00A52E2D">
        <w:rPr>
          <w:sz w:val="28"/>
          <w:szCs w:val="28"/>
        </w:rPr>
        <w:tab/>
        <w:t>Ciudad de México</w:t>
      </w:r>
    </w:p>
    <w:p w14:paraId="0C493456" w14:textId="77777777" w:rsidR="00A52E2D" w:rsidRPr="00A52E2D" w:rsidRDefault="00A52E2D" w:rsidP="00A52E2D">
      <w:pPr>
        <w:jc w:val="both"/>
        <w:rPr>
          <w:sz w:val="28"/>
          <w:szCs w:val="28"/>
        </w:rPr>
      </w:pPr>
    </w:p>
    <w:p w14:paraId="6F6983DB" w14:textId="77777777" w:rsidR="00A52E2D" w:rsidRPr="00A52E2D" w:rsidRDefault="00A52E2D" w:rsidP="00A52E2D">
      <w:pPr>
        <w:jc w:val="both"/>
        <w:rPr>
          <w:sz w:val="28"/>
          <w:szCs w:val="28"/>
        </w:rPr>
      </w:pPr>
      <w:r w:rsidRPr="00A52E2D">
        <w:rPr>
          <w:sz w:val="28"/>
          <w:szCs w:val="28"/>
        </w:rPr>
        <w:tab/>
        <w:t>…</w:t>
      </w:r>
    </w:p>
    <w:p w14:paraId="3DF466BD" w14:textId="77777777" w:rsidR="00A52E2D" w:rsidRPr="00A52E2D" w:rsidRDefault="00A52E2D" w:rsidP="00A52E2D">
      <w:pPr>
        <w:jc w:val="both"/>
        <w:rPr>
          <w:sz w:val="28"/>
          <w:szCs w:val="28"/>
        </w:rPr>
      </w:pPr>
      <w:r w:rsidRPr="00A52E2D">
        <w:rPr>
          <w:sz w:val="28"/>
          <w:szCs w:val="28"/>
        </w:rPr>
        <w:t>II. a VI.</w:t>
      </w:r>
      <w:r w:rsidRPr="00A52E2D">
        <w:rPr>
          <w:sz w:val="28"/>
          <w:szCs w:val="28"/>
        </w:rPr>
        <w:tab/>
        <w:t>…</w:t>
      </w:r>
    </w:p>
    <w:p w14:paraId="64163600" w14:textId="77777777" w:rsidR="00A52E2D" w:rsidRPr="00A52E2D" w:rsidRDefault="00A52E2D" w:rsidP="00A52E2D">
      <w:pPr>
        <w:jc w:val="both"/>
        <w:rPr>
          <w:sz w:val="28"/>
          <w:szCs w:val="28"/>
        </w:rPr>
      </w:pPr>
      <w:r w:rsidRPr="00A52E2D">
        <w:rPr>
          <w:sz w:val="28"/>
          <w:szCs w:val="28"/>
        </w:rPr>
        <w:t>VII.</w:t>
      </w:r>
      <w:r w:rsidRPr="00A52E2D">
        <w:rPr>
          <w:sz w:val="28"/>
          <w:szCs w:val="28"/>
        </w:rPr>
        <w:tab/>
        <w:t>Administración General Jurídica</w:t>
      </w:r>
    </w:p>
    <w:p w14:paraId="432299EE" w14:textId="77777777" w:rsidR="00A52E2D" w:rsidRPr="00A52E2D" w:rsidRDefault="00A52E2D" w:rsidP="00A52E2D">
      <w:pPr>
        <w:jc w:val="both"/>
        <w:rPr>
          <w:sz w:val="28"/>
          <w:szCs w:val="28"/>
        </w:rPr>
      </w:pPr>
      <w:r w:rsidRPr="00A52E2D">
        <w:rPr>
          <w:sz w:val="28"/>
          <w:szCs w:val="28"/>
        </w:rPr>
        <w:tab/>
        <w:t>…</w:t>
      </w:r>
    </w:p>
    <w:p w14:paraId="217829F0" w14:textId="77777777" w:rsidR="00A52E2D" w:rsidRPr="00A52E2D" w:rsidRDefault="00A52E2D" w:rsidP="00A52E2D">
      <w:pPr>
        <w:jc w:val="both"/>
        <w:rPr>
          <w:sz w:val="28"/>
          <w:szCs w:val="28"/>
        </w:rPr>
      </w:pPr>
      <w:r w:rsidRPr="00A52E2D">
        <w:rPr>
          <w:sz w:val="28"/>
          <w:szCs w:val="28"/>
        </w:rPr>
        <w:t>A.</w:t>
      </w:r>
      <w:r w:rsidRPr="00A52E2D">
        <w:rPr>
          <w:sz w:val="28"/>
          <w:szCs w:val="28"/>
        </w:rPr>
        <w:tab/>
        <w:t>Administraciones Centrales de la Administración General Jurídica</w:t>
      </w:r>
    </w:p>
    <w:p w14:paraId="19ED93F0" w14:textId="77777777" w:rsidR="00A52E2D" w:rsidRPr="00A52E2D" w:rsidRDefault="00A52E2D" w:rsidP="00A52E2D">
      <w:pPr>
        <w:jc w:val="both"/>
        <w:rPr>
          <w:sz w:val="28"/>
          <w:szCs w:val="28"/>
        </w:rPr>
      </w:pPr>
      <w:r w:rsidRPr="00A52E2D">
        <w:rPr>
          <w:sz w:val="28"/>
          <w:szCs w:val="28"/>
        </w:rPr>
        <w:t>1.</w:t>
      </w:r>
      <w:r w:rsidRPr="00A52E2D">
        <w:rPr>
          <w:sz w:val="28"/>
          <w:szCs w:val="28"/>
        </w:rPr>
        <w:tab/>
        <w:t>Administración Central de Normatividad en Impuestos Internos</w:t>
      </w:r>
    </w:p>
    <w:p w14:paraId="4A51170F" w14:textId="77777777" w:rsidR="00A52E2D" w:rsidRPr="00A52E2D" w:rsidRDefault="00A52E2D" w:rsidP="00A52E2D">
      <w:pPr>
        <w:jc w:val="both"/>
        <w:rPr>
          <w:sz w:val="28"/>
          <w:szCs w:val="28"/>
        </w:rPr>
      </w:pPr>
      <w:r w:rsidRPr="00A52E2D">
        <w:rPr>
          <w:sz w:val="28"/>
          <w:szCs w:val="28"/>
        </w:rPr>
        <w:t>Ubicación de la Sede: Ciudad de México</w:t>
      </w:r>
    </w:p>
    <w:p w14:paraId="23EE6F1F" w14:textId="77777777" w:rsidR="00A52E2D" w:rsidRPr="00A52E2D" w:rsidRDefault="00A52E2D" w:rsidP="00A52E2D">
      <w:pPr>
        <w:jc w:val="both"/>
        <w:rPr>
          <w:sz w:val="28"/>
          <w:szCs w:val="28"/>
        </w:rPr>
      </w:pPr>
      <w:r w:rsidRPr="00A52E2D">
        <w:rPr>
          <w:sz w:val="28"/>
          <w:szCs w:val="28"/>
        </w:rPr>
        <w:t>Domicilio:</w:t>
      </w:r>
    </w:p>
    <w:p w14:paraId="0D29B57B"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1423F286"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IV, Piso 2</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421BB30E" w14:textId="77777777" w:rsidR="00A52E2D" w:rsidRPr="00A52E2D" w:rsidRDefault="00A52E2D" w:rsidP="00A52E2D">
      <w:pPr>
        <w:jc w:val="both"/>
        <w:rPr>
          <w:sz w:val="28"/>
          <w:szCs w:val="28"/>
        </w:rPr>
      </w:pPr>
      <w:r w:rsidRPr="00A52E2D">
        <w:rPr>
          <w:sz w:val="28"/>
          <w:szCs w:val="28"/>
        </w:rPr>
        <w:tab/>
        <w:t xml:space="preserve">2. a 4. </w:t>
      </w:r>
      <w:r w:rsidRPr="00A52E2D">
        <w:rPr>
          <w:sz w:val="28"/>
          <w:szCs w:val="28"/>
        </w:rPr>
        <w:tab/>
        <w:t>…</w:t>
      </w:r>
    </w:p>
    <w:p w14:paraId="3BB0F8A7" w14:textId="77777777" w:rsidR="00A52E2D" w:rsidRPr="00A52E2D" w:rsidRDefault="00A52E2D" w:rsidP="00A52E2D">
      <w:pPr>
        <w:jc w:val="both"/>
        <w:rPr>
          <w:sz w:val="28"/>
          <w:szCs w:val="28"/>
        </w:rPr>
      </w:pPr>
      <w:r w:rsidRPr="00A52E2D">
        <w:rPr>
          <w:sz w:val="28"/>
          <w:szCs w:val="28"/>
        </w:rPr>
        <w:t>5.</w:t>
      </w:r>
      <w:r w:rsidRPr="00A52E2D">
        <w:rPr>
          <w:sz w:val="28"/>
          <w:szCs w:val="28"/>
        </w:rPr>
        <w:tab/>
        <w:t>Administración Central de Asuntos Penales y Especiales</w:t>
      </w:r>
    </w:p>
    <w:p w14:paraId="0F3FECF9" w14:textId="77777777" w:rsidR="00A52E2D" w:rsidRPr="00A52E2D" w:rsidRDefault="00A52E2D" w:rsidP="00A52E2D">
      <w:pPr>
        <w:jc w:val="both"/>
        <w:rPr>
          <w:sz w:val="28"/>
          <w:szCs w:val="28"/>
        </w:rPr>
      </w:pPr>
      <w:r w:rsidRPr="00A52E2D">
        <w:rPr>
          <w:sz w:val="28"/>
          <w:szCs w:val="28"/>
        </w:rPr>
        <w:t>Ubicación de la Sede: Ciudad de México</w:t>
      </w:r>
    </w:p>
    <w:p w14:paraId="2272B8D1" w14:textId="77777777" w:rsidR="00A52E2D" w:rsidRPr="00A52E2D" w:rsidRDefault="00A52E2D" w:rsidP="00A52E2D">
      <w:pPr>
        <w:jc w:val="both"/>
        <w:rPr>
          <w:sz w:val="28"/>
          <w:szCs w:val="28"/>
        </w:rPr>
      </w:pPr>
      <w:r w:rsidRPr="00A52E2D">
        <w:rPr>
          <w:sz w:val="28"/>
          <w:szCs w:val="28"/>
        </w:rPr>
        <w:t>Domicilio:</w:t>
      </w:r>
    </w:p>
    <w:p w14:paraId="2628F1C9"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0BD066EB"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IV, Piso 2</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5508F001" w14:textId="77777777" w:rsidR="00A52E2D" w:rsidRPr="00A52E2D" w:rsidRDefault="00A52E2D" w:rsidP="00A52E2D">
      <w:pPr>
        <w:jc w:val="both"/>
        <w:rPr>
          <w:sz w:val="28"/>
          <w:szCs w:val="28"/>
        </w:rPr>
      </w:pPr>
    </w:p>
    <w:p w14:paraId="52EC3DC3" w14:textId="77777777" w:rsidR="00A52E2D" w:rsidRPr="00A52E2D" w:rsidRDefault="00A52E2D" w:rsidP="00A52E2D">
      <w:pPr>
        <w:jc w:val="both"/>
        <w:rPr>
          <w:sz w:val="28"/>
          <w:szCs w:val="28"/>
        </w:rPr>
      </w:pPr>
      <w:r w:rsidRPr="00A52E2D">
        <w:rPr>
          <w:sz w:val="28"/>
          <w:szCs w:val="28"/>
        </w:rPr>
        <w:t>6.</w:t>
      </w:r>
      <w:r w:rsidRPr="00A52E2D">
        <w:rPr>
          <w:sz w:val="28"/>
          <w:szCs w:val="28"/>
        </w:rPr>
        <w:tab/>
        <w:t>Administración Central de Operación de Jurídica</w:t>
      </w:r>
    </w:p>
    <w:p w14:paraId="4C0A5527" w14:textId="77777777" w:rsidR="00A52E2D" w:rsidRPr="00A52E2D" w:rsidRDefault="00A52E2D" w:rsidP="00A52E2D">
      <w:pPr>
        <w:jc w:val="both"/>
        <w:rPr>
          <w:sz w:val="28"/>
          <w:szCs w:val="28"/>
        </w:rPr>
      </w:pPr>
      <w:r w:rsidRPr="00A52E2D">
        <w:rPr>
          <w:sz w:val="28"/>
          <w:szCs w:val="28"/>
        </w:rPr>
        <w:t>Ubicación de la Sede: Ciudad de México</w:t>
      </w:r>
    </w:p>
    <w:p w14:paraId="4371A7E9" w14:textId="77777777" w:rsidR="00A52E2D" w:rsidRPr="00A52E2D" w:rsidRDefault="00A52E2D" w:rsidP="00A52E2D">
      <w:pPr>
        <w:jc w:val="both"/>
        <w:rPr>
          <w:sz w:val="28"/>
          <w:szCs w:val="28"/>
        </w:rPr>
      </w:pPr>
      <w:r w:rsidRPr="00A52E2D">
        <w:rPr>
          <w:sz w:val="28"/>
          <w:szCs w:val="28"/>
        </w:rPr>
        <w:t>Domicilio:</w:t>
      </w:r>
    </w:p>
    <w:p w14:paraId="7A438150"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0AC4DAF1"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V, Piso 1</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3D101336" w14:textId="77777777" w:rsidR="00A52E2D" w:rsidRPr="00A52E2D" w:rsidRDefault="00A52E2D" w:rsidP="00A52E2D">
      <w:pPr>
        <w:jc w:val="both"/>
        <w:rPr>
          <w:sz w:val="28"/>
          <w:szCs w:val="28"/>
        </w:rPr>
      </w:pPr>
    </w:p>
    <w:p w14:paraId="2CBDD948" w14:textId="77777777" w:rsidR="00A52E2D" w:rsidRPr="00A52E2D" w:rsidRDefault="00A52E2D" w:rsidP="00A52E2D">
      <w:pPr>
        <w:jc w:val="both"/>
        <w:rPr>
          <w:sz w:val="28"/>
          <w:szCs w:val="28"/>
        </w:rPr>
      </w:pPr>
      <w:r w:rsidRPr="00A52E2D">
        <w:rPr>
          <w:sz w:val="28"/>
          <w:szCs w:val="28"/>
        </w:rPr>
        <w:t>7.</w:t>
      </w:r>
      <w:r w:rsidRPr="00A52E2D">
        <w:rPr>
          <w:sz w:val="28"/>
          <w:szCs w:val="28"/>
        </w:rPr>
        <w:tab/>
        <w:t>Administración Central de Asuntos Jurídicos de Actividades Vulnerables</w:t>
      </w:r>
    </w:p>
    <w:p w14:paraId="0A4570C2" w14:textId="77777777" w:rsidR="00A52E2D" w:rsidRPr="00A52E2D" w:rsidRDefault="00A52E2D" w:rsidP="00A52E2D">
      <w:pPr>
        <w:jc w:val="both"/>
        <w:rPr>
          <w:sz w:val="28"/>
          <w:szCs w:val="28"/>
        </w:rPr>
      </w:pPr>
      <w:r w:rsidRPr="00A52E2D">
        <w:rPr>
          <w:sz w:val="28"/>
          <w:szCs w:val="28"/>
        </w:rPr>
        <w:t>Ubicación de la Sede: Ciudad de México</w:t>
      </w:r>
    </w:p>
    <w:p w14:paraId="25036E89" w14:textId="77777777" w:rsidR="00A52E2D" w:rsidRPr="00A52E2D" w:rsidRDefault="00A52E2D" w:rsidP="00A52E2D">
      <w:pPr>
        <w:jc w:val="both"/>
        <w:rPr>
          <w:sz w:val="28"/>
          <w:szCs w:val="28"/>
        </w:rPr>
      </w:pPr>
      <w:r w:rsidRPr="00A52E2D">
        <w:rPr>
          <w:sz w:val="28"/>
          <w:szCs w:val="28"/>
        </w:rPr>
        <w:t>Domicilio:</w:t>
      </w:r>
    </w:p>
    <w:p w14:paraId="0FB4501E" w14:textId="77777777" w:rsidR="00A52E2D" w:rsidRPr="00A52E2D" w:rsidRDefault="00A52E2D" w:rsidP="00A52E2D">
      <w:pPr>
        <w:jc w:val="both"/>
        <w:rPr>
          <w:sz w:val="28"/>
          <w:szCs w:val="28"/>
        </w:rPr>
      </w:pPr>
      <w:r w:rsidRPr="00A52E2D">
        <w:rPr>
          <w:sz w:val="28"/>
          <w:szCs w:val="28"/>
        </w:rPr>
        <w:t>Tipo de vialidad</w:t>
      </w:r>
      <w:r w:rsidRPr="00A52E2D">
        <w:rPr>
          <w:sz w:val="28"/>
          <w:szCs w:val="28"/>
        </w:rPr>
        <w:tab/>
        <w:t>Calle</w:t>
      </w:r>
      <w:r w:rsidRPr="00A52E2D">
        <w:rPr>
          <w:sz w:val="28"/>
          <w:szCs w:val="28"/>
        </w:rPr>
        <w:tab/>
        <w:t>Número Exterior</w:t>
      </w:r>
      <w:r w:rsidRPr="00A52E2D">
        <w:rPr>
          <w:sz w:val="28"/>
          <w:szCs w:val="28"/>
        </w:rPr>
        <w:tab/>
        <w:t>Número interior</w:t>
      </w:r>
      <w:r w:rsidRPr="00A52E2D">
        <w:rPr>
          <w:sz w:val="28"/>
          <w:szCs w:val="28"/>
        </w:rPr>
        <w:tab/>
        <w:t>Tipo de asentamiento</w:t>
      </w:r>
      <w:r w:rsidRPr="00A52E2D">
        <w:rPr>
          <w:sz w:val="28"/>
          <w:szCs w:val="28"/>
        </w:rPr>
        <w:tab/>
        <w:t>Colonia</w:t>
      </w:r>
      <w:r w:rsidRPr="00A52E2D">
        <w:rPr>
          <w:sz w:val="28"/>
          <w:szCs w:val="28"/>
        </w:rPr>
        <w:tab/>
        <w:t>Código Postal</w:t>
      </w:r>
      <w:r w:rsidRPr="00A52E2D">
        <w:rPr>
          <w:sz w:val="28"/>
          <w:szCs w:val="28"/>
        </w:rPr>
        <w:tab/>
        <w:t>Entre calles o Referencias</w:t>
      </w:r>
      <w:r w:rsidRPr="00A52E2D">
        <w:rPr>
          <w:sz w:val="28"/>
          <w:szCs w:val="28"/>
        </w:rPr>
        <w:tab/>
        <w:t>Localidad</w:t>
      </w:r>
      <w:r w:rsidRPr="00A52E2D">
        <w:rPr>
          <w:sz w:val="28"/>
          <w:szCs w:val="28"/>
        </w:rPr>
        <w:tab/>
        <w:t>Alcaldía o Municipio</w:t>
      </w:r>
      <w:r w:rsidRPr="00A52E2D">
        <w:rPr>
          <w:sz w:val="28"/>
          <w:szCs w:val="28"/>
        </w:rPr>
        <w:tab/>
        <w:t>Entidad Federativa</w:t>
      </w:r>
    </w:p>
    <w:p w14:paraId="13725A48" w14:textId="77777777" w:rsidR="00A52E2D" w:rsidRPr="00A52E2D" w:rsidRDefault="00A52E2D" w:rsidP="00A52E2D">
      <w:pPr>
        <w:jc w:val="both"/>
        <w:rPr>
          <w:sz w:val="28"/>
          <w:szCs w:val="28"/>
        </w:rPr>
      </w:pPr>
      <w:r w:rsidRPr="00A52E2D">
        <w:rPr>
          <w:sz w:val="28"/>
          <w:szCs w:val="28"/>
        </w:rPr>
        <w:t>Avenida</w:t>
      </w:r>
      <w:r w:rsidRPr="00A52E2D">
        <w:rPr>
          <w:sz w:val="28"/>
          <w:szCs w:val="28"/>
        </w:rPr>
        <w:tab/>
        <w:t>Hidalgo</w:t>
      </w:r>
      <w:r w:rsidRPr="00A52E2D">
        <w:rPr>
          <w:sz w:val="28"/>
          <w:szCs w:val="28"/>
        </w:rPr>
        <w:tab/>
        <w:t>77</w:t>
      </w:r>
      <w:r w:rsidRPr="00A52E2D">
        <w:rPr>
          <w:sz w:val="28"/>
          <w:szCs w:val="28"/>
        </w:rPr>
        <w:tab/>
        <w:t>Módulo IV,                                 Piso 6</w:t>
      </w:r>
      <w:r w:rsidRPr="00A52E2D">
        <w:rPr>
          <w:sz w:val="28"/>
          <w:szCs w:val="28"/>
        </w:rPr>
        <w:tab/>
        <w:t>Colonia</w:t>
      </w:r>
      <w:r w:rsidRPr="00A52E2D">
        <w:rPr>
          <w:sz w:val="28"/>
          <w:szCs w:val="28"/>
        </w:rPr>
        <w:tab/>
        <w:t>Guerrero</w:t>
      </w:r>
      <w:r w:rsidRPr="00A52E2D">
        <w:rPr>
          <w:sz w:val="28"/>
          <w:szCs w:val="28"/>
        </w:rPr>
        <w:tab/>
        <w:t>06300</w:t>
      </w:r>
      <w:r w:rsidRPr="00A52E2D">
        <w:rPr>
          <w:sz w:val="28"/>
          <w:szCs w:val="28"/>
        </w:rPr>
        <w:tab/>
        <w:t>Paseo de la Reforma y Valerio Trujano</w:t>
      </w:r>
      <w:r w:rsidRPr="00A52E2D">
        <w:rPr>
          <w:sz w:val="28"/>
          <w:szCs w:val="28"/>
        </w:rPr>
        <w:tab/>
        <w:t>Guerrero</w:t>
      </w:r>
      <w:r w:rsidRPr="00A52E2D">
        <w:rPr>
          <w:sz w:val="28"/>
          <w:szCs w:val="28"/>
        </w:rPr>
        <w:tab/>
        <w:t>Cuauhtémoc</w:t>
      </w:r>
      <w:r w:rsidRPr="00A52E2D">
        <w:rPr>
          <w:sz w:val="28"/>
          <w:szCs w:val="28"/>
        </w:rPr>
        <w:tab/>
        <w:t>Ciudad de México</w:t>
      </w:r>
    </w:p>
    <w:p w14:paraId="24FE254B" w14:textId="77777777" w:rsidR="00A52E2D" w:rsidRPr="00A52E2D" w:rsidRDefault="00A52E2D" w:rsidP="00A52E2D">
      <w:pPr>
        <w:jc w:val="both"/>
        <w:rPr>
          <w:sz w:val="28"/>
          <w:szCs w:val="28"/>
        </w:rPr>
      </w:pPr>
    </w:p>
    <w:p w14:paraId="44E97D5F" w14:textId="77777777" w:rsidR="00A52E2D" w:rsidRPr="00A52E2D" w:rsidRDefault="00A52E2D" w:rsidP="00A52E2D">
      <w:pPr>
        <w:jc w:val="both"/>
        <w:rPr>
          <w:sz w:val="28"/>
          <w:szCs w:val="28"/>
        </w:rPr>
      </w:pPr>
      <w:r w:rsidRPr="00A52E2D">
        <w:rPr>
          <w:sz w:val="28"/>
          <w:szCs w:val="28"/>
        </w:rPr>
        <w:tab/>
        <w:t>…</w:t>
      </w:r>
    </w:p>
    <w:p w14:paraId="4C7B7828" w14:textId="77777777" w:rsidR="00A52E2D" w:rsidRPr="00A52E2D" w:rsidRDefault="00A52E2D" w:rsidP="00A52E2D">
      <w:pPr>
        <w:jc w:val="both"/>
        <w:rPr>
          <w:sz w:val="28"/>
          <w:szCs w:val="28"/>
        </w:rPr>
      </w:pPr>
      <w:r w:rsidRPr="00A52E2D">
        <w:rPr>
          <w:sz w:val="28"/>
          <w:szCs w:val="28"/>
        </w:rPr>
        <w:t>VIII. a IX.</w:t>
      </w:r>
      <w:r w:rsidRPr="00A52E2D">
        <w:rPr>
          <w:sz w:val="28"/>
          <w:szCs w:val="28"/>
        </w:rPr>
        <w:tab/>
        <w:t>…</w:t>
      </w:r>
    </w:p>
    <w:p w14:paraId="37BD7DC9" w14:textId="77777777" w:rsidR="00A52E2D" w:rsidRPr="00A52E2D" w:rsidRDefault="00A52E2D" w:rsidP="00A52E2D">
      <w:pPr>
        <w:jc w:val="both"/>
        <w:rPr>
          <w:sz w:val="28"/>
          <w:szCs w:val="28"/>
        </w:rPr>
      </w:pPr>
      <w:r w:rsidRPr="00A52E2D">
        <w:rPr>
          <w:sz w:val="28"/>
          <w:szCs w:val="28"/>
        </w:rPr>
        <w:t>Atentamente.</w:t>
      </w:r>
    </w:p>
    <w:p w14:paraId="2C5F483A" w14:textId="7B8F4708" w:rsidR="00AA040A" w:rsidRPr="00A52E2D" w:rsidRDefault="00A52E2D" w:rsidP="00A52E2D">
      <w:pPr>
        <w:jc w:val="both"/>
        <w:rPr>
          <w:sz w:val="28"/>
          <w:szCs w:val="28"/>
        </w:rPr>
      </w:pPr>
      <w:r w:rsidRPr="00A52E2D">
        <w:rPr>
          <w:sz w:val="28"/>
          <w:szCs w:val="28"/>
        </w:rPr>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Ricardo Carrasco Varona.- Rúbrica.</w:t>
      </w:r>
    </w:p>
    <w:sectPr w:rsidR="00AA040A" w:rsidRPr="00A52E2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CFE9" w14:textId="77777777" w:rsidR="00774F09" w:rsidRDefault="00774F09" w:rsidP="00A52E2D">
      <w:r>
        <w:separator/>
      </w:r>
    </w:p>
  </w:endnote>
  <w:endnote w:type="continuationSeparator" w:id="0">
    <w:p w14:paraId="0CE39C3D" w14:textId="77777777" w:rsidR="00774F09" w:rsidRDefault="00774F09" w:rsidP="00A5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E6D1" w14:textId="77777777" w:rsidR="00774F09" w:rsidRDefault="00774F09" w:rsidP="00A52E2D">
      <w:r>
        <w:separator/>
      </w:r>
    </w:p>
  </w:footnote>
  <w:footnote w:type="continuationSeparator" w:id="0">
    <w:p w14:paraId="692A6F3E" w14:textId="77777777" w:rsidR="00774F09" w:rsidRDefault="00774F09" w:rsidP="00A5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12F7" w14:textId="558B7A7C" w:rsidR="00A52E2D" w:rsidRPr="00A52E2D" w:rsidRDefault="00A52E2D">
    <w:pPr>
      <w:pStyle w:val="Encabezado"/>
      <w:rPr>
        <w:lang w:val="es-ES_tradnl"/>
      </w:rPr>
    </w:pPr>
    <w:r>
      <w:rPr>
        <w:lang w:val="es-ES_tradnl"/>
      </w:rPr>
      <w:t xml:space="preserve">DOF 25/04/2023 </w:t>
    </w:r>
    <w:hyperlink r:id="rId1" w:history="1">
      <w:r w:rsidRPr="00306FBE">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2D"/>
    <w:rsid w:val="006012A0"/>
    <w:rsid w:val="00774F09"/>
    <w:rsid w:val="00802ABF"/>
    <w:rsid w:val="00A52E2D"/>
    <w:rsid w:val="00AA0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53A4"/>
  <w15:chartTrackingRefBased/>
  <w15:docId w15:val="{B18ED123-01A5-BB41-8FFA-B380462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E2D"/>
    <w:pPr>
      <w:tabs>
        <w:tab w:val="center" w:pos="4419"/>
        <w:tab w:val="right" w:pos="8838"/>
      </w:tabs>
    </w:pPr>
  </w:style>
  <w:style w:type="character" w:customStyle="1" w:styleId="EncabezadoCar">
    <w:name w:val="Encabezado Car"/>
    <w:basedOn w:val="Fuentedeprrafopredeter"/>
    <w:link w:val="Encabezado"/>
    <w:uiPriority w:val="99"/>
    <w:rsid w:val="00A52E2D"/>
  </w:style>
  <w:style w:type="paragraph" w:styleId="Piedepgina">
    <w:name w:val="footer"/>
    <w:basedOn w:val="Normal"/>
    <w:link w:val="PiedepginaCar"/>
    <w:uiPriority w:val="99"/>
    <w:unhideWhenUsed/>
    <w:rsid w:val="00A52E2D"/>
    <w:pPr>
      <w:tabs>
        <w:tab w:val="center" w:pos="4419"/>
        <w:tab w:val="right" w:pos="8838"/>
      </w:tabs>
    </w:pPr>
  </w:style>
  <w:style w:type="character" w:customStyle="1" w:styleId="PiedepginaCar">
    <w:name w:val="Pie de página Car"/>
    <w:basedOn w:val="Fuentedeprrafopredeter"/>
    <w:link w:val="Piedepgina"/>
    <w:uiPriority w:val="99"/>
    <w:rsid w:val="00A52E2D"/>
  </w:style>
  <w:style w:type="character" w:styleId="Hipervnculo">
    <w:name w:val="Hyperlink"/>
    <w:basedOn w:val="Fuentedeprrafopredeter"/>
    <w:uiPriority w:val="99"/>
    <w:unhideWhenUsed/>
    <w:rsid w:val="00A52E2D"/>
    <w:rPr>
      <w:color w:val="0563C1" w:themeColor="hyperlink"/>
      <w:u w:val="single"/>
    </w:rPr>
  </w:style>
  <w:style w:type="character" w:styleId="Mencinsinresolver">
    <w:name w:val="Unresolved Mention"/>
    <w:basedOn w:val="Fuentedeprrafopredeter"/>
    <w:uiPriority w:val="99"/>
    <w:semiHidden/>
    <w:unhideWhenUsed/>
    <w:rsid w:val="00A5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1060</Words>
  <Characters>5830</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2023-04-28T00:06:00Z</dcterms:created>
  <dcterms:modified xsi:type="dcterms:W3CDTF">2023-04-28T00:08:00Z</dcterms:modified>
</cp:coreProperties>
</file>