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D307C" w14:textId="77777777" w:rsidR="009B604F" w:rsidRPr="00985285" w:rsidRDefault="009B604F" w:rsidP="009B604F">
      <w:pPr>
        <w:pStyle w:val="ANOTACION"/>
        <w:rPr>
          <w:noProof/>
        </w:rPr>
      </w:pPr>
      <w:r w:rsidRPr="00985285">
        <w:t>ANEXO</w:t>
      </w:r>
      <w:r>
        <w:t xml:space="preserve"> </w:t>
      </w:r>
      <w:r w:rsidRPr="00985285">
        <w:t>5</w:t>
      </w:r>
      <w:r>
        <w:t xml:space="preserve"> </w:t>
      </w:r>
      <w:r w:rsidRPr="00985285">
        <w:rPr>
          <w:noProof/>
        </w:rPr>
        <w:t>DE</w:t>
      </w:r>
      <w:r>
        <w:rPr>
          <w:noProof/>
        </w:rPr>
        <w:t xml:space="preserve"> </w:t>
      </w:r>
      <w:r w:rsidRPr="00985285">
        <w:rPr>
          <w:noProof/>
        </w:rPr>
        <w:t>LA</w:t>
      </w:r>
      <w:r>
        <w:rPr>
          <w:noProof/>
        </w:rPr>
        <w:t xml:space="preserve"> </w:t>
      </w:r>
      <w:r w:rsidRPr="00985285">
        <w:rPr>
          <w:noProof/>
        </w:rPr>
        <w:t>RESOLUCIÓN</w:t>
      </w:r>
      <w:r>
        <w:rPr>
          <w:noProof/>
        </w:rPr>
        <w:t xml:space="preserve"> </w:t>
      </w:r>
      <w:r w:rsidRPr="00985285">
        <w:rPr>
          <w:noProof/>
        </w:rPr>
        <w:t>MISCELÁNEA</w:t>
      </w:r>
      <w:r>
        <w:rPr>
          <w:noProof/>
        </w:rPr>
        <w:t xml:space="preserve"> </w:t>
      </w:r>
      <w:r w:rsidRPr="00985285">
        <w:rPr>
          <w:noProof/>
        </w:rPr>
        <w:t>FISCAL</w:t>
      </w:r>
      <w:r>
        <w:rPr>
          <w:noProof/>
        </w:rPr>
        <w:t xml:space="preserve"> </w:t>
      </w:r>
      <w:r w:rsidRPr="00985285">
        <w:rPr>
          <w:noProof/>
        </w:rPr>
        <w:t>PARA</w:t>
      </w:r>
      <w:r>
        <w:rPr>
          <w:noProof/>
        </w:rPr>
        <w:t xml:space="preserve"> </w:t>
      </w:r>
      <w:r w:rsidRPr="00985285">
        <w:rPr>
          <w:noProof/>
        </w:rPr>
        <w:t>2024</w:t>
      </w:r>
    </w:p>
    <w:p w14:paraId="1FF9CF01" w14:textId="77777777" w:rsidR="009B604F" w:rsidRPr="00C97431" w:rsidRDefault="009B604F" w:rsidP="009B604F">
      <w:pPr>
        <w:pStyle w:val="Texto"/>
        <w:ind w:firstLine="0"/>
        <w:jc w:val="center"/>
        <w:rPr>
          <w:b/>
          <w:noProof/>
        </w:rPr>
      </w:pPr>
      <w:bookmarkStart w:id="0" w:name="_Hlk153387443"/>
      <w:r w:rsidRPr="00C97431">
        <w:rPr>
          <w:b/>
        </w:rPr>
        <w:t>Cantidades</w:t>
      </w:r>
      <w:r>
        <w:rPr>
          <w:b/>
        </w:rPr>
        <w:t xml:space="preserve"> </w:t>
      </w:r>
      <w:r w:rsidRPr="00C97431">
        <w:rPr>
          <w:b/>
        </w:rPr>
        <w:t>actualizadas</w:t>
      </w:r>
      <w:r>
        <w:rPr>
          <w:b/>
        </w:rPr>
        <w:t xml:space="preserve"> </w:t>
      </w:r>
      <w:r w:rsidRPr="00C97431">
        <w:rPr>
          <w:b/>
        </w:rPr>
        <w:t>del</w:t>
      </w:r>
      <w:r>
        <w:rPr>
          <w:b/>
        </w:rPr>
        <w:t xml:space="preserve"> </w:t>
      </w:r>
      <w:r w:rsidRPr="00C97431">
        <w:rPr>
          <w:b/>
        </w:rPr>
        <w:t>CFF</w:t>
      </w:r>
    </w:p>
    <w:p w14:paraId="4D87178E" w14:textId="77777777" w:rsidR="009B604F" w:rsidRPr="00985285" w:rsidRDefault="009B604F" w:rsidP="009B604F">
      <w:pPr>
        <w:pStyle w:val="Texto"/>
        <w:spacing w:line="232" w:lineRule="exact"/>
        <w:rPr>
          <w:noProof/>
        </w:rPr>
      </w:pPr>
      <w:r w:rsidRPr="00985285">
        <w:t>Para</w:t>
      </w:r>
      <w:r>
        <w:t xml:space="preserve"> </w:t>
      </w:r>
      <w:r w:rsidRPr="00985285">
        <w:t>los</w:t>
      </w:r>
      <w:r>
        <w:t xml:space="preserve"> </w:t>
      </w:r>
      <w:r w:rsidRPr="00985285">
        <w:t>efectos</w:t>
      </w:r>
      <w:r>
        <w:t xml:space="preserve"> </w:t>
      </w:r>
      <w:r w:rsidRPr="00985285">
        <w:t>del</w:t>
      </w:r>
      <w:r>
        <w:t xml:space="preserve"> </w:t>
      </w:r>
      <w:r w:rsidRPr="00985285">
        <w:t>artículo</w:t>
      </w:r>
      <w:r>
        <w:t xml:space="preserve"> </w:t>
      </w:r>
      <w:r w:rsidRPr="00985285">
        <w:t>17-A,</w:t>
      </w:r>
      <w:r>
        <w:t xml:space="preserve"> </w:t>
      </w:r>
      <w:r w:rsidRPr="00985285">
        <w:t>sexto</w:t>
      </w:r>
      <w:r>
        <w:t xml:space="preserve"> </w:t>
      </w:r>
      <w:r w:rsidRPr="00985285">
        <w:t>párrafo</w:t>
      </w:r>
      <w:r>
        <w:t xml:space="preserve"> </w:t>
      </w:r>
      <w:r w:rsidRPr="00985285">
        <w:t>del</w:t>
      </w:r>
      <w:r>
        <w:t xml:space="preserve"> </w:t>
      </w:r>
      <w:r w:rsidRPr="00985285">
        <w:t>CFF,</w:t>
      </w:r>
      <w:r>
        <w:t xml:space="preserve"> </w:t>
      </w:r>
      <w:r w:rsidRPr="00985285">
        <w:t>en</w:t>
      </w:r>
      <w:r>
        <w:t xml:space="preserve"> </w:t>
      </w:r>
      <w:r w:rsidRPr="00985285">
        <w:t>relación</w:t>
      </w:r>
      <w:r>
        <w:t xml:space="preserve"> </w:t>
      </w:r>
      <w:r w:rsidRPr="00985285">
        <w:t>con</w:t>
      </w:r>
      <w:r>
        <w:t xml:space="preserve"> </w:t>
      </w:r>
      <w:r w:rsidRPr="00985285">
        <w:t>las</w:t>
      </w:r>
      <w:r>
        <w:t xml:space="preserve"> </w:t>
      </w:r>
      <w:r w:rsidRPr="00985285">
        <w:t>reglas</w:t>
      </w:r>
      <w:r>
        <w:t xml:space="preserve"> </w:t>
      </w:r>
      <w:r w:rsidRPr="00985285">
        <w:t>1.9.,</w:t>
      </w:r>
      <w:r>
        <w:t xml:space="preserve"> </w:t>
      </w:r>
      <w:r w:rsidRPr="00985285">
        <w:t>fracción</w:t>
      </w:r>
      <w:r>
        <w:t xml:space="preserve"> </w:t>
      </w:r>
      <w:r w:rsidRPr="00985285">
        <w:t>IV</w:t>
      </w:r>
      <w:r>
        <w:t xml:space="preserve"> </w:t>
      </w:r>
      <w:r w:rsidRPr="00985285">
        <w:t>y</w:t>
      </w:r>
      <w:r>
        <w:t xml:space="preserve"> </w:t>
      </w:r>
      <w:r w:rsidRPr="00985285">
        <w:t>2.1.12.,</w:t>
      </w:r>
      <w:r>
        <w:t xml:space="preserve"> </w:t>
      </w:r>
      <w:r w:rsidRPr="00985285">
        <w:t>se</w:t>
      </w:r>
      <w:r>
        <w:t xml:space="preserve"> </w:t>
      </w:r>
      <w:r w:rsidRPr="00985285">
        <w:t>dan</w:t>
      </w:r>
      <w:r>
        <w:t xml:space="preserve"> </w:t>
      </w:r>
      <w:r w:rsidRPr="00985285">
        <w:t>a</w:t>
      </w:r>
      <w:r>
        <w:t xml:space="preserve"> </w:t>
      </w:r>
      <w:r w:rsidRPr="00985285">
        <w:t>conocer</w:t>
      </w:r>
      <w:r>
        <w:t xml:space="preserve"> </w:t>
      </w:r>
      <w:r w:rsidRPr="00985285">
        <w:t>las</w:t>
      </w:r>
      <w:r>
        <w:t xml:space="preserve"> </w:t>
      </w:r>
      <w:r w:rsidRPr="00985285">
        <w:t>cantidades</w:t>
      </w:r>
      <w:r>
        <w:t xml:space="preserve"> </w:t>
      </w:r>
      <w:r w:rsidRPr="00985285">
        <w:t>actualizadas</w:t>
      </w:r>
      <w:r>
        <w:t xml:space="preserve"> </w:t>
      </w:r>
      <w:r w:rsidRPr="00985285">
        <w:t>establecidas</w:t>
      </w:r>
      <w:r>
        <w:t xml:space="preserve"> </w:t>
      </w:r>
      <w:r w:rsidRPr="00985285">
        <w:t>en</w:t>
      </w:r>
      <w:r>
        <w:t xml:space="preserve"> </w:t>
      </w:r>
      <w:r w:rsidRPr="00985285">
        <w:t>el</w:t>
      </w:r>
      <w:r>
        <w:t xml:space="preserve"> </w:t>
      </w:r>
      <w:r w:rsidRPr="00985285">
        <w:t>CFF,</w:t>
      </w:r>
      <w:r>
        <w:t xml:space="preserve"> </w:t>
      </w:r>
      <w:r w:rsidRPr="00985285">
        <w:t>conforme</w:t>
      </w:r>
      <w:r>
        <w:t xml:space="preserve"> </w:t>
      </w:r>
      <w:r w:rsidRPr="00985285">
        <w:t>a</w:t>
      </w:r>
      <w:r>
        <w:t xml:space="preserve"> </w:t>
      </w:r>
      <w:r w:rsidRPr="00985285">
        <w:t>lo</w:t>
      </w:r>
      <w:r>
        <w:t xml:space="preserve"> </w:t>
      </w:r>
      <w:r w:rsidRPr="00985285">
        <w:t>siguiente:</w:t>
      </w:r>
    </w:p>
    <w:tbl>
      <w:tblPr>
        <w:tblW w:w="5000" w:type="pct"/>
        <w:tblLayout w:type="fixed"/>
        <w:tblCellMar>
          <w:left w:w="70" w:type="dxa"/>
          <w:right w:w="70" w:type="dxa"/>
        </w:tblCellMar>
        <w:tblLook w:val="0000" w:firstRow="0" w:lastRow="0" w:firstColumn="0" w:lastColumn="0" w:noHBand="0" w:noVBand="0"/>
      </w:tblPr>
      <w:tblGrid>
        <w:gridCol w:w="8822"/>
      </w:tblGrid>
      <w:tr w:rsidR="009B604F" w:rsidRPr="00985285" w14:paraId="13121BAC" w14:textId="77777777" w:rsidTr="006F149D">
        <w:trPr>
          <w:cantSplit/>
          <w:trHeight w:val="20"/>
        </w:trPr>
        <w:tc>
          <w:tcPr>
            <w:tcW w:w="5000" w:type="pct"/>
            <w:tcBorders>
              <w:top w:val="single" w:sz="6" w:space="0" w:color="auto"/>
              <w:left w:val="single" w:sz="6" w:space="0" w:color="auto"/>
              <w:bottom w:val="single" w:sz="6" w:space="0" w:color="auto"/>
              <w:right w:val="single" w:sz="6" w:space="0" w:color="auto"/>
            </w:tcBorders>
          </w:tcPr>
          <w:p w14:paraId="529F7348" w14:textId="77777777" w:rsidR="009B604F" w:rsidRPr="00985285" w:rsidRDefault="009B604F" w:rsidP="006F149D">
            <w:pPr>
              <w:pStyle w:val="Texto"/>
              <w:spacing w:line="232" w:lineRule="exact"/>
              <w:ind w:firstLine="0"/>
              <w:jc w:val="center"/>
              <w:rPr>
                <w:b/>
                <w:szCs w:val="18"/>
              </w:rPr>
            </w:pPr>
            <w:r w:rsidRPr="00985285">
              <w:rPr>
                <w:b/>
                <w:szCs w:val="18"/>
              </w:rPr>
              <w:t>Contenido</w:t>
            </w:r>
          </w:p>
          <w:p w14:paraId="4A16830C" w14:textId="77777777" w:rsidR="009B604F" w:rsidRPr="00985285" w:rsidRDefault="009B604F" w:rsidP="006F149D">
            <w:pPr>
              <w:pStyle w:val="Texto"/>
              <w:spacing w:line="232" w:lineRule="exact"/>
              <w:ind w:left="432" w:hanging="432"/>
              <w:rPr>
                <w:b/>
                <w:szCs w:val="18"/>
              </w:rPr>
            </w:pPr>
            <w:r w:rsidRPr="00985285">
              <w:rPr>
                <w:b/>
                <w:szCs w:val="18"/>
              </w:rPr>
              <w:t>A.</w:t>
            </w:r>
            <w:r w:rsidRPr="00985285">
              <w:rPr>
                <w:b/>
                <w:szCs w:val="18"/>
              </w:rPr>
              <w:tab/>
              <w:t>Cantidades</w:t>
            </w:r>
            <w:r>
              <w:rPr>
                <w:b/>
                <w:szCs w:val="18"/>
              </w:rPr>
              <w:t xml:space="preserve"> </w:t>
            </w:r>
            <w:r w:rsidRPr="00985285">
              <w:rPr>
                <w:b/>
                <w:szCs w:val="18"/>
              </w:rPr>
              <w:t>actualizadas</w:t>
            </w:r>
            <w:r>
              <w:rPr>
                <w:b/>
                <w:szCs w:val="18"/>
              </w:rPr>
              <w:t xml:space="preserve"> </w:t>
            </w:r>
            <w:r w:rsidRPr="00985285">
              <w:rPr>
                <w:b/>
                <w:szCs w:val="18"/>
              </w:rPr>
              <w:t>establecidas</w:t>
            </w:r>
            <w:r>
              <w:rPr>
                <w:b/>
                <w:szCs w:val="18"/>
              </w:rPr>
              <w:t xml:space="preserve"> </w:t>
            </w:r>
            <w:r w:rsidRPr="00985285">
              <w:rPr>
                <w:b/>
                <w:szCs w:val="18"/>
              </w:rPr>
              <w:t>en</w:t>
            </w:r>
            <w:r>
              <w:rPr>
                <w:b/>
                <w:szCs w:val="18"/>
              </w:rPr>
              <w:t xml:space="preserve"> </w:t>
            </w:r>
            <w:r w:rsidRPr="00985285">
              <w:rPr>
                <w:b/>
                <w:szCs w:val="18"/>
              </w:rPr>
              <w:t>el</w:t>
            </w:r>
            <w:r>
              <w:rPr>
                <w:b/>
                <w:szCs w:val="18"/>
              </w:rPr>
              <w:t xml:space="preserve"> </w:t>
            </w:r>
            <w:r w:rsidRPr="00985285">
              <w:rPr>
                <w:b/>
                <w:szCs w:val="18"/>
              </w:rPr>
              <w:t>CFF.</w:t>
            </w:r>
          </w:p>
          <w:p w14:paraId="5CAE40CB" w14:textId="77777777" w:rsidR="009B604F" w:rsidRPr="00985285" w:rsidRDefault="009B604F" w:rsidP="006F149D">
            <w:pPr>
              <w:pStyle w:val="Texto"/>
              <w:spacing w:line="232" w:lineRule="exact"/>
              <w:ind w:left="432" w:hanging="432"/>
              <w:rPr>
                <w:b/>
                <w:szCs w:val="18"/>
              </w:rPr>
            </w:pPr>
            <w:r w:rsidRPr="00985285">
              <w:rPr>
                <w:b/>
                <w:szCs w:val="18"/>
              </w:rPr>
              <w:t>B.</w:t>
            </w:r>
            <w:r w:rsidRPr="00985285">
              <w:rPr>
                <w:b/>
                <w:szCs w:val="18"/>
              </w:rPr>
              <w:tab/>
              <w:t>Compilación</w:t>
            </w:r>
            <w:r>
              <w:rPr>
                <w:b/>
                <w:szCs w:val="18"/>
              </w:rPr>
              <w:t xml:space="preserve"> </w:t>
            </w:r>
            <w:r w:rsidRPr="00985285">
              <w:rPr>
                <w:b/>
                <w:szCs w:val="18"/>
              </w:rPr>
              <w:t>de</w:t>
            </w:r>
            <w:r>
              <w:rPr>
                <w:b/>
                <w:szCs w:val="18"/>
              </w:rPr>
              <w:t xml:space="preserve"> </w:t>
            </w:r>
            <w:r w:rsidRPr="00985285">
              <w:rPr>
                <w:b/>
                <w:szCs w:val="18"/>
              </w:rPr>
              <w:t>cantidades</w:t>
            </w:r>
            <w:r>
              <w:rPr>
                <w:b/>
                <w:szCs w:val="18"/>
              </w:rPr>
              <w:t xml:space="preserve"> </w:t>
            </w:r>
            <w:r w:rsidRPr="00985285">
              <w:rPr>
                <w:b/>
                <w:szCs w:val="18"/>
              </w:rPr>
              <w:t>establecidas</w:t>
            </w:r>
            <w:r>
              <w:rPr>
                <w:b/>
                <w:szCs w:val="18"/>
              </w:rPr>
              <w:t xml:space="preserve"> </w:t>
            </w:r>
            <w:r w:rsidRPr="00985285">
              <w:rPr>
                <w:b/>
                <w:szCs w:val="18"/>
              </w:rPr>
              <w:t>en</w:t>
            </w:r>
            <w:r>
              <w:rPr>
                <w:b/>
                <w:szCs w:val="18"/>
              </w:rPr>
              <w:t xml:space="preserve"> </w:t>
            </w:r>
            <w:r w:rsidRPr="00985285">
              <w:rPr>
                <w:b/>
                <w:szCs w:val="18"/>
              </w:rPr>
              <w:t>el</w:t>
            </w:r>
            <w:r>
              <w:rPr>
                <w:b/>
                <w:szCs w:val="18"/>
              </w:rPr>
              <w:t xml:space="preserve"> </w:t>
            </w:r>
            <w:r w:rsidRPr="00985285">
              <w:rPr>
                <w:b/>
                <w:szCs w:val="18"/>
              </w:rPr>
              <w:t>CFF.</w:t>
            </w:r>
          </w:p>
          <w:p w14:paraId="23F898FE" w14:textId="77777777" w:rsidR="009B604F" w:rsidRPr="00985285" w:rsidRDefault="009B604F" w:rsidP="006F149D">
            <w:pPr>
              <w:pStyle w:val="Texto"/>
              <w:spacing w:line="232" w:lineRule="exact"/>
              <w:ind w:left="432" w:hanging="432"/>
              <w:rPr>
                <w:b/>
                <w:szCs w:val="18"/>
              </w:rPr>
            </w:pPr>
            <w:r w:rsidRPr="00985285">
              <w:rPr>
                <w:b/>
                <w:szCs w:val="18"/>
              </w:rPr>
              <w:t>C.</w:t>
            </w:r>
            <w:r w:rsidRPr="00985285">
              <w:rPr>
                <w:b/>
                <w:szCs w:val="18"/>
              </w:rPr>
              <w:tab/>
              <w:t>Regla</w:t>
            </w:r>
            <w:r>
              <w:rPr>
                <w:b/>
                <w:szCs w:val="18"/>
              </w:rPr>
              <w:t xml:space="preserve"> </w:t>
            </w:r>
            <w:r w:rsidRPr="00985285">
              <w:rPr>
                <w:b/>
                <w:szCs w:val="18"/>
              </w:rPr>
              <w:t>9.5.</w:t>
            </w:r>
          </w:p>
        </w:tc>
      </w:tr>
      <w:bookmarkEnd w:id="0"/>
    </w:tbl>
    <w:p w14:paraId="38BC4F54" w14:textId="77777777" w:rsidR="009B604F" w:rsidRPr="00985285" w:rsidRDefault="009B604F" w:rsidP="009B604F">
      <w:pPr>
        <w:pStyle w:val="Texto"/>
        <w:tabs>
          <w:tab w:val="left" w:pos="8415"/>
        </w:tabs>
        <w:spacing w:line="232" w:lineRule="exact"/>
        <w:rPr>
          <w:b/>
          <w:szCs w:val="18"/>
        </w:rPr>
      </w:pPr>
    </w:p>
    <w:p w14:paraId="2B3C2C0C" w14:textId="77777777" w:rsidR="009B604F" w:rsidRPr="00985285" w:rsidRDefault="009B604F" w:rsidP="009B604F">
      <w:pPr>
        <w:pStyle w:val="Texto"/>
        <w:spacing w:line="232" w:lineRule="exact"/>
        <w:ind w:firstLine="284"/>
        <w:rPr>
          <w:szCs w:val="18"/>
        </w:rPr>
      </w:pPr>
      <w:r w:rsidRPr="00985285">
        <w:rPr>
          <w:b/>
          <w:szCs w:val="18"/>
        </w:rPr>
        <w:t>Nota:</w:t>
      </w:r>
      <w:r>
        <w:rPr>
          <w:szCs w:val="18"/>
        </w:rPr>
        <w:t xml:space="preserve"> </w:t>
      </w:r>
      <w:r w:rsidRPr="00985285">
        <w:rPr>
          <w:szCs w:val="18"/>
        </w:rPr>
        <w:t>Los</w:t>
      </w:r>
      <w:r>
        <w:rPr>
          <w:szCs w:val="18"/>
        </w:rPr>
        <w:t xml:space="preserve"> </w:t>
      </w:r>
      <w:r w:rsidRPr="00985285">
        <w:rPr>
          <w:szCs w:val="18"/>
        </w:rPr>
        <w:t>textos</w:t>
      </w:r>
      <w:r>
        <w:rPr>
          <w:szCs w:val="18"/>
        </w:rPr>
        <w:t xml:space="preserve"> </w:t>
      </w:r>
      <w:r w:rsidRPr="00985285">
        <w:rPr>
          <w:szCs w:val="18"/>
        </w:rPr>
        <w:t>y</w:t>
      </w:r>
      <w:r>
        <w:rPr>
          <w:szCs w:val="18"/>
        </w:rPr>
        <w:t xml:space="preserve"> </w:t>
      </w:r>
      <w:r w:rsidRPr="00985285">
        <w:rPr>
          <w:szCs w:val="18"/>
        </w:rPr>
        <w:t>líneas</w:t>
      </w:r>
      <w:r>
        <w:rPr>
          <w:szCs w:val="18"/>
        </w:rPr>
        <w:t xml:space="preserve"> </w:t>
      </w:r>
      <w:r w:rsidRPr="00985285">
        <w:rPr>
          <w:szCs w:val="18"/>
        </w:rPr>
        <w:t>de</w:t>
      </w:r>
      <w:r>
        <w:rPr>
          <w:szCs w:val="18"/>
        </w:rPr>
        <w:t xml:space="preserve"> </w:t>
      </w:r>
      <w:r w:rsidRPr="00985285">
        <w:rPr>
          <w:szCs w:val="18"/>
        </w:rPr>
        <w:t>puntos</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utilizan</w:t>
      </w:r>
      <w:r>
        <w:rPr>
          <w:szCs w:val="18"/>
        </w:rPr>
        <w:t xml:space="preserve"> </w:t>
      </w:r>
      <w:r w:rsidRPr="00985285">
        <w:rPr>
          <w:szCs w:val="18"/>
        </w:rPr>
        <w:t>en</w:t>
      </w:r>
      <w:r>
        <w:rPr>
          <w:szCs w:val="18"/>
        </w:rPr>
        <w:t xml:space="preserve"> </w:t>
      </w:r>
      <w:r w:rsidRPr="00985285">
        <w:rPr>
          <w:szCs w:val="18"/>
        </w:rPr>
        <w:t>este</w:t>
      </w:r>
      <w:r>
        <w:rPr>
          <w:szCs w:val="18"/>
        </w:rPr>
        <w:t xml:space="preserve"> </w:t>
      </w:r>
      <w:r w:rsidRPr="00985285">
        <w:rPr>
          <w:szCs w:val="18"/>
        </w:rPr>
        <w:t>Anexo</w:t>
      </w:r>
      <w:r>
        <w:rPr>
          <w:szCs w:val="18"/>
        </w:rPr>
        <w:t xml:space="preserve"> </w:t>
      </w:r>
      <w:r w:rsidRPr="00985285">
        <w:rPr>
          <w:szCs w:val="18"/>
        </w:rPr>
        <w:t>tienen</w:t>
      </w:r>
      <w:r>
        <w:rPr>
          <w:szCs w:val="18"/>
        </w:rPr>
        <w:t xml:space="preserve"> </w:t>
      </w:r>
      <w:r w:rsidRPr="00985285">
        <w:rPr>
          <w:szCs w:val="18"/>
        </w:rPr>
        <w:t>la</w:t>
      </w:r>
      <w:r>
        <w:rPr>
          <w:szCs w:val="18"/>
        </w:rPr>
        <w:t xml:space="preserve"> </w:t>
      </w:r>
      <w:r w:rsidRPr="00985285">
        <w:rPr>
          <w:szCs w:val="18"/>
        </w:rPr>
        <w:t>finalidad</w:t>
      </w:r>
      <w:r>
        <w:rPr>
          <w:szCs w:val="18"/>
        </w:rPr>
        <w:t xml:space="preserve"> </w:t>
      </w:r>
      <w:r w:rsidRPr="00985285">
        <w:rPr>
          <w:szCs w:val="18"/>
        </w:rPr>
        <w:t>exclusiva</w:t>
      </w:r>
      <w:r>
        <w:rPr>
          <w:szCs w:val="18"/>
        </w:rPr>
        <w:t xml:space="preserve"> </w:t>
      </w:r>
      <w:r w:rsidRPr="00985285">
        <w:rPr>
          <w:szCs w:val="18"/>
        </w:rPr>
        <w:t>de</w:t>
      </w:r>
      <w:r>
        <w:rPr>
          <w:szCs w:val="18"/>
        </w:rPr>
        <w:t xml:space="preserve"> </w:t>
      </w:r>
      <w:r w:rsidRPr="00985285">
        <w:rPr>
          <w:szCs w:val="18"/>
        </w:rPr>
        <w:t>orientar</w:t>
      </w:r>
      <w:r>
        <w:rPr>
          <w:szCs w:val="18"/>
        </w:rPr>
        <w:t xml:space="preserve"> </w:t>
      </w:r>
      <w:r w:rsidRPr="00985285">
        <w:rPr>
          <w:szCs w:val="18"/>
        </w:rPr>
        <w:t>respecto</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ubicación</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cantidades</w:t>
      </w:r>
      <w:r>
        <w:rPr>
          <w:szCs w:val="18"/>
        </w:rPr>
        <w:t xml:space="preserve"> </w:t>
      </w:r>
      <w:r w:rsidRPr="00985285">
        <w:rPr>
          <w:szCs w:val="18"/>
        </w:rPr>
        <w:t>y</w:t>
      </w:r>
      <w:r>
        <w:rPr>
          <w:szCs w:val="18"/>
        </w:rPr>
        <w:t xml:space="preserve"> </w:t>
      </w:r>
      <w:r w:rsidRPr="00985285">
        <w:rPr>
          <w:szCs w:val="18"/>
        </w:rPr>
        <w:t>no</w:t>
      </w:r>
      <w:r>
        <w:rPr>
          <w:szCs w:val="18"/>
        </w:rPr>
        <w:t xml:space="preserve"> </w:t>
      </w:r>
      <w:r w:rsidRPr="00985285">
        <w:rPr>
          <w:szCs w:val="18"/>
        </w:rPr>
        <w:t>crean</w:t>
      </w:r>
      <w:r>
        <w:rPr>
          <w:szCs w:val="18"/>
        </w:rPr>
        <w:t xml:space="preserve"> </w:t>
      </w:r>
      <w:r w:rsidRPr="00985285">
        <w:rPr>
          <w:szCs w:val="18"/>
        </w:rPr>
        <w:t>derechos</w:t>
      </w:r>
      <w:r>
        <w:rPr>
          <w:szCs w:val="18"/>
        </w:rPr>
        <w:t xml:space="preserve"> </w:t>
      </w:r>
      <w:r w:rsidRPr="00985285">
        <w:rPr>
          <w:szCs w:val="18"/>
        </w:rPr>
        <w:t>ni</w:t>
      </w:r>
      <w:r>
        <w:rPr>
          <w:szCs w:val="18"/>
        </w:rPr>
        <w:t xml:space="preserve"> </w:t>
      </w:r>
      <w:r w:rsidRPr="00985285">
        <w:rPr>
          <w:szCs w:val="18"/>
        </w:rPr>
        <w:t>establecen</w:t>
      </w:r>
      <w:r>
        <w:rPr>
          <w:szCs w:val="18"/>
        </w:rPr>
        <w:t xml:space="preserve"> </w:t>
      </w:r>
      <w:r w:rsidRPr="00985285">
        <w:rPr>
          <w:szCs w:val="18"/>
        </w:rPr>
        <w:t>obligaciones</w:t>
      </w:r>
      <w:r>
        <w:rPr>
          <w:szCs w:val="18"/>
        </w:rPr>
        <w:t xml:space="preserve"> </w:t>
      </w:r>
      <w:r w:rsidRPr="00985285">
        <w:rPr>
          <w:szCs w:val="18"/>
        </w:rPr>
        <w:t>distintas</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contenidas</w:t>
      </w:r>
      <w:r>
        <w:rPr>
          <w:szCs w:val="18"/>
        </w:rPr>
        <w:t xml:space="preserve"> </w:t>
      </w:r>
      <w:r w:rsidRPr="00985285">
        <w:rPr>
          <w:szCs w:val="18"/>
        </w:rPr>
        <w:t>en</w:t>
      </w:r>
      <w:r>
        <w:rPr>
          <w:szCs w:val="18"/>
        </w:rPr>
        <w:t xml:space="preserve"> </w:t>
      </w:r>
      <w:r w:rsidRPr="00985285">
        <w:rPr>
          <w:szCs w:val="18"/>
        </w:rPr>
        <w:t>las</w:t>
      </w:r>
      <w:r>
        <w:rPr>
          <w:szCs w:val="18"/>
        </w:rPr>
        <w:t xml:space="preserve"> </w:t>
      </w:r>
      <w:r w:rsidRPr="00985285">
        <w:rPr>
          <w:szCs w:val="18"/>
        </w:rPr>
        <w:t>disposiciones</w:t>
      </w:r>
      <w:r>
        <w:rPr>
          <w:szCs w:val="18"/>
        </w:rPr>
        <w:t xml:space="preserve"> </w:t>
      </w:r>
      <w:r w:rsidRPr="00985285">
        <w:rPr>
          <w:szCs w:val="18"/>
        </w:rPr>
        <w:t>fiscales.</w:t>
      </w:r>
    </w:p>
    <w:p w14:paraId="3E729CBB" w14:textId="77777777" w:rsidR="009B604F" w:rsidRPr="00985285" w:rsidRDefault="009B604F" w:rsidP="009B604F">
      <w:pPr>
        <w:pStyle w:val="Texto"/>
        <w:spacing w:line="232" w:lineRule="exact"/>
        <w:ind w:left="140" w:firstLine="42"/>
        <w:rPr>
          <w:szCs w:val="18"/>
        </w:rPr>
      </w:pPr>
    </w:p>
    <w:tbl>
      <w:tblPr>
        <w:tblW w:w="5000" w:type="pct"/>
        <w:tblLayout w:type="fixed"/>
        <w:tblCellMar>
          <w:left w:w="72" w:type="dxa"/>
          <w:right w:w="72" w:type="dxa"/>
        </w:tblCellMar>
        <w:tblLook w:val="0000" w:firstRow="0" w:lastRow="0" w:firstColumn="0" w:lastColumn="0" w:noHBand="0" w:noVBand="0"/>
      </w:tblPr>
      <w:tblGrid>
        <w:gridCol w:w="8822"/>
      </w:tblGrid>
      <w:tr w:rsidR="009B604F" w:rsidRPr="00985285" w14:paraId="108E5BE7" w14:textId="77777777" w:rsidTr="006F149D">
        <w:trPr>
          <w:trHeight w:val="20"/>
        </w:trPr>
        <w:tc>
          <w:tcPr>
            <w:tcW w:w="5000" w:type="pct"/>
            <w:tcBorders>
              <w:top w:val="single" w:sz="6" w:space="0" w:color="auto"/>
              <w:left w:val="single" w:sz="6" w:space="0" w:color="auto"/>
              <w:bottom w:val="single" w:sz="6" w:space="0" w:color="auto"/>
              <w:right w:val="single" w:sz="6" w:space="0" w:color="auto"/>
            </w:tcBorders>
          </w:tcPr>
          <w:p w14:paraId="4DF379A4" w14:textId="77777777" w:rsidR="009B604F" w:rsidRPr="00985285" w:rsidRDefault="009B604F" w:rsidP="006F149D">
            <w:pPr>
              <w:pStyle w:val="Texto"/>
              <w:spacing w:line="232" w:lineRule="exact"/>
              <w:ind w:firstLine="0"/>
              <w:rPr>
                <w:b/>
                <w:szCs w:val="18"/>
              </w:rPr>
            </w:pPr>
            <w:r w:rsidRPr="00985285">
              <w:rPr>
                <w:b/>
                <w:szCs w:val="18"/>
              </w:rPr>
              <w:t>A.</w:t>
            </w:r>
            <w:r>
              <w:rPr>
                <w:b/>
                <w:szCs w:val="18"/>
              </w:rPr>
              <w:t xml:space="preserve"> </w:t>
            </w:r>
            <w:r w:rsidRPr="00985285">
              <w:rPr>
                <w:b/>
                <w:szCs w:val="18"/>
              </w:rPr>
              <w:t>Cantidades</w:t>
            </w:r>
            <w:r>
              <w:rPr>
                <w:b/>
                <w:szCs w:val="18"/>
              </w:rPr>
              <w:t xml:space="preserve"> </w:t>
            </w:r>
            <w:r w:rsidRPr="00985285">
              <w:rPr>
                <w:b/>
                <w:szCs w:val="18"/>
              </w:rPr>
              <w:t>actualizadas</w:t>
            </w:r>
            <w:r>
              <w:rPr>
                <w:b/>
                <w:szCs w:val="18"/>
              </w:rPr>
              <w:t xml:space="preserve"> </w:t>
            </w:r>
            <w:r w:rsidRPr="00985285">
              <w:rPr>
                <w:b/>
                <w:szCs w:val="18"/>
              </w:rPr>
              <w:t>establecidas</w:t>
            </w:r>
            <w:r>
              <w:rPr>
                <w:b/>
                <w:szCs w:val="18"/>
              </w:rPr>
              <w:t xml:space="preserve"> </w:t>
            </w:r>
            <w:r w:rsidRPr="00985285">
              <w:rPr>
                <w:b/>
                <w:szCs w:val="18"/>
              </w:rPr>
              <w:t>en</w:t>
            </w:r>
            <w:r>
              <w:rPr>
                <w:b/>
                <w:szCs w:val="18"/>
              </w:rPr>
              <w:t xml:space="preserve"> </w:t>
            </w:r>
            <w:r w:rsidRPr="00985285">
              <w:rPr>
                <w:b/>
                <w:szCs w:val="18"/>
              </w:rPr>
              <w:t>el</w:t>
            </w:r>
            <w:r>
              <w:rPr>
                <w:b/>
                <w:szCs w:val="18"/>
              </w:rPr>
              <w:t xml:space="preserve"> </w:t>
            </w:r>
            <w:r w:rsidRPr="00985285">
              <w:rPr>
                <w:b/>
                <w:szCs w:val="18"/>
              </w:rPr>
              <w:t>CFF.</w:t>
            </w:r>
          </w:p>
        </w:tc>
      </w:tr>
    </w:tbl>
    <w:p w14:paraId="40685FCB" w14:textId="77777777" w:rsidR="009B604F" w:rsidRPr="00985285" w:rsidRDefault="009B604F" w:rsidP="009B604F">
      <w:pPr>
        <w:pStyle w:val="Texto"/>
        <w:spacing w:line="232" w:lineRule="exact"/>
        <w:rPr>
          <w:b/>
          <w:szCs w:val="18"/>
        </w:rPr>
      </w:pPr>
    </w:p>
    <w:p w14:paraId="7F2FD565" w14:textId="77777777" w:rsidR="009B604F" w:rsidRPr="00985285" w:rsidRDefault="009B604F" w:rsidP="009B604F">
      <w:pPr>
        <w:pStyle w:val="Texto"/>
        <w:spacing w:line="232" w:lineRule="exact"/>
        <w:ind w:left="284" w:hanging="284"/>
        <w:rPr>
          <w:szCs w:val="18"/>
        </w:rPr>
      </w:pPr>
      <w:r w:rsidRPr="00985285">
        <w:rPr>
          <w:b/>
          <w:szCs w:val="18"/>
        </w:rPr>
        <w:t>I.</w:t>
      </w:r>
      <w:r w:rsidRPr="00985285">
        <w:rPr>
          <w:b/>
          <w:szCs w:val="18"/>
        </w:rPr>
        <w:tab/>
      </w:r>
      <w:r w:rsidRPr="00985285">
        <w:rPr>
          <w:szCs w:val="18"/>
        </w:rPr>
        <w:t>Conforme</w:t>
      </w:r>
      <w:r>
        <w:rPr>
          <w:szCs w:val="18"/>
        </w:rPr>
        <w:t xml:space="preserve"> </w:t>
      </w:r>
      <w:r w:rsidRPr="00985285">
        <w:rPr>
          <w:szCs w:val="18"/>
        </w:rPr>
        <w:t>al</w:t>
      </w:r>
      <w:r>
        <w:rPr>
          <w:szCs w:val="18"/>
        </w:rPr>
        <w:t xml:space="preserve"> </w:t>
      </w:r>
      <w:r w:rsidRPr="00985285">
        <w:rPr>
          <w:szCs w:val="18"/>
        </w:rPr>
        <w:t>artículo</w:t>
      </w:r>
      <w:r>
        <w:rPr>
          <w:szCs w:val="18"/>
        </w:rPr>
        <w:t xml:space="preserve"> </w:t>
      </w:r>
      <w:r w:rsidRPr="00985285">
        <w:rPr>
          <w:szCs w:val="18"/>
        </w:rPr>
        <w:t>17-A</w:t>
      </w:r>
      <w:r>
        <w:rPr>
          <w:szCs w:val="18"/>
        </w:rPr>
        <w:t xml:space="preserve"> </w:t>
      </w:r>
      <w:r w:rsidRPr="00985285">
        <w:rPr>
          <w:szCs w:val="18"/>
        </w:rPr>
        <w:t>del</w:t>
      </w:r>
      <w:r>
        <w:rPr>
          <w:szCs w:val="18"/>
        </w:rPr>
        <w:t xml:space="preserve"> </w:t>
      </w:r>
      <w:r w:rsidRPr="00985285">
        <w:rPr>
          <w:szCs w:val="18"/>
        </w:rPr>
        <w:t>CFF,</w:t>
      </w:r>
      <w:r>
        <w:rPr>
          <w:szCs w:val="18"/>
        </w:rPr>
        <w:t xml:space="preserve"> </w:t>
      </w:r>
      <w:r w:rsidRPr="00985285">
        <w:rPr>
          <w:szCs w:val="18"/>
        </w:rPr>
        <w:t>así</w:t>
      </w:r>
      <w:r>
        <w:rPr>
          <w:szCs w:val="18"/>
        </w:rPr>
        <w:t xml:space="preserve"> </w:t>
      </w:r>
      <w:r w:rsidRPr="00985285">
        <w:rPr>
          <w:szCs w:val="18"/>
        </w:rPr>
        <w:t>como</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regla</w:t>
      </w:r>
      <w:r>
        <w:rPr>
          <w:szCs w:val="18"/>
        </w:rPr>
        <w:t xml:space="preserve"> </w:t>
      </w:r>
      <w:r w:rsidRPr="00985285">
        <w:rPr>
          <w:szCs w:val="18"/>
        </w:rPr>
        <w:t>2.1.12.,</w:t>
      </w:r>
      <w:r>
        <w:rPr>
          <w:szCs w:val="18"/>
        </w:rPr>
        <w:t xml:space="preserve"> </w:t>
      </w:r>
      <w:r w:rsidRPr="00985285">
        <w:rPr>
          <w:szCs w:val="18"/>
        </w:rPr>
        <w:t>fracción</w:t>
      </w:r>
      <w:r>
        <w:rPr>
          <w:szCs w:val="18"/>
        </w:rPr>
        <w:t xml:space="preserve"> </w:t>
      </w:r>
      <w:r w:rsidRPr="00985285">
        <w:rPr>
          <w:szCs w:val="18"/>
        </w:rPr>
        <w:t>XV,</w:t>
      </w:r>
      <w:r>
        <w:rPr>
          <w:szCs w:val="18"/>
        </w:rPr>
        <w:t xml:space="preserve"> </w:t>
      </w:r>
      <w:r w:rsidRPr="00985285">
        <w:rPr>
          <w:szCs w:val="18"/>
        </w:rPr>
        <w:t>se</w:t>
      </w:r>
      <w:r>
        <w:rPr>
          <w:szCs w:val="18"/>
        </w:rPr>
        <w:t xml:space="preserve"> </w:t>
      </w:r>
      <w:r w:rsidRPr="00985285">
        <w:rPr>
          <w:szCs w:val="18"/>
        </w:rPr>
        <w:t>dan</w:t>
      </w:r>
      <w:r>
        <w:rPr>
          <w:szCs w:val="18"/>
        </w:rPr>
        <w:t xml:space="preserve"> </w:t>
      </w:r>
      <w:r w:rsidRPr="00985285">
        <w:rPr>
          <w:szCs w:val="18"/>
        </w:rPr>
        <w:t>a</w:t>
      </w:r>
      <w:r>
        <w:rPr>
          <w:szCs w:val="18"/>
        </w:rPr>
        <w:t xml:space="preserve"> </w:t>
      </w:r>
      <w:r w:rsidRPr="00985285">
        <w:rPr>
          <w:szCs w:val="18"/>
        </w:rPr>
        <w:t>conocer</w:t>
      </w:r>
      <w:r>
        <w:rPr>
          <w:szCs w:val="18"/>
        </w:rPr>
        <w:t xml:space="preserve"> </w:t>
      </w:r>
      <w:r w:rsidRPr="00985285">
        <w:rPr>
          <w:szCs w:val="18"/>
        </w:rPr>
        <w:t>las</w:t>
      </w:r>
      <w:r>
        <w:rPr>
          <w:szCs w:val="18"/>
        </w:rPr>
        <w:t xml:space="preserve"> </w:t>
      </w:r>
      <w:r w:rsidRPr="00985285">
        <w:rPr>
          <w:szCs w:val="18"/>
        </w:rPr>
        <w:t>cantidades</w:t>
      </w:r>
      <w:r>
        <w:rPr>
          <w:szCs w:val="18"/>
        </w:rPr>
        <w:t xml:space="preserve"> </w:t>
      </w:r>
      <w:r w:rsidRPr="00985285">
        <w:rPr>
          <w:szCs w:val="18"/>
        </w:rPr>
        <w:t>actualizadas</w:t>
      </w:r>
      <w:r>
        <w:rPr>
          <w:szCs w:val="18"/>
        </w:rPr>
        <w:t xml:space="preserve"> </w:t>
      </w:r>
      <w:r w:rsidRPr="00985285">
        <w:rPr>
          <w:szCs w:val="18"/>
        </w:rPr>
        <w:t>establecidas</w:t>
      </w:r>
      <w:r>
        <w:rPr>
          <w:szCs w:val="18"/>
        </w:rPr>
        <w:t xml:space="preserve"> </w:t>
      </w:r>
      <w:r w:rsidRPr="00985285">
        <w:rPr>
          <w:szCs w:val="18"/>
        </w:rPr>
        <w:t>en</w:t>
      </w:r>
      <w:r>
        <w:rPr>
          <w:szCs w:val="18"/>
        </w:rPr>
        <w:t xml:space="preserve"> </w:t>
      </w:r>
      <w:r w:rsidRPr="00985285">
        <w:rPr>
          <w:szCs w:val="18"/>
        </w:rPr>
        <w:t>los</w:t>
      </w:r>
      <w:r>
        <w:rPr>
          <w:szCs w:val="18"/>
        </w:rPr>
        <w:t xml:space="preserve"> </w:t>
      </w:r>
      <w:r w:rsidRPr="00985285">
        <w:rPr>
          <w:szCs w:val="18"/>
        </w:rPr>
        <w:t>artículos</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precisan</w:t>
      </w:r>
      <w:r>
        <w:rPr>
          <w:szCs w:val="18"/>
        </w:rPr>
        <w:t xml:space="preserve"> </w:t>
      </w:r>
      <w:r w:rsidRPr="00985285">
        <w:rPr>
          <w:szCs w:val="18"/>
        </w:rPr>
        <w:t>en</w:t>
      </w:r>
      <w:r>
        <w:rPr>
          <w:szCs w:val="18"/>
        </w:rPr>
        <w:t xml:space="preserve"> </w:t>
      </w:r>
      <w:r w:rsidRPr="00985285">
        <w:rPr>
          <w:szCs w:val="18"/>
        </w:rPr>
        <w:t>dicha</w:t>
      </w:r>
      <w:r>
        <w:rPr>
          <w:szCs w:val="18"/>
        </w:rPr>
        <w:t xml:space="preserve"> </w:t>
      </w:r>
      <w:r w:rsidRPr="00985285">
        <w:rPr>
          <w:szCs w:val="18"/>
        </w:rPr>
        <w:t>regla,</w:t>
      </w:r>
      <w:r>
        <w:rPr>
          <w:szCs w:val="18"/>
        </w:rPr>
        <w:t xml:space="preserve"> </w:t>
      </w:r>
      <w:r w:rsidRPr="00985285">
        <w:rPr>
          <w:szCs w:val="18"/>
        </w:rPr>
        <w:t>que</w:t>
      </w:r>
      <w:r>
        <w:rPr>
          <w:szCs w:val="18"/>
        </w:rPr>
        <w:t xml:space="preserve"> </w:t>
      </w:r>
      <w:r w:rsidRPr="00985285">
        <w:rPr>
          <w:szCs w:val="18"/>
        </w:rPr>
        <w:t>entrarán</w:t>
      </w:r>
      <w:r>
        <w:rPr>
          <w:szCs w:val="18"/>
        </w:rPr>
        <w:t xml:space="preserve"> </w:t>
      </w:r>
      <w:r w:rsidRPr="00985285">
        <w:rPr>
          <w:szCs w:val="18"/>
        </w:rPr>
        <w:t>en</w:t>
      </w:r>
      <w:r>
        <w:rPr>
          <w:szCs w:val="18"/>
        </w:rPr>
        <w:t xml:space="preserve"> </w:t>
      </w:r>
      <w:r w:rsidRPr="00985285">
        <w:rPr>
          <w:szCs w:val="18"/>
        </w:rPr>
        <w:t>vigor</w:t>
      </w:r>
      <w:r>
        <w:rPr>
          <w:szCs w:val="18"/>
        </w:rPr>
        <w:t xml:space="preserve"> </w:t>
      </w:r>
      <w:r w:rsidRPr="00985285">
        <w:rPr>
          <w:szCs w:val="18"/>
        </w:rPr>
        <w:t>a</w:t>
      </w:r>
      <w:r>
        <w:rPr>
          <w:szCs w:val="18"/>
        </w:rPr>
        <w:t xml:space="preserve"> </w:t>
      </w:r>
      <w:r w:rsidRPr="00985285">
        <w:rPr>
          <w:szCs w:val="18"/>
        </w:rPr>
        <w:t>partir</w:t>
      </w:r>
      <w:r>
        <w:rPr>
          <w:szCs w:val="18"/>
        </w:rPr>
        <w:t xml:space="preserve"> </w:t>
      </w:r>
      <w:r w:rsidRPr="00985285">
        <w:rPr>
          <w:szCs w:val="18"/>
        </w:rPr>
        <w:t>del</w:t>
      </w:r>
      <w:r>
        <w:rPr>
          <w:szCs w:val="18"/>
        </w:rPr>
        <w:t xml:space="preserve"> </w:t>
      </w:r>
      <w:r w:rsidRPr="00985285">
        <w:rPr>
          <w:szCs w:val="18"/>
        </w:rPr>
        <w:t>1</w:t>
      </w:r>
      <w:r>
        <w:rPr>
          <w:szCs w:val="18"/>
        </w:rPr>
        <w:t xml:space="preserve"> </w:t>
      </w:r>
      <w:r w:rsidRPr="00985285">
        <w:rPr>
          <w:szCs w:val="18"/>
        </w:rPr>
        <w:t>de</w:t>
      </w:r>
      <w:r>
        <w:rPr>
          <w:szCs w:val="18"/>
        </w:rPr>
        <w:t xml:space="preserve"> </w:t>
      </w:r>
      <w:r w:rsidRPr="00985285">
        <w:rPr>
          <w:szCs w:val="18"/>
        </w:rPr>
        <w:t>enero</w:t>
      </w:r>
      <w:r>
        <w:rPr>
          <w:szCs w:val="18"/>
        </w:rPr>
        <w:t xml:space="preserve"> </w:t>
      </w:r>
      <w:r w:rsidRPr="00985285">
        <w:rPr>
          <w:szCs w:val="18"/>
        </w:rPr>
        <w:t>de</w:t>
      </w:r>
      <w:r>
        <w:rPr>
          <w:szCs w:val="18"/>
        </w:rPr>
        <w:t xml:space="preserve"> </w:t>
      </w:r>
      <w:r w:rsidRPr="00985285">
        <w:rPr>
          <w:szCs w:val="18"/>
        </w:rPr>
        <w:t>2024.</w:t>
      </w:r>
    </w:p>
    <w:p w14:paraId="691A7E0C" w14:textId="77777777" w:rsidR="009B604F" w:rsidRPr="00985285" w:rsidRDefault="009B604F" w:rsidP="009B604F">
      <w:pPr>
        <w:pStyle w:val="Texto"/>
        <w:tabs>
          <w:tab w:val="right" w:leader="dot" w:pos="8827"/>
        </w:tabs>
        <w:spacing w:line="232" w:lineRule="exact"/>
        <w:ind w:firstLine="0"/>
        <w:rPr>
          <w:szCs w:val="18"/>
        </w:rPr>
      </w:pPr>
      <w:r w:rsidRPr="00985285">
        <w:rPr>
          <w:b/>
          <w:szCs w:val="18"/>
        </w:rPr>
        <w:t>Artículo</w:t>
      </w:r>
      <w:r>
        <w:rPr>
          <w:b/>
          <w:szCs w:val="18"/>
        </w:rPr>
        <w:t xml:space="preserve"> </w:t>
      </w:r>
      <w:r w:rsidRPr="00985285">
        <w:rPr>
          <w:b/>
          <w:szCs w:val="18"/>
        </w:rPr>
        <w:t>20</w:t>
      </w:r>
      <w:r w:rsidRPr="00985285">
        <w:rPr>
          <w:szCs w:val="18"/>
        </w:rPr>
        <w:t>.-</w:t>
      </w:r>
      <w:r w:rsidRPr="00985285">
        <w:rPr>
          <w:szCs w:val="18"/>
        </w:rPr>
        <w:tab/>
      </w:r>
    </w:p>
    <w:p w14:paraId="38628407" w14:textId="77777777" w:rsidR="009B604F" w:rsidRPr="00985285" w:rsidRDefault="009B604F" w:rsidP="009B604F">
      <w:pPr>
        <w:pStyle w:val="Texto"/>
        <w:spacing w:line="232" w:lineRule="exact"/>
        <w:ind w:firstLine="0"/>
        <w:rPr>
          <w:szCs w:val="18"/>
        </w:rPr>
      </w:pPr>
      <w:r w:rsidRPr="00985285">
        <w:rPr>
          <w:szCs w:val="18"/>
        </w:rPr>
        <w:t>Se</w:t>
      </w:r>
      <w:r>
        <w:rPr>
          <w:szCs w:val="18"/>
        </w:rPr>
        <w:t xml:space="preserve"> </w:t>
      </w:r>
      <w:r w:rsidRPr="00985285">
        <w:rPr>
          <w:szCs w:val="18"/>
        </w:rPr>
        <w:t>aceptará</w:t>
      </w:r>
      <w:r>
        <w:rPr>
          <w:szCs w:val="18"/>
        </w:rPr>
        <w:t xml:space="preserve"> </w:t>
      </w:r>
      <w:r w:rsidRPr="00985285">
        <w:rPr>
          <w:szCs w:val="18"/>
        </w:rPr>
        <w:t>como</w:t>
      </w:r>
      <w:r>
        <w:rPr>
          <w:szCs w:val="18"/>
        </w:rPr>
        <w:t xml:space="preserve"> </w:t>
      </w:r>
      <w:r w:rsidRPr="00985285">
        <w:rPr>
          <w:szCs w:val="18"/>
        </w:rPr>
        <w:t>medio</w:t>
      </w:r>
      <w:r>
        <w:rPr>
          <w:szCs w:val="18"/>
        </w:rPr>
        <w:t xml:space="preserve"> </w:t>
      </w:r>
      <w:r w:rsidRPr="00985285">
        <w:rPr>
          <w:szCs w:val="18"/>
        </w:rPr>
        <w:t>de</w:t>
      </w:r>
      <w:r>
        <w:rPr>
          <w:szCs w:val="18"/>
        </w:rPr>
        <w:t xml:space="preserve"> </w:t>
      </w:r>
      <w:r w:rsidRPr="00985285">
        <w:rPr>
          <w:szCs w:val="18"/>
        </w:rPr>
        <w:t>pago</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contribuciones</w:t>
      </w:r>
      <w:r>
        <w:rPr>
          <w:szCs w:val="18"/>
        </w:rPr>
        <w:t xml:space="preserve"> </w:t>
      </w:r>
      <w:r w:rsidRPr="00985285">
        <w:rPr>
          <w:szCs w:val="18"/>
        </w:rPr>
        <w:t>y</w:t>
      </w:r>
      <w:r>
        <w:rPr>
          <w:szCs w:val="18"/>
        </w:rPr>
        <w:t xml:space="preserve"> </w:t>
      </w:r>
      <w:r w:rsidRPr="00985285">
        <w:rPr>
          <w:szCs w:val="18"/>
        </w:rPr>
        <w:t>aprovechamientos,</w:t>
      </w:r>
      <w:r>
        <w:rPr>
          <w:szCs w:val="18"/>
        </w:rPr>
        <w:t xml:space="preserve"> </w:t>
      </w:r>
      <w:r w:rsidRPr="00985285">
        <w:rPr>
          <w:szCs w:val="18"/>
        </w:rPr>
        <w:t>los</w:t>
      </w:r>
      <w:r>
        <w:rPr>
          <w:szCs w:val="18"/>
        </w:rPr>
        <w:t xml:space="preserve"> </w:t>
      </w:r>
      <w:r w:rsidRPr="00985285">
        <w:rPr>
          <w:szCs w:val="18"/>
        </w:rPr>
        <w:t>cheques</w:t>
      </w:r>
      <w:r>
        <w:rPr>
          <w:szCs w:val="18"/>
        </w:rPr>
        <w:t xml:space="preserve"> </w:t>
      </w:r>
      <w:r w:rsidRPr="00985285">
        <w:rPr>
          <w:szCs w:val="18"/>
        </w:rPr>
        <w:t>del</w:t>
      </w:r>
      <w:r>
        <w:rPr>
          <w:szCs w:val="18"/>
        </w:rPr>
        <w:t xml:space="preserve"> </w:t>
      </w:r>
      <w:r w:rsidRPr="00985285">
        <w:rPr>
          <w:szCs w:val="18"/>
        </w:rPr>
        <w:t>mismo</w:t>
      </w:r>
      <w:r>
        <w:rPr>
          <w:szCs w:val="18"/>
        </w:rPr>
        <w:t xml:space="preserve"> </w:t>
      </w:r>
      <w:r w:rsidRPr="00985285">
        <w:rPr>
          <w:szCs w:val="18"/>
        </w:rPr>
        <w:t>banco</w:t>
      </w:r>
      <w:r>
        <w:rPr>
          <w:szCs w:val="18"/>
        </w:rPr>
        <w:t xml:space="preserve"> </w:t>
      </w:r>
      <w:r w:rsidRPr="00985285">
        <w:rPr>
          <w:szCs w:val="18"/>
        </w:rPr>
        <w:t>en</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efectúe</w:t>
      </w:r>
      <w:r>
        <w:rPr>
          <w:szCs w:val="18"/>
        </w:rPr>
        <w:t xml:space="preserve"> </w:t>
      </w:r>
      <w:r w:rsidRPr="00985285">
        <w:rPr>
          <w:szCs w:val="18"/>
        </w:rPr>
        <w:t>el</w:t>
      </w:r>
      <w:r>
        <w:rPr>
          <w:szCs w:val="18"/>
        </w:rPr>
        <w:t xml:space="preserve"> </w:t>
      </w:r>
      <w:r w:rsidRPr="00985285">
        <w:rPr>
          <w:szCs w:val="18"/>
        </w:rPr>
        <w:t>pago,</w:t>
      </w:r>
      <w:r>
        <w:rPr>
          <w:szCs w:val="18"/>
        </w:rPr>
        <w:t xml:space="preserve"> </w:t>
      </w:r>
      <w:r w:rsidRPr="00985285">
        <w:rPr>
          <w:szCs w:val="18"/>
        </w:rPr>
        <w:t>la</w:t>
      </w:r>
      <w:r>
        <w:rPr>
          <w:szCs w:val="18"/>
        </w:rPr>
        <w:t xml:space="preserve"> </w:t>
      </w:r>
      <w:r w:rsidRPr="00985285">
        <w:rPr>
          <w:szCs w:val="18"/>
        </w:rPr>
        <w:t>transferencia</w:t>
      </w:r>
      <w:r>
        <w:rPr>
          <w:szCs w:val="18"/>
        </w:rPr>
        <w:t xml:space="preserve"> </w:t>
      </w:r>
      <w:r w:rsidRPr="00985285">
        <w:rPr>
          <w:szCs w:val="18"/>
        </w:rPr>
        <w:t>electrónica</w:t>
      </w:r>
      <w:r>
        <w:rPr>
          <w:szCs w:val="18"/>
        </w:rPr>
        <w:t xml:space="preserve"> </w:t>
      </w:r>
      <w:r w:rsidRPr="00985285">
        <w:rPr>
          <w:szCs w:val="18"/>
        </w:rPr>
        <w:t>de</w:t>
      </w:r>
      <w:r>
        <w:rPr>
          <w:szCs w:val="18"/>
        </w:rPr>
        <w:t xml:space="preserve"> </w:t>
      </w:r>
      <w:r w:rsidRPr="00985285">
        <w:rPr>
          <w:szCs w:val="18"/>
        </w:rPr>
        <w:t>fondos</w:t>
      </w:r>
      <w:r>
        <w:rPr>
          <w:szCs w:val="18"/>
        </w:rPr>
        <w:t xml:space="preserve"> </w:t>
      </w:r>
      <w:r w:rsidRPr="00985285">
        <w:rPr>
          <w:szCs w:val="18"/>
        </w:rPr>
        <w:t>a</w:t>
      </w:r>
      <w:r>
        <w:rPr>
          <w:szCs w:val="18"/>
        </w:rPr>
        <w:t xml:space="preserve"> </w:t>
      </w:r>
      <w:r w:rsidRPr="00985285">
        <w:rPr>
          <w:szCs w:val="18"/>
        </w:rPr>
        <w:t>favor</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Tesorería</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Federación,</w:t>
      </w:r>
      <w:r>
        <w:rPr>
          <w:szCs w:val="18"/>
        </w:rPr>
        <w:t xml:space="preserve"> </w:t>
      </w:r>
      <w:r w:rsidRPr="00985285">
        <w:rPr>
          <w:szCs w:val="18"/>
        </w:rPr>
        <w:t>así</w:t>
      </w:r>
      <w:r>
        <w:rPr>
          <w:szCs w:val="18"/>
        </w:rPr>
        <w:t xml:space="preserve"> </w:t>
      </w:r>
      <w:r w:rsidRPr="00985285">
        <w:rPr>
          <w:szCs w:val="18"/>
        </w:rPr>
        <w:t>como</w:t>
      </w:r>
      <w:r>
        <w:rPr>
          <w:szCs w:val="18"/>
        </w:rPr>
        <w:t xml:space="preserve"> </w:t>
      </w:r>
      <w:r w:rsidRPr="00985285">
        <w:rPr>
          <w:szCs w:val="18"/>
        </w:rPr>
        <w:t>las</w:t>
      </w:r>
      <w:r>
        <w:rPr>
          <w:szCs w:val="18"/>
        </w:rPr>
        <w:t xml:space="preserve"> </w:t>
      </w:r>
      <w:r w:rsidRPr="00985285">
        <w:rPr>
          <w:szCs w:val="18"/>
        </w:rPr>
        <w:t>tarjetas</w:t>
      </w:r>
      <w:r>
        <w:rPr>
          <w:szCs w:val="18"/>
        </w:rPr>
        <w:t xml:space="preserve"> </w:t>
      </w:r>
      <w:r w:rsidRPr="00985285">
        <w:rPr>
          <w:szCs w:val="18"/>
        </w:rPr>
        <w:t>de</w:t>
      </w:r>
      <w:r>
        <w:rPr>
          <w:szCs w:val="18"/>
        </w:rPr>
        <w:t xml:space="preserve"> </w:t>
      </w:r>
      <w:r w:rsidRPr="00985285">
        <w:rPr>
          <w:szCs w:val="18"/>
        </w:rPr>
        <w:t>crédito</w:t>
      </w:r>
      <w:r>
        <w:rPr>
          <w:szCs w:val="18"/>
        </w:rPr>
        <w:t xml:space="preserve"> </w:t>
      </w:r>
      <w:r w:rsidRPr="00985285">
        <w:rPr>
          <w:szCs w:val="18"/>
        </w:rPr>
        <w:t>y</w:t>
      </w:r>
      <w:r>
        <w:rPr>
          <w:szCs w:val="18"/>
        </w:rPr>
        <w:t xml:space="preserve"> </w:t>
      </w:r>
      <w:r w:rsidRPr="00985285">
        <w:rPr>
          <w:szCs w:val="18"/>
        </w:rPr>
        <w:t>débito,</w:t>
      </w:r>
      <w:r>
        <w:rPr>
          <w:szCs w:val="18"/>
        </w:rPr>
        <w:t xml:space="preserve"> </w:t>
      </w:r>
      <w:r w:rsidRPr="00985285">
        <w:rPr>
          <w:szCs w:val="18"/>
        </w:rPr>
        <w:t>de</w:t>
      </w:r>
      <w:r>
        <w:rPr>
          <w:szCs w:val="18"/>
        </w:rPr>
        <w:t xml:space="preserve"> </w:t>
      </w:r>
      <w:r w:rsidRPr="00985285">
        <w:rPr>
          <w:szCs w:val="18"/>
        </w:rPr>
        <w:t>conformidad</w:t>
      </w:r>
      <w:r>
        <w:rPr>
          <w:szCs w:val="18"/>
        </w:rPr>
        <w:t xml:space="preserve"> </w:t>
      </w:r>
      <w:r w:rsidRPr="00985285">
        <w:rPr>
          <w:szCs w:val="18"/>
        </w:rPr>
        <w:t>con</w:t>
      </w:r>
      <w:r>
        <w:rPr>
          <w:szCs w:val="18"/>
        </w:rPr>
        <w:t xml:space="preserve"> </w:t>
      </w:r>
      <w:r w:rsidRPr="00985285">
        <w:rPr>
          <w:szCs w:val="18"/>
        </w:rPr>
        <w:t>las</w:t>
      </w:r>
      <w:r>
        <w:rPr>
          <w:szCs w:val="18"/>
        </w:rPr>
        <w:t xml:space="preserve"> </w:t>
      </w:r>
      <w:r w:rsidRPr="00985285">
        <w:rPr>
          <w:szCs w:val="18"/>
        </w:rPr>
        <w:t>reglas</w:t>
      </w:r>
      <w:r>
        <w:rPr>
          <w:szCs w:val="18"/>
        </w:rPr>
        <w:t xml:space="preserve"> </w:t>
      </w:r>
      <w:r w:rsidRPr="00985285">
        <w:rPr>
          <w:szCs w:val="18"/>
        </w:rPr>
        <w:t>de</w:t>
      </w:r>
      <w:r>
        <w:rPr>
          <w:szCs w:val="18"/>
        </w:rPr>
        <w:t xml:space="preserve"> </w:t>
      </w:r>
      <w:r w:rsidRPr="00985285">
        <w:rPr>
          <w:szCs w:val="18"/>
        </w:rPr>
        <w:t>carácter</w:t>
      </w:r>
      <w:r>
        <w:rPr>
          <w:szCs w:val="18"/>
        </w:rPr>
        <w:t xml:space="preserve"> </w:t>
      </w:r>
      <w:r w:rsidRPr="00985285">
        <w:rPr>
          <w:szCs w:val="18"/>
        </w:rPr>
        <w:t>general</w:t>
      </w:r>
      <w:r>
        <w:rPr>
          <w:szCs w:val="18"/>
        </w:rPr>
        <w:t xml:space="preserve"> </w:t>
      </w:r>
      <w:r w:rsidRPr="00985285">
        <w:rPr>
          <w:szCs w:val="18"/>
        </w:rPr>
        <w:t>que</w:t>
      </w:r>
      <w:r>
        <w:rPr>
          <w:szCs w:val="18"/>
        </w:rPr>
        <w:t xml:space="preserve"> </w:t>
      </w:r>
      <w:r w:rsidRPr="00985285">
        <w:rPr>
          <w:szCs w:val="18"/>
        </w:rPr>
        <w:t>expida</w:t>
      </w:r>
      <w:r>
        <w:rPr>
          <w:szCs w:val="18"/>
        </w:rPr>
        <w:t xml:space="preserve"> </w:t>
      </w:r>
      <w:r w:rsidRPr="00985285">
        <w:rPr>
          <w:szCs w:val="18"/>
        </w:rPr>
        <w:t>el</w:t>
      </w:r>
      <w:r>
        <w:rPr>
          <w:szCs w:val="18"/>
        </w:rPr>
        <w:t xml:space="preserve"> </w:t>
      </w:r>
      <w:r w:rsidRPr="00985285">
        <w:rPr>
          <w:szCs w:val="18"/>
        </w:rPr>
        <w:t>Servicio</w:t>
      </w:r>
      <w:r>
        <w:rPr>
          <w:szCs w:val="18"/>
        </w:rPr>
        <w:t xml:space="preserve"> </w:t>
      </w:r>
      <w:r w:rsidRPr="00985285">
        <w:rPr>
          <w:szCs w:val="18"/>
        </w:rPr>
        <w:t>de</w:t>
      </w:r>
      <w:r>
        <w:rPr>
          <w:szCs w:val="18"/>
        </w:rPr>
        <w:t xml:space="preserve"> </w:t>
      </w:r>
      <w:r w:rsidRPr="00985285">
        <w:rPr>
          <w:szCs w:val="18"/>
        </w:rPr>
        <w:t>Administración</w:t>
      </w:r>
      <w:r>
        <w:rPr>
          <w:szCs w:val="18"/>
        </w:rPr>
        <w:t xml:space="preserve"> </w:t>
      </w:r>
      <w:r w:rsidRPr="00985285">
        <w:rPr>
          <w:szCs w:val="18"/>
        </w:rPr>
        <w:t>Tributaria.</w:t>
      </w:r>
      <w:r>
        <w:rPr>
          <w:szCs w:val="18"/>
        </w:rPr>
        <w:t xml:space="preserve"> </w:t>
      </w:r>
      <w:r w:rsidRPr="00985285">
        <w:rPr>
          <w:szCs w:val="18"/>
        </w:rPr>
        <w:t>Los</w:t>
      </w:r>
      <w:r>
        <w:rPr>
          <w:szCs w:val="18"/>
        </w:rPr>
        <w:t xml:space="preserve"> </w:t>
      </w:r>
      <w:r w:rsidRPr="00985285">
        <w:rPr>
          <w:szCs w:val="18"/>
        </w:rPr>
        <w:t>contribuyentes</w:t>
      </w:r>
      <w:r>
        <w:rPr>
          <w:szCs w:val="18"/>
        </w:rPr>
        <w:t xml:space="preserve"> </w:t>
      </w:r>
      <w:r w:rsidRPr="00985285">
        <w:rPr>
          <w:szCs w:val="18"/>
        </w:rPr>
        <w:t>personas</w:t>
      </w:r>
      <w:r>
        <w:rPr>
          <w:szCs w:val="18"/>
        </w:rPr>
        <w:t xml:space="preserve"> </w:t>
      </w:r>
      <w:r w:rsidRPr="00985285">
        <w:rPr>
          <w:szCs w:val="18"/>
        </w:rPr>
        <w:t>físicas</w:t>
      </w:r>
      <w:r>
        <w:rPr>
          <w:szCs w:val="18"/>
        </w:rPr>
        <w:t xml:space="preserve"> </w:t>
      </w:r>
      <w:r w:rsidRPr="00985285">
        <w:rPr>
          <w:szCs w:val="18"/>
        </w:rPr>
        <w:t>que</w:t>
      </w:r>
      <w:r>
        <w:rPr>
          <w:szCs w:val="18"/>
        </w:rPr>
        <w:t xml:space="preserve"> </w:t>
      </w:r>
      <w:r w:rsidRPr="00985285">
        <w:rPr>
          <w:szCs w:val="18"/>
        </w:rPr>
        <w:t>realicen</w:t>
      </w:r>
      <w:r>
        <w:rPr>
          <w:szCs w:val="18"/>
        </w:rPr>
        <w:t xml:space="preserve"> </w:t>
      </w:r>
      <w:r w:rsidRPr="00985285">
        <w:rPr>
          <w:szCs w:val="18"/>
        </w:rPr>
        <w:t>actividades</w:t>
      </w:r>
      <w:r>
        <w:rPr>
          <w:szCs w:val="18"/>
        </w:rPr>
        <w:t xml:space="preserve"> </w:t>
      </w:r>
      <w:r w:rsidRPr="00985285">
        <w:rPr>
          <w:szCs w:val="18"/>
        </w:rPr>
        <w:t>empresariales</w:t>
      </w:r>
      <w:r>
        <w:rPr>
          <w:szCs w:val="18"/>
        </w:rPr>
        <w:t xml:space="preserve"> </w:t>
      </w:r>
      <w:r w:rsidRPr="00985285">
        <w:rPr>
          <w:szCs w:val="18"/>
        </w:rPr>
        <w:t>y</w:t>
      </w:r>
      <w:r>
        <w:rPr>
          <w:szCs w:val="18"/>
        </w:rPr>
        <w:t xml:space="preserve"> </w:t>
      </w:r>
      <w:r w:rsidRPr="00985285">
        <w:rPr>
          <w:szCs w:val="18"/>
        </w:rPr>
        <w:t>que</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ejercicio</w:t>
      </w:r>
      <w:r>
        <w:rPr>
          <w:szCs w:val="18"/>
        </w:rPr>
        <w:t xml:space="preserve"> </w:t>
      </w:r>
      <w:r w:rsidRPr="00985285">
        <w:rPr>
          <w:szCs w:val="18"/>
        </w:rPr>
        <w:t>inmediato</w:t>
      </w:r>
      <w:r>
        <w:rPr>
          <w:szCs w:val="18"/>
        </w:rPr>
        <w:t xml:space="preserve"> </w:t>
      </w:r>
      <w:r w:rsidRPr="00985285">
        <w:rPr>
          <w:szCs w:val="18"/>
        </w:rPr>
        <w:t>anterior</w:t>
      </w:r>
      <w:r>
        <w:rPr>
          <w:szCs w:val="18"/>
        </w:rPr>
        <w:t xml:space="preserve"> </w:t>
      </w:r>
      <w:r w:rsidRPr="00985285">
        <w:rPr>
          <w:szCs w:val="18"/>
        </w:rPr>
        <w:t>hubiesen</w:t>
      </w:r>
      <w:r>
        <w:rPr>
          <w:szCs w:val="18"/>
        </w:rPr>
        <w:t xml:space="preserve"> </w:t>
      </w:r>
      <w:r w:rsidRPr="00985285">
        <w:rPr>
          <w:szCs w:val="18"/>
        </w:rPr>
        <w:t>obtenido</w:t>
      </w:r>
      <w:r>
        <w:rPr>
          <w:szCs w:val="18"/>
        </w:rPr>
        <w:t xml:space="preserve"> </w:t>
      </w:r>
      <w:r w:rsidRPr="00985285">
        <w:rPr>
          <w:szCs w:val="18"/>
        </w:rPr>
        <w:t>ingresos</w:t>
      </w:r>
      <w:r>
        <w:rPr>
          <w:szCs w:val="18"/>
        </w:rPr>
        <w:t xml:space="preserve"> </w:t>
      </w:r>
      <w:r w:rsidRPr="00985285">
        <w:rPr>
          <w:szCs w:val="18"/>
        </w:rPr>
        <w:t>inferiores</w:t>
      </w:r>
      <w:r>
        <w:rPr>
          <w:szCs w:val="18"/>
        </w:rPr>
        <w:t xml:space="preserve"> </w:t>
      </w:r>
      <w:r w:rsidRPr="00985285">
        <w:rPr>
          <w:szCs w:val="18"/>
        </w:rPr>
        <w:t>a</w:t>
      </w:r>
      <w:r>
        <w:rPr>
          <w:b/>
          <w:szCs w:val="18"/>
        </w:rPr>
        <w:t xml:space="preserve"> </w:t>
      </w:r>
      <w:r w:rsidRPr="00985285">
        <w:rPr>
          <w:b/>
          <w:szCs w:val="18"/>
        </w:rPr>
        <w:t>$2,761,230.00</w:t>
      </w:r>
      <w:r w:rsidRPr="00985285">
        <w:rPr>
          <w:szCs w:val="18"/>
        </w:rPr>
        <w:t>,</w:t>
      </w:r>
      <w:r>
        <w:rPr>
          <w:szCs w:val="18"/>
        </w:rPr>
        <w:t xml:space="preserve"> </w:t>
      </w:r>
      <w:r w:rsidRPr="00985285">
        <w:rPr>
          <w:szCs w:val="18"/>
        </w:rPr>
        <w:t>así</w:t>
      </w:r>
      <w:r>
        <w:rPr>
          <w:szCs w:val="18"/>
        </w:rPr>
        <w:t xml:space="preserve"> </w:t>
      </w:r>
      <w:r w:rsidRPr="00985285">
        <w:rPr>
          <w:szCs w:val="18"/>
        </w:rPr>
        <w:t>como</w:t>
      </w:r>
      <w:r>
        <w:rPr>
          <w:szCs w:val="18"/>
        </w:rPr>
        <w:t xml:space="preserve"> </w:t>
      </w:r>
      <w:r w:rsidRPr="00985285">
        <w:rPr>
          <w:szCs w:val="18"/>
        </w:rPr>
        <w:t>las</w:t>
      </w:r>
      <w:r>
        <w:rPr>
          <w:szCs w:val="18"/>
        </w:rPr>
        <w:t xml:space="preserve"> </w:t>
      </w:r>
      <w:r w:rsidRPr="00985285">
        <w:rPr>
          <w:szCs w:val="18"/>
        </w:rPr>
        <w:t>personas</w:t>
      </w:r>
      <w:r>
        <w:rPr>
          <w:szCs w:val="18"/>
        </w:rPr>
        <w:t xml:space="preserve"> </w:t>
      </w:r>
      <w:r w:rsidRPr="00985285">
        <w:rPr>
          <w:szCs w:val="18"/>
        </w:rPr>
        <w:t>físicas</w:t>
      </w:r>
      <w:r>
        <w:rPr>
          <w:szCs w:val="18"/>
        </w:rPr>
        <w:t xml:space="preserve"> </w:t>
      </w:r>
      <w:r w:rsidRPr="00985285">
        <w:rPr>
          <w:szCs w:val="18"/>
        </w:rPr>
        <w:t>que</w:t>
      </w:r>
      <w:r>
        <w:rPr>
          <w:szCs w:val="18"/>
        </w:rPr>
        <w:t xml:space="preserve"> </w:t>
      </w:r>
      <w:r w:rsidRPr="00985285">
        <w:rPr>
          <w:szCs w:val="18"/>
        </w:rPr>
        <w:t>no</w:t>
      </w:r>
      <w:r>
        <w:rPr>
          <w:szCs w:val="18"/>
        </w:rPr>
        <w:t xml:space="preserve"> </w:t>
      </w:r>
      <w:r w:rsidRPr="00985285">
        <w:rPr>
          <w:szCs w:val="18"/>
        </w:rPr>
        <w:t>realicen</w:t>
      </w:r>
      <w:r>
        <w:rPr>
          <w:szCs w:val="18"/>
        </w:rPr>
        <w:t xml:space="preserve"> </w:t>
      </w:r>
      <w:r w:rsidRPr="00985285">
        <w:rPr>
          <w:szCs w:val="18"/>
        </w:rPr>
        <w:t>actividades</w:t>
      </w:r>
      <w:r>
        <w:rPr>
          <w:szCs w:val="18"/>
        </w:rPr>
        <w:t xml:space="preserve"> </w:t>
      </w:r>
      <w:r w:rsidRPr="00985285">
        <w:rPr>
          <w:szCs w:val="18"/>
        </w:rPr>
        <w:t>empresariales</w:t>
      </w:r>
      <w:r>
        <w:rPr>
          <w:szCs w:val="18"/>
        </w:rPr>
        <w:t xml:space="preserve"> </w:t>
      </w:r>
      <w:r w:rsidRPr="00985285">
        <w:rPr>
          <w:szCs w:val="18"/>
        </w:rPr>
        <w:t>y</w:t>
      </w:r>
      <w:r>
        <w:rPr>
          <w:szCs w:val="18"/>
        </w:rPr>
        <w:t xml:space="preserve"> </w:t>
      </w:r>
      <w:r w:rsidRPr="00985285">
        <w:rPr>
          <w:szCs w:val="18"/>
        </w:rPr>
        <w:t>que</w:t>
      </w:r>
      <w:r>
        <w:rPr>
          <w:szCs w:val="18"/>
        </w:rPr>
        <w:t xml:space="preserve"> </w:t>
      </w:r>
      <w:r w:rsidRPr="00985285">
        <w:rPr>
          <w:szCs w:val="18"/>
        </w:rPr>
        <w:t>hubiesen</w:t>
      </w:r>
      <w:r>
        <w:rPr>
          <w:szCs w:val="18"/>
        </w:rPr>
        <w:t xml:space="preserve"> </w:t>
      </w:r>
      <w:r w:rsidRPr="00985285">
        <w:rPr>
          <w:szCs w:val="18"/>
        </w:rPr>
        <w:t>obtenido</w:t>
      </w:r>
      <w:r>
        <w:rPr>
          <w:szCs w:val="18"/>
        </w:rPr>
        <w:t xml:space="preserve"> </w:t>
      </w:r>
      <w:r w:rsidRPr="00985285">
        <w:rPr>
          <w:szCs w:val="18"/>
        </w:rPr>
        <w:t>en</w:t>
      </w:r>
      <w:r>
        <w:rPr>
          <w:szCs w:val="18"/>
        </w:rPr>
        <w:t xml:space="preserve"> </w:t>
      </w:r>
      <w:r w:rsidRPr="00985285">
        <w:rPr>
          <w:szCs w:val="18"/>
        </w:rPr>
        <w:t>dicho</w:t>
      </w:r>
      <w:r>
        <w:rPr>
          <w:szCs w:val="18"/>
        </w:rPr>
        <w:t xml:space="preserve"> </w:t>
      </w:r>
      <w:r w:rsidRPr="00985285">
        <w:rPr>
          <w:szCs w:val="18"/>
        </w:rPr>
        <w:t>ejercicio</w:t>
      </w:r>
      <w:r>
        <w:rPr>
          <w:szCs w:val="18"/>
        </w:rPr>
        <w:t xml:space="preserve"> </w:t>
      </w:r>
      <w:r w:rsidRPr="00985285">
        <w:rPr>
          <w:szCs w:val="18"/>
        </w:rPr>
        <w:t>ingresos</w:t>
      </w:r>
      <w:r>
        <w:rPr>
          <w:szCs w:val="18"/>
        </w:rPr>
        <w:t xml:space="preserve"> </w:t>
      </w:r>
      <w:r w:rsidRPr="00985285">
        <w:rPr>
          <w:szCs w:val="18"/>
        </w:rPr>
        <w:t>inferiores</w:t>
      </w:r>
      <w:r>
        <w:rPr>
          <w:szCs w:val="18"/>
        </w:rPr>
        <w:t xml:space="preserve"> </w:t>
      </w:r>
      <w:r w:rsidRPr="00985285">
        <w:rPr>
          <w:szCs w:val="18"/>
        </w:rPr>
        <w:t>a</w:t>
      </w:r>
      <w:r>
        <w:rPr>
          <w:b/>
          <w:szCs w:val="18"/>
        </w:rPr>
        <w:t xml:space="preserve"> </w:t>
      </w:r>
      <w:r w:rsidRPr="00985285">
        <w:rPr>
          <w:b/>
          <w:szCs w:val="18"/>
        </w:rPr>
        <w:t>$473,350.00</w:t>
      </w:r>
      <w:r w:rsidRPr="00985285">
        <w:rPr>
          <w:szCs w:val="18"/>
        </w:rPr>
        <w:t>,</w:t>
      </w:r>
      <w:r>
        <w:rPr>
          <w:szCs w:val="18"/>
        </w:rPr>
        <w:t xml:space="preserve"> </w:t>
      </w:r>
      <w:r w:rsidRPr="00985285">
        <w:rPr>
          <w:szCs w:val="18"/>
        </w:rPr>
        <w:t>efectuarán</w:t>
      </w:r>
      <w:r>
        <w:rPr>
          <w:szCs w:val="18"/>
        </w:rPr>
        <w:t xml:space="preserve"> </w:t>
      </w:r>
      <w:r w:rsidRPr="00985285">
        <w:rPr>
          <w:szCs w:val="18"/>
        </w:rPr>
        <w:t>el</w:t>
      </w:r>
      <w:r>
        <w:rPr>
          <w:szCs w:val="18"/>
        </w:rPr>
        <w:t xml:space="preserve"> </w:t>
      </w:r>
      <w:r w:rsidRPr="00985285">
        <w:rPr>
          <w:szCs w:val="18"/>
        </w:rPr>
        <w:t>pago</w:t>
      </w:r>
      <w:r>
        <w:rPr>
          <w:szCs w:val="18"/>
        </w:rPr>
        <w:t xml:space="preserve"> </w:t>
      </w:r>
      <w:r w:rsidRPr="00985285">
        <w:rPr>
          <w:szCs w:val="18"/>
        </w:rPr>
        <w:t>de</w:t>
      </w:r>
      <w:r>
        <w:rPr>
          <w:szCs w:val="18"/>
        </w:rPr>
        <w:t xml:space="preserve"> </w:t>
      </w:r>
      <w:r w:rsidRPr="00985285">
        <w:rPr>
          <w:szCs w:val="18"/>
        </w:rPr>
        <w:t>sus</w:t>
      </w:r>
      <w:r>
        <w:rPr>
          <w:szCs w:val="18"/>
        </w:rPr>
        <w:t xml:space="preserve"> </w:t>
      </w:r>
      <w:r w:rsidRPr="00985285">
        <w:rPr>
          <w:szCs w:val="18"/>
        </w:rPr>
        <w:t>contribuciones</w:t>
      </w:r>
      <w:r>
        <w:rPr>
          <w:szCs w:val="18"/>
        </w:rPr>
        <w:t xml:space="preserve"> </w:t>
      </w:r>
      <w:r w:rsidRPr="00985285">
        <w:rPr>
          <w:szCs w:val="18"/>
        </w:rPr>
        <w:t>en</w:t>
      </w:r>
      <w:r>
        <w:rPr>
          <w:szCs w:val="18"/>
        </w:rPr>
        <w:t xml:space="preserve"> </w:t>
      </w:r>
      <w:r w:rsidRPr="00985285">
        <w:rPr>
          <w:szCs w:val="18"/>
        </w:rPr>
        <w:t>efectivo,</w:t>
      </w:r>
      <w:r>
        <w:rPr>
          <w:szCs w:val="18"/>
        </w:rPr>
        <w:t xml:space="preserve"> </w:t>
      </w:r>
      <w:r w:rsidRPr="00985285">
        <w:rPr>
          <w:szCs w:val="18"/>
        </w:rPr>
        <w:t>transferencia</w:t>
      </w:r>
      <w:r>
        <w:rPr>
          <w:szCs w:val="18"/>
        </w:rPr>
        <w:t xml:space="preserve"> </w:t>
      </w:r>
      <w:r w:rsidRPr="00985285">
        <w:rPr>
          <w:szCs w:val="18"/>
        </w:rPr>
        <w:t>electrónica</w:t>
      </w:r>
      <w:r>
        <w:rPr>
          <w:szCs w:val="18"/>
        </w:rPr>
        <w:t xml:space="preserve"> </w:t>
      </w:r>
      <w:r w:rsidRPr="00985285">
        <w:rPr>
          <w:szCs w:val="18"/>
        </w:rPr>
        <w:t>de</w:t>
      </w:r>
      <w:r>
        <w:rPr>
          <w:szCs w:val="18"/>
        </w:rPr>
        <w:t xml:space="preserve"> </w:t>
      </w:r>
      <w:r w:rsidRPr="00985285">
        <w:rPr>
          <w:szCs w:val="18"/>
        </w:rPr>
        <w:t>fondos</w:t>
      </w:r>
      <w:r>
        <w:rPr>
          <w:szCs w:val="18"/>
        </w:rPr>
        <w:t xml:space="preserve"> </w:t>
      </w:r>
      <w:r w:rsidRPr="00985285">
        <w:rPr>
          <w:szCs w:val="18"/>
        </w:rPr>
        <w:t>a</w:t>
      </w:r>
      <w:r>
        <w:rPr>
          <w:szCs w:val="18"/>
        </w:rPr>
        <w:t xml:space="preserve"> </w:t>
      </w:r>
      <w:r w:rsidRPr="00985285">
        <w:rPr>
          <w:szCs w:val="18"/>
        </w:rPr>
        <w:t>favor</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Tesorería</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Federación,</w:t>
      </w:r>
      <w:r>
        <w:rPr>
          <w:szCs w:val="18"/>
        </w:rPr>
        <w:t xml:space="preserve"> </w:t>
      </w:r>
      <w:r w:rsidRPr="00985285">
        <w:rPr>
          <w:szCs w:val="18"/>
        </w:rPr>
        <w:t>tarjetas</w:t>
      </w:r>
      <w:r>
        <w:rPr>
          <w:szCs w:val="18"/>
        </w:rPr>
        <w:t xml:space="preserve"> </w:t>
      </w:r>
      <w:r w:rsidRPr="00985285">
        <w:rPr>
          <w:szCs w:val="18"/>
        </w:rPr>
        <w:t>de</w:t>
      </w:r>
      <w:r>
        <w:rPr>
          <w:szCs w:val="18"/>
        </w:rPr>
        <w:t xml:space="preserve"> </w:t>
      </w:r>
      <w:r w:rsidRPr="00985285">
        <w:rPr>
          <w:szCs w:val="18"/>
        </w:rPr>
        <w:t>crédito</w:t>
      </w:r>
      <w:r>
        <w:rPr>
          <w:szCs w:val="18"/>
        </w:rPr>
        <w:t xml:space="preserve"> </w:t>
      </w:r>
      <w:r w:rsidRPr="00985285">
        <w:rPr>
          <w:szCs w:val="18"/>
        </w:rPr>
        <w:t>y</w:t>
      </w:r>
      <w:r>
        <w:rPr>
          <w:szCs w:val="18"/>
        </w:rPr>
        <w:t xml:space="preserve"> </w:t>
      </w:r>
      <w:r w:rsidRPr="00985285">
        <w:rPr>
          <w:szCs w:val="18"/>
        </w:rPr>
        <w:t>débito</w:t>
      </w:r>
      <w:r>
        <w:rPr>
          <w:b/>
          <w:szCs w:val="18"/>
        </w:rPr>
        <w:t xml:space="preserve"> </w:t>
      </w:r>
      <w:r w:rsidRPr="00985285">
        <w:rPr>
          <w:szCs w:val="18"/>
        </w:rPr>
        <w:t>o</w:t>
      </w:r>
      <w:r>
        <w:rPr>
          <w:szCs w:val="18"/>
        </w:rPr>
        <w:t xml:space="preserve"> </w:t>
      </w:r>
      <w:r w:rsidRPr="00985285">
        <w:rPr>
          <w:szCs w:val="18"/>
        </w:rPr>
        <w:t>cheques</w:t>
      </w:r>
      <w:r>
        <w:rPr>
          <w:szCs w:val="18"/>
        </w:rPr>
        <w:t xml:space="preserve"> </w:t>
      </w:r>
      <w:r w:rsidRPr="00985285">
        <w:rPr>
          <w:szCs w:val="18"/>
        </w:rPr>
        <w:t>personales</w:t>
      </w:r>
      <w:r>
        <w:rPr>
          <w:szCs w:val="18"/>
        </w:rPr>
        <w:t xml:space="preserve"> </w:t>
      </w:r>
      <w:r w:rsidRPr="00985285">
        <w:rPr>
          <w:szCs w:val="18"/>
        </w:rPr>
        <w:t>del</w:t>
      </w:r>
      <w:r>
        <w:rPr>
          <w:szCs w:val="18"/>
        </w:rPr>
        <w:t xml:space="preserve"> </w:t>
      </w:r>
      <w:r w:rsidRPr="00985285">
        <w:rPr>
          <w:szCs w:val="18"/>
        </w:rPr>
        <w:t>mismo</w:t>
      </w:r>
      <w:r>
        <w:rPr>
          <w:szCs w:val="18"/>
        </w:rPr>
        <w:t xml:space="preserve"> </w:t>
      </w:r>
      <w:r w:rsidRPr="00985285">
        <w:rPr>
          <w:szCs w:val="18"/>
        </w:rPr>
        <w:t>banco,</w:t>
      </w:r>
      <w:r>
        <w:rPr>
          <w:szCs w:val="18"/>
        </w:rPr>
        <w:t xml:space="preserve"> </w:t>
      </w:r>
      <w:r w:rsidRPr="00985285">
        <w:rPr>
          <w:szCs w:val="18"/>
        </w:rPr>
        <w:t>siempre</w:t>
      </w:r>
      <w:r>
        <w:rPr>
          <w:szCs w:val="18"/>
        </w:rPr>
        <w:t xml:space="preserve"> </w:t>
      </w:r>
      <w:r w:rsidRPr="00985285">
        <w:rPr>
          <w:szCs w:val="18"/>
        </w:rPr>
        <w:t>que</w:t>
      </w:r>
      <w:r>
        <w:rPr>
          <w:szCs w:val="18"/>
        </w:rPr>
        <w:t xml:space="preserve"> </w:t>
      </w:r>
      <w:r w:rsidRPr="00985285">
        <w:rPr>
          <w:szCs w:val="18"/>
        </w:rPr>
        <w:t>en</w:t>
      </w:r>
      <w:r>
        <w:rPr>
          <w:szCs w:val="18"/>
        </w:rPr>
        <w:t xml:space="preserve"> </w:t>
      </w:r>
      <w:r w:rsidRPr="00985285">
        <w:rPr>
          <w:szCs w:val="18"/>
        </w:rPr>
        <w:t>este</w:t>
      </w:r>
      <w:r>
        <w:rPr>
          <w:szCs w:val="18"/>
        </w:rPr>
        <w:t xml:space="preserve"> </w:t>
      </w:r>
      <w:r w:rsidRPr="00985285">
        <w:rPr>
          <w:szCs w:val="18"/>
        </w:rPr>
        <w:t>último</w:t>
      </w:r>
      <w:r>
        <w:rPr>
          <w:szCs w:val="18"/>
        </w:rPr>
        <w:t xml:space="preserve"> </w:t>
      </w:r>
      <w:r w:rsidRPr="00985285">
        <w:rPr>
          <w:szCs w:val="18"/>
        </w:rPr>
        <w:t>caso,</w:t>
      </w:r>
      <w:r>
        <w:rPr>
          <w:szCs w:val="18"/>
        </w:rPr>
        <w:t xml:space="preserve"> </w:t>
      </w:r>
      <w:r w:rsidRPr="00985285">
        <w:rPr>
          <w:szCs w:val="18"/>
        </w:rPr>
        <w:t>se</w:t>
      </w:r>
      <w:r>
        <w:rPr>
          <w:szCs w:val="18"/>
        </w:rPr>
        <w:t xml:space="preserve"> </w:t>
      </w:r>
      <w:r w:rsidRPr="00985285">
        <w:rPr>
          <w:szCs w:val="18"/>
        </w:rPr>
        <w:t>cumplan</w:t>
      </w:r>
      <w:r>
        <w:rPr>
          <w:szCs w:val="18"/>
        </w:rPr>
        <w:t xml:space="preserve"> </w:t>
      </w:r>
      <w:r w:rsidRPr="00985285">
        <w:rPr>
          <w:szCs w:val="18"/>
        </w:rPr>
        <w:t>las</w:t>
      </w:r>
      <w:r>
        <w:rPr>
          <w:szCs w:val="18"/>
        </w:rPr>
        <w:t xml:space="preserve"> </w:t>
      </w:r>
      <w:r w:rsidRPr="00985285">
        <w:rPr>
          <w:szCs w:val="18"/>
        </w:rPr>
        <w:t>condiciones</w:t>
      </w:r>
      <w:r>
        <w:rPr>
          <w:szCs w:val="18"/>
        </w:rPr>
        <w:t xml:space="preserve"> </w:t>
      </w:r>
      <w:r w:rsidRPr="00985285">
        <w:rPr>
          <w:szCs w:val="18"/>
        </w:rPr>
        <w:t>que</w:t>
      </w:r>
      <w:r>
        <w:rPr>
          <w:szCs w:val="18"/>
        </w:rPr>
        <w:t xml:space="preserve"> </w:t>
      </w:r>
      <w:r w:rsidRPr="00985285">
        <w:rPr>
          <w:szCs w:val="18"/>
        </w:rPr>
        <w:t>al</w:t>
      </w:r>
      <w:r>
        <w:rPr>
          <w:szCs w:val="18"/>
        </w:rPr>
        <w:t xml:space="preserve"> </w:t>
      </w:r>
      <w:r w:rsidRPr="00985285">
        <w:rPr>
          <w:szCs w:val="18"/>
        </w:rPr>
        <w:t>efecto</w:t>
      </w:r>
      <w:r>
        <w:rPr>
          <w:szCs w:val="18"/>
        </w:rPr>
        <w:t xml:space="preserve"> </w:t>
      </w:r>
      <w:r w:rsidRPr="00985285">
        <w:rPr>
          <w:szCs w:val="18"/>
        </w:rPr>
        <w:t>establezca</w:t>
      </w:r>
      <w:r>
        <w:rPr>
          <w:szCs w:val="18"/>
        </w:rPr>
        <w:t xml:space="preserve"> </w:t>
      </w:r>
      <w:r w:rsidRPr="00985285">
        <w:rPr>
          <w:szCs w:val="18"/>
        </w:rPr>
        <w:t>el</w:t>
      </w:r>
      <w:r>
        <w:rPr>
          <w:szCs w:val="18"/>
        </w:rPr>
        <w:t xml:space="preserve"> </w:t>
      </w:r>
      <w:r w:rsidRPr="00985285">
        <w:rPr>
          <w:szCs w:val="18"/>
        </w:rPr>
        <w:t>Reglamento</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Se</w:t>
      </w:r>
      <w:r>
        <w:rPr>
          <w:szCs w:val="18"/>
        </w:rPr>
        <w:t xml:space="preserve"> </w:t>
      </w:r>
      <w:r w:rsidRPr="00985285">
        <w:rPr>
          <w:szCs w:val="18"/>
        </w:rPr>
        <w:t>entiende</w:t>
      </w:r>
      <w:r>
        <w:rPr>
          <w:szCs w:val="18"/>
        </w:rPr>
        <w:t xml:space="preserve"> </w:t>
      </w:r>
      <w:r w:rsidRPr="00985285">
        <w:rPr>
          <w:szCs w:val="18"/>
        </w:rPr>
        <w:t>por</w:t>
      </w:r>
      <w:r>
        <w:rPr>
          <w:szCs w:val="18"/>
        </w:rPr>
        <w:t xml:space="preserve"> </w:t>
      </w:r>
      <w:r w:rsidRPr="00985285">
        <w:rPr>
          <w:szCs w:val="18"/>
        </w:rPr>
        <w:t>transferencia</w:t>
      </w:r>
      <w:r>
        <w:rPr>
          <w:szCs w:val="18"/>
        </w:rPr>
        <w:t xml:space="preserve"> </w:t>
      </w:r>
      <w:r w:rsidRPr="00985285">
        <w:rPr>
          <w:szCs w:val="18"/>
        </w:rPr>
        <w:t>electrónica</w:t>
      </w:r>
      <w:r>
        <w:rPr>
          <w:szCs w:val="18"/>
        </w:rPr>
        <w:t xml:space="preserve"> </w:t>
      </w:r>
      <w:r w:rsidRPr="00985285">
        <w:rPr>
          <w:szCs w:val="18"/>
        </w:rPr>
        <w:t>de</w:t>
      </w:r>
      <w:r>
        <w:rPr>
          <w:szCs w:val="18"/>
        </w:rPr>
        <w:t xml:space="preserve"> </w:t>
      </w:r>
      <w:r w:rsidRPr="00985285">
        <w:rPr>
          <w:szCs w:val="18"/>
        </w:rPr>
        <w:t>fondos,</w:t>
      </w:r>
      <w:r>
        <w:rPr>
          <w:szCs w:val="18"/>
        </w:rPr>
        <w:t xml:space="preserve"> </w:t>
      </w:r>
      <w:r w:rsidRPr="00985285">
        <w:rPr>
          <w:szCs w:val="18"/>
        </w:rPr>
        <w:t>el</w:t>
      </w:r>
      <w:r>
        <w:rPr>
          <w:szCs w:val="18"/>
        </w:rPr>
        <w:t xml:space="preserve"> </w:t>
      </w:r>
      <w:r w:rsidRPr="00985285">
        <w:rPr>
          <w:szCs w:val="18"/>
        </w:rPr>
        <w:t>pago</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contribuciones</w:t>
      </w:r>
      <w:r>
        <w:rPr>
          <w:szCs w:val="18"/>
        </w:rPr>
        <w:t xml:space="preserve"> </w:t>
      </w:r>
      <w:proofErr w:type="gramStart"/>
      <w:r w:rsidRPr="00985285">
        <w:rPr>
          <w:szCs w:val="18"/>
        </w:rPr>
        <w:t>que</w:t>
      </w:r>
      <w:proofErr w:type="gramEnd"/>
      <w:r>
        <w:rPr>
          <w:szCs w:val="18"/>
        </w:rPr>
        <w:t xml:space="preserve"> </w:t>
      </w:r>
      <w:r w:rsidRPr="00985285">
        <w:rPr>
          <w:szCs w:val="18"/>
        </w:rPr>
        <w:t>por</w:t>
      </w:r>
      <w:r>
        <w:rPr>
          <w:szCs w:val="18"/>
        </w:rPr>
        <w:t xml:space="preserve"> </w:t>
      </w:r>
      <w:r w:rsidRPr="00985285">
        <w:rPr>
          <w:szCs w:val="18"/>
        </w:rPr>
        <w:t>instrucción</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contribuyentes,</w:t>
      </w:r>
      <w:r>
        <w:rPr>
          <w:szCs w:val="18"/>
        </w:rPr>
        <w:t xml:space="preserve"> </w:t>
      </w:r>
      <w:r w:rsidRPr="00985285">
        <w:rPr>
          <w:szCs w:val="18"/>
        </w:rPr>
        <w:t>a</w:t>
      </w:r>
      <w:r>
        <w:rPr>
          <w:szCs w:val="18"/>
        </w:rPr>
        <w:t xml:space="preserve"> </w:t>
      </w:r>
      <w:r w:rsidRPr="00985285">
        <w:rPr>
          <w:szCs w:val="18"/>
        </w:rPr>
        <w:t>través</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afectación</w:t>
      </w:r>
      <w:r>
        <w:rPr>
          <w:szCs w:val="18"/>
        </w:rPr>
        <w:t xml:space="preserve"> </w:t>
      </w:r>
      <w:r w:rsidRPr="00985285">
        <w:rPr>
          <w:szCs w:val="18"/>
        </w:rPr>
        <w:t>de</w:t>
      </w:r>
      <w:r>
        <w:rPr>
          <w:szCs w:val="18"/>
        </w:rPr>
        <w:t xml:space="preserve"> </w:t>
      </w:r>
      <w:r w:rsidRPr="00985285">
        <w:rPr>
          <w:szCs w:val="18"/>
        </w:rPr>
        <w:t>fondos</w:t>
      </w:r>
      <w:r>
        <w:rPr>
          <w:szCs w:val="18"/>
        </w:rPr>
        <w:t xml:space="preserve"> </w:t>
      </w:r>
      <w:r w:rsidRPr="00985285">
        <w:rPr>
          <w:szCs w:val="18"/>
        </w:rPr>
        <w:t>de</w:t>
      </w:r>
      <w:r>
        <w:rPr>
          <w:szCs w:val="18"/>
        </w:rPr>
        <w:t xml:space="preserve"> </w:t>
      </w:r>
      <w:r w:rsidRPr="00985285">
        <w:rPr>
          <w:szCs w:val="18"/>
        </w:rPr>
        <w:t>su</w:t>
      </w:r>
      <w:r>
        <w:rPr>
          <w:szCs w:val="18"/>
        </w:rPr>
        <w:t xml:space="preserve"> </w:t>
      </w:r>
      <w:r w:rsidRPr="00985285">
        <w:rPr>
          <w:szCs w:val="18"/>
        </w:rPr>
        <w:t>cuenta</w:t>
      </w:r>
      <w:r>
        <w:rPr>
          <w:szCs w:val="18"/>
        </w:rPr>
        <w:t xml:space="preserve"> </w:t>
      </w:r>
      <w:r w:rsidRPr="00985285">
        <w:rPr>
          <w:szCs w:val="18"/>
        </w:rPr>
        <w:t>bancaria</w:t>
      </w:r>
      <w:r>
        <w:rPr>
          <w:szCs w:val="18"/>
        </w:rPr>
        <w:t xml:space="preserve"> </w:t>
      </w:r>
      <w:r w:rsidRPr="00985285">
        <w:rPr>
          <w:szCs w:val="18"/>
        </w:rPr>
        <w:t>a</w:t>
      </w:r>
      <w:r>
        <w:rPr>
          <w:szCs w:val="18"/>
        </w:rPr>
        <w:t xml:space="preserve"> </w:t>
      </w:r>
      <w:r w:rsidRPr="00985285">
        <w:rPr>
          <w:szCs w:val="18"/>
        </w:rPr>
        <w:t>favor</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Tesorería</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Federación,</w:t>
      </w:r>
      <w:r>
        <w:rPr>
          <w:szCs w:val="18"/>
        </w:rPr>
        <w:t xml:space="preserve"> </w:t>
      </w:r>
      <w:r w:rsidRPr="00985285">
        <w:rPr>
          <w:szCs w:val="18"/>
        </w:rPr>
        <w:t>se</w:t>
      </w:r>
      <w:r>
        <w:rPr>
          <w:szCs w:val="18"/>
        </w:rPr>
        <w:t xml:space="preserve"> </w:t>
      </w:r>
      <w:r w:rsidRPr="00985285">
        <w:rPr>
          <w:szCs w:val="18"/>
        </w:rPr>
        <w:t>realiza</w:t>
      </w:r>
      <w:r>
        <w:rPr>
          <w:szCs w:val="18"/>
        </w:rPr>
        <w:t xml:space="preserve"> </w:t>
      </w:r>
      <w:r w:rsidRPr="00985285">
        <w:rPr>
          <w:szCs w:val="18"/>
        </w:rPr>
        <w:t>por</w:t>
      </w:r>
      <w:r>
        <w:rPr>
          <w:szCs w:val="18"/>
        </w:rPr>
        <w:t xml:space="preserve"> </w:t>
      </w:r>
      <w:r w:rsidRPr="00985285">
        <w:rPr>
          <w:szCs w:val="18"/>
        </w:rPr>
        <w:t>las</w:t>
      </w:r>
      <w:r>
        <w:rPr>
          <w:szCs w:val="18"/>
        </w:rPr>
        <w:t xml:space="preserve"> </w:t>
      </w:r>
      <w:r w:rsidRPr="00985285">
        <w:rPr>
          <w:szCs w:val="18"/>
        </w:rPr>
        <w:t>instituciones</w:t>
      </w:r>
      <w:r>
        <w:rPr>
          <w:szCs w:val="18"/>
        </w:rPr>
        <w:t xml:space="preserve"> </w:t>
      </w:r>
      <w:r w:rsidRPr="00985285">
        <w:rPr>
          <w:szCs w:val="18"/>
        </w:rPr>
        <w:t>de</w:t>
      </w:r>
      <w:r>
        <w:rPr>
          <w:szCs w:val="18"/>
        </w:rPr>
        <w:t xml:space="preserve"> </w:t>
      </w:r>
      <w:r w:rsidRPr="00985285">
        <w:rPr>
          <w:szCs w:val="18"/>
        </w:rPr>
        <w:t>crédito,</w:t>
      </w:r>
      <w:r>
        <w:rPr>
          <w:szCs w:val="18"/>
        </w:rPr>
        <w:t xml:space="preserve"> </w:t>
      </w:r>
      <w:r w:rsidRPr="00985285">
        <w:rPr>
          <w:szCs w:val="18"/>
        </w:rPr>
        <w:t>en</w:t>
      </w:r>
      <w:r>
        <w:rPr>
          <w:szCs w:val="18"/>
        </w:rPr>
        <w:t xml:space="preserve"> </w:t>
      </w:r>
      <w:r w:rsidRPr="00985285">
        <w:rPr>
          <w:szCs w:val="18"/>
        </w:rPr>
        <w:t>forma</w:t>
      </w:r>
      <w:r>
        <w:rPr>
          <w:szCs w:val="18"/>
        </w:rPr>
        <w:t xml:space="preserve"> </w:t>
      </w:r>
      <w:r w:rsidRPr="00985285">
        <w:rPr>
          <w:szCs w:val="18"/>
        </w:rPr>
        <w:t>electrónica.</w:t>
      </w:r>
    </w:p>
    <w:p w14:paraId="366FC913" w14:textId="77777777" w:rsidR="009B604F" w:rsidRPr="00985285" w:rsidRDefault="009B604F" w:rsidP="009B604F">
      <w:pPr>
        <w:pStyle w:val="Texto"/>
        <w:tabs>
          <w:tab w:val="right" w:leader="dot" w:pos="8827"/>
        </w:tabs>
        <w:spacing w:line="232" w:lineRule="exact"/>
        <w:ind w:firstLine="0"/>
        <w:rPr>
          <w:szCs w:val="18"/>
        </w:rPr>
      </w:pPr>
      <w:r w:rsidRPr="00985285">
        <w:rPr>
          <w:szCs w:val="18"/>
        </w:rPr>
        <w:tab/>
      </w:r>
    </w:p>
    <w:p w14:paraId="7981B125" w14:textId="77777777" w:rsidR="009B604F" w:rsidRPr="00985285" w:rsidRDefault="009B604F" w:rsidP="009B604F">
      <w:pPr>
        <w:pStyle w:val="Texto"/>
        <w:tabs>
          <w:tab w:val="right" w:leader="dot" w:pos="8827"/>
        </w:tabs>
        <w:spacing w:line="232" w:lineRule="exact"/>
        <w:ind w:firstLine="0"/>
        <w:rPr>
          <w:szCs w:val="18"/>
        </w:rPr>
      </w:pPr>
      <w:r w:rsidRPr="00985285">
        <w:rPr>
          <w:b/>
          <w:szCs w:val="18"/>
        </w:rPr>
        <w:t>Artículo</w:t>
      </w:r>
      <w:r>
        <w:rPr>
          <w:b/>
          <w:szCs w:val="18"/>
        </w:rPr>
        <w:t xml:space="preserve"> </w:t>
      </w:r>
      <w:r w:rsidRPr="00985285">
        <w:rPr>
          <w:b/>
          <w:szCs w:val="18"/>
        </w:rPr>
        <w:t>26</w:t>
      </w:r>
      <w:r w:rsidRPr="00985285">
        <w:rPr>
          <w:szCs w:val="18"/>
        </w:rPr>
        <w:t>.-</w:t>
      </w:r>
      <w:r w:rsidRPr="00985285">
        <w:rPr>
          <w:szCs w:val="18"/>
        </w:rPr>
        <w:tab/>
      </w:r>
    </w:p>
    <w:p w14:paraId="7F75D113" w14:textId="77777777" w:rsidR="009B604F" w:rsidRPr="00985285" w:rsidRDefault="009B604F" w:rsidP="009B604F">
      <w:pPr>
        <w:pStyle w:val="Texto"/>
        <w:tabs>
          <w:tab w:val="right" w:leader="dot" w:pos="8827"/>
        </w:tabs>
        <w:spacing w:line="232" w:lineRule="exact"/>
        <w:ind w:left="1008" w:hanging="720"/>
        <w:rPr>
          <w:szCs w:val="18"/>
        </w:rPr>
      </w:pPr>
      <w:r w:rsidRPr="00985285">
        <w:rPr>
          <w:b/>
          <w:szCs w:val="18"/>
        </w:rPr>
        <w:t>X.</w:t>
      </w:r>
      <w:r w:rsidRPr="00985285">
        <w:rPr>
          <w:szCs w:val="18"/>
        </w:rPr>
        <w:tab/>
      </w:r>
      <w:r w:rsidRPr="00985285">
        <w:rPr>
          <w:szCs w:val="18"/>
        </w:rPr>
        <w:tab/>
      </w:r>
    </w:p>
    <w:p w14:paraId="65E2B0D3" w14:textId="77777777" w:rsidR="009B604F" w:rsidRDefault="009B604F" w:rsidP="009B604F">
      <w:pPr>
        <w:pStyle w:val="Texto"/>
        <w:spacing w:line="232" w:lineRule="exact"/>
        <w:ind w:left="1440" w:hanging="432"/>
        <w:rPr>
          <w:szCs w:val="18"/>
        </w:rPr>
      </w:pPr>
      <w:r w:rsidRPr="00985285">
        <w:rPr>
          <w:b/>
          <w:szCs w:val="18"/>
        </w:rPr>
        <w:t>h)</w:t>
      </w:r>
      <w:r w:rsidRPr="00985285">
        <w:rPr>
          <w:b/>
          <w:szCs w:val="18"/>
        </w:rPr>
        <w:tab/>
      </w:r>
      <w:r w:rsidRPr="00985285">
        <w:rPr>
          <w:szCs w:val="18"/>
        </w:rPr>
        <w:t>Se</w:t>
      </w:r>
      <w:r>
        <w:rPr>
          <w:szCs w:val="18"/>
        </w:rPr>
        <w:t xml:space="preserve"> </w:t>
      </w:r>
      <w:r w:rsidRPr="00985285">
        <w:rPr>
          <w:szCs w:val="18"/>
        </w:rPr>
        <w:t>encuentre</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supuesto</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69-B,</w:t>
      </w:r>
      <w:r>
        <w:rPr>
          <w:szCs w:val="18"/>
        </w:rPr>
        <w:t xml:space="preserve"> </w:t>
      </w:r>
      <w:r w:rsidRPr="00985285">
        <w:rPr>
          <w:szCs w:val="18"/>
        </w:rPr>
        <w:t>octavo</w:t>
      </w:r>
      <w:r>
        <w:rPr>
          <w:szCs w:val="18"/>
        </w:rPr>
        <w:t xml:space="preserve"> </w:t>
      </w:r>
      <w:r w:rsidRPr="00985285">
        <w:rPr>
          <w:szCs w:val="18"/>
        </w:rPr>
        <w:t>párrafo</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por</w:t>
      </w:r>
      <w:r>
        <w:rPr>
          <w:szCs w:val="18"/>
        </w:rPr>
        <w:t xml:space="preserve"> </w:t>
      </w:r>
      <w:r w:rsidRPr="00985285">
        <w:rPr>
          <w:szCs w:val="18"/>
        </w:rPr>
        <w:t>no</w:t>
      </w:r>
      <w:r>
        <w:rPr>
          <w:szCs w:val="18"/>
        </w:rPr>
        <w:t xml:space="preserve"> </w:t>
      </w:r>
      <w:r w:rsidRPr="00985285">
        <w:rPr>
          <w:szCs w:val="18"/>
        </w:rPr>
        <w:t>haber</w:t>
      </w:r>
      <w:r>
        <w:rPr>
          <w:szCs w:val="18"/>
        </w:rPr>
        <w:t xml:space="preserve"> </w:t>
      </w:r>
      <w:r w:rsidRPr="00985285">
        <w:rPr>
          <w:szCs w:val="18"/>
        </w:rPr>
        <w:t>acreditado</w:t>
      </w:r>
      <w:r>
        <w:rPr>
          <w:szCs w:val="18"/>
        </w:rPr>
        <w:t xml:space="preserve"> </w:t>
      </w:r>
      <w:r w:rsidRPr="00985285">
        <w:rPr>
          <w:szCs w:val="18"/>
        </w:rPr>
        <w:t>la</w:t>
      </w:r>
      <w:r>
        <w:rPr>
          <w:szCs w:val="18"/>
        </w:rPr>
        <w:t xml:space="preserve"> </w:t>
      </w:r>
      <w:r w:rsidRPr="00985285">
        <w:rPr>
          <w:szCs w:val="18"/>
        </w:rPr>
        <w:t>efectiva</w:t>
      </w:r>
      <w:r>
        <w:rPr>
          <w:szCs w:val="18"/>
        </w:rPr>
        <w:t xml:space="preserve"> </w:t>
      </w:r>
      <w:r w:rsidRPr="00985285">
        <w:rPr>
          <w:szCs w:val="18"/>
        </w:rPr>
        <w:t>adquisición</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bienes</w:t>
      </w:r>
      <w:r>
        <w:rPr>
          <w:szCs w:val="18"/>
        </w:rPr>
        <w:t xml:space="preserve"> </w:t>
      </w:r>
      <w:r w:rsidRPr="00985285">
        <w:rPr>
          <w:szCs w:val="18"/>
        </w:rPr>
        <w:t>o</w:t>
      </w:r>
      <w:r>
        <w:rPr>
          <w:szCs w:val="18"/>
        </w:rPr>
        <w:t xml:space="preserve"> </w:t>
      </w:r>
      <w:r w:rsidRPr="00985285">
        <w:rPr>
          <w:szCs w:val="18"/>
        </w:rPr>
        <w:t>recepción</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servicios,</w:t>
      </w:r>
      <w:r>
        <w:rPr>
          <w:szCs w:val="18"/>
        </w:rPr>
        <w:t xml:space="preserve"> </w:t>
      </w:r>
      <w:r w:rsidRPr="00985285">
        <w:rPr>
          <w:szCs w:val="18"/>
        </w:rPr>
        <w:t>ni</w:t>
      </w:r>
      <w:r>
        <w:rPr>
          <w:szCs w:val="18"/>
        </w:rPr>
        <w:t xml:space="preserve"> </w:t>
      </w:r>
      <w:r w:rsidRPr="00985285">
        <w:rPr>
          <w:szCs w:val="18"/>
        </w:rPr>
        <w:t>corregido</w:t>
      </w:r>
      <w:r>
        <w:rPr>
          <w:szCs w:val="18"/>
        </w:rPr>
        <w:t xml:space="preserve"> </w:t>
      </w:r>
      <w:r w:rsidRPr="00985285">
        <w:rPr>
          <w:szCs w:val="18"/>
        </w:rPr>
        <w:t>su</w:t>
      </w:r>
      <w:r>
        <w:rPr>
          <w:szCs w:val="18"/>
        </w:rPr>
        <w:t xml:space="preserve"> </w:t>
      </w:r>
      <w:r w:rsidRPr="00985285">
        <w:rPr>
          <w:szCs w:val="18"/>
        </w:rPr>
        <w:t>situación</w:t>
      </w:r>
      <w:r>
        <w:rPr>
          <w:szCs w:val="18"/>
        </w:rPr>
        <w:t xml:space="preserve"> </w:t>
      </w:r>
      <w:r w:rsidRPr="00985285">
        <w:rPr>
          <w:szCs w:val="18"/>
        </w:rPr>
        <w:t>fiscal,</w:t>
      </w:r>
      <w:r>
        <w:rPr>
          <w:szCs w:val="18"/>
        </w:rPr>
        <w:t xml:space="preserve"> </w:t>
      </w:r>
      <w:r w:rsidRPr="00985285">
        <w:rPr>
          <w:szCs w:val="18"/>
        </w:rPr>
        <w:t>cuando</w:t>
      </w:r>
      <w:r>
        <w:rPr>
          <w:szCs w:val="18"/>
        </w:rPr>
        <w:t xml:space="preserve"> </w:t>
      </w:r>
      <w:r w:rsidRPr="00985285">
        <w:rPr>
          <w:szCs w:val="18"/>
        </w:rPr>
        <w:t>en</w:t>
      </w:r>
      <w:r>
        <w:rPr>
          <w:szCs w:val="18"/>
        </w:rPr>
        <w:t xml:space="preserve"> </w:t>
      </w:r>
      <w:r w:rsidRPr="00985285">
        <w:rPr>
          <w:szCs w:val="18"/>
        </w:rPr>
        <w:t>un</w:t>
      </w:r>
      <w:r>
        <w:rPr>
          <w:szCs w:val="18"/>
        </w:rPr>
        <w:t xml:space="preserve"> </w:t>
      </w:r>
      <w:r w:rsidRPr="00985285">
        <w:rPr>
          <w:szCs w:val="18"/>
        </w:rPr>
        <w:t>ejercicio</w:t>
      </w:r>
      <w:r>
        <w:rPr>
          <w:szCs w:val="18"/>
        </w:rPr>
        <w:t xml:space="preserve"> </w:t>
      </w:r>
      <w:r w:rsidRPr="00985285">
        <w:rPr>
          <w:szCs w:val="18"/>
        </w:rPr>
        <w:t>fiscal</w:t>
      </w:r>
      <w:r>
        <w:rPr>
          <w:szCs w:val="18"/>
        </w:rPr>
        <w:t xml:space="preserve"> </w:t>
      </w:r>
      <w:r w:rsidRPr="00985285">
        <w:rPr>
          <w:szCs w:val="18"/>
        </w:rPr>
        <w:t>dicha</w:t>
      </w:r>
      <w:r>
        <w:rPr>
          <w:szCs w:val="18"/>
        </w:rPr>
        <w:t xml:space="preserve"> </w:t>
      </w:r>
      <w:r w:rsidRPr="00985285">
        <w:rPr>
          <w:szCs w:val="18"/>
        </w:rPr>
        <w:t>persona</w:t>
      </w:r>
      <w:r>
        <w:rPr>
          <w:szCs w:val="18"/>
        </w:rPr>
        <w:t xml:space="preserve"> </w:t>
      </w:r>
      <w:r w:rsidRPr="00985285">
        <w:rPr>
          <w:szCs w:val="18"/>
        </w:rPr>
        <w:t>moral</w:t>
      </w:r>
      <w:r>
        <w:rPr>
          <w:szCs w:val="18"/>
        </w:rPr>
        <w:t xml:space="preserve"> </w:t>
      </w:r>
      <w:r w:rsidRPr="00985285">
        <w:rPr>
          <w:szCs w:val="18"/>
        </w:rPr>
        <w:t>haya</w:t>
      </w:r>
      <w:r>
        <w:rPr>
          <w:szCs w:val="18"/>
        </w:rPr>
        <w:t xml:space="preserve"> </w:t>
      </w:r>
      <w:r w:rsidRPr="00985285">
        <w:rPr>
          <w:szCs w:val="18"/>
        </w:rPr>
        <w:t>recibido</w:t>
      </w:r>
      <w:r>
        <w:rPr>
          <w:szCs w:val="18"/>
        </w:rPr>
        <w:t xml:space="preserve"> </w:t>
      </w:r>
      <w:r w:rsidRPr="00985285">
        <w:rPr>
          <w:szCs w:val="18"/>
        </w:rPr>
        <w:t>comprobantes</w:t>
      </w:r>
      <w:r>
        <w:rPr>
          <w:szCs w:val="18"/>
        </w:rPr>
        <w:t xml:space="preserve"> </w:t>
      </w:r>
      <w:r w:rsidRPr="00985285">
        <w:rPr>
          <w:szCs w:val="18"/>
        </w:rPr>
        <w:t>fiscales</w:t>
      </w:r>
      <w:r>
        <w:rPr>
          <w:szCs w:val="18"/>
        </w:rPr>
        <w:t xml:space="preserve"> </w:t>
      </w:r>
      <w:r w:rsidRPr="00985285">
        <w:rPr>
          <w:szCs w:val="18"/>
        </w:rPr>
        <w:t>de</w:t>
      </w:r>
      <w:r>
        <w:rPr>
          <w:szCs w:val="18"/>
        </w:rPr>
        <w:t xml:space="preserve"> </w:t>
      </w:r>
      <w:r w:rsidRPr="00985285">
        <w:rPr>
          <w:szCs w:val="18"/>
        </w:rPr>
        <w:t>uno</w:t>
      </w:r>
      <w:r>
        <w:rPr>
          <w:szCs w:val="18"/>
        </w:rPr>
        <w:t xml:space="preserve"> </w:t>
      </w:r>
      <w:r w:rsidRPr="00985285">
        <w:rPr>
          <w:szCs w:val="18"/>
        </w:rPr>
        <w:t>o</w:t>
      </w:r>
      <w:r>
        <w:rPr>
          <w:szCs w:val="18"/>
        </w:rPr>
        <w:t xml:space="preserve"> </w:t>
      </w:r>
      <w:r w:rsidRPr="00985285">
        <w:rPr>
          <w:szCs w:val="18"/>
        </w:rPr>
        <w:t>varios</w:t>
      </w:r>
      <w:r>
        <w:rPr>
          <w:szCs w:val="18"/>
        </w:rPr>
        <w:t xml:space="preserve"> </w:t>
      </w:r>
      <w:r w:rsidRPr="00985285">
        <w:rPr>
          <w:szCs w:val="18"/>
        </w:rPr>
        <w:t>contribuyentes</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encuentren</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supuesto</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cuarto</w:t>
      </w:r>
      <w:r>
        <w:rPr>
          <w:szCs w:val="18"/>
        </w:rPr>
        <w:t xml:space="preserve"> </w:t>
      </w:r>
      <w:r w:rsidRPr="00985285">
        <w:rPr>
          <w:szCs w:val="18"/>
        </w:rPr>
        <w:t>párrafo</w:t>
      </w:r>
      <w:r>
        <w:rPr>
          <w:szCs w:val="18"/>
        </w:rPr>
        <w:t xml:space="preserve"> </w:t>
      </w:r>
      <w:r w:rsidRPr="00985285">
        <w:rPr>
          <w:szCs w:val="18"/>
        </w:rPr>
        <w:t>del</w:t>
      </w:r>
      <w:r>
        <w:rPr>
          <w:szCs w:val="18"/>
        </w:rPr>
        <w:t xml:space="preserve"> </w:t>
      </w:r>
      <w:r w:rsidRPr="00985285">
        <w:rPr>
          <w:szCs w:val="18"/>
        </w:rPr>
        <w:t>artículo</w:t>
      </w:r>
      <w:r>
        <w:rPr>
          <w:szCs w:val="18"/>
        </w:rPr>
        <w:t xml:space="preserve"> </w:t>
      </w:r>
      <w:r w:rsidRPr="00985285">
        <w:rPr>
          <w:szCs w:val="18"/>
        </w:rPr>
        <w:t>69-B</w:t>
      </w:r>
      <w:r>
        <w:rPr>
          <w:szCs w:val="18"/>
        </w:rPr>
        <w:t xml:space="preserve"> </w:t>
      </w:r>
      <w:r w:rsidRPr="00985285">
        <w:rPr>
          <w:szCs w:val="18"/>
        </w:rPr>
        <w:t>del</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por</w:t>
      </w:r>
      <w:r>
        <w:rPr>
          <w:szCs w:val="18"/>
        </w:rPr>
        <w:t xml:space="preserve"> </w:t>
      </w:r>
      <w:r w:rsidRPr="00985285">
        <w:rPr>
          <w:szCs w:val="18"/>
        </w:rPr>
        <w:t>un</w:t>
      </w:r>
      <w:r>
        <w:rPr>
          <w:szCs w:val="18"/>
        </w:rPr>
        <w:t xml:space="preserve"> </w:t>
      </w:r>
      <w:r w:rsidRPr="00985285">
        <w:rPr>
          <w:szCs w:val="18"/>
        </w:rPr>
        <w:t>monto</w:t>
      </w:r>
      <w:r>
        <w:rPr>
          <w:szCs w:val="18"/>
        </w:rPr>
        <w:t xml:space="preserve"> </w:t>
      </w:r>
      <w:r w:rsidRPr="00985285">
        <w:rPr>
          <w:szCs w:val="18"/>
        </w:rPr>
        <w:t>superior</w:t>
      </w:r>
      <w:r>
        <w:rPr>
          <w:szCs w:val="18"/>
        </w:rPr>
        <w:t xml:space="preserve"> </w:t>
      </w:r>
      <w:r w:rsidRPr="00985285">
        <w:rPr>
          <w:szCs w:val="18"/>
        </w:rPr>
        <w:t>a</w:t>
      </w:r>
      <w:r>
        <w:rPr>
          <w:b/>
          <w:szCs w:val="18"/>
        </w:rPr>
        <w:t xml:space="preserve"> </w:t>
      </w:r>
      <w:r w:rsidRPr="00985285">
        <w:rPr>
          <w:b/>
          <w:szCs w:val="18"/>
        </w:rPr>
        <w:t>$9,736,810.00</w:t>
      </w:r>
      <w:r w:rsidRPr="00985285">
        <w:rPr>
          <w:szCs w:val="18"/>
        </w:rPr>
        <w:t>.</w:t>
      </w:r>
    </w:p>
    <w:p w14:paraId="44A67049" w14:textId="77777777" w:rsidR="009B604F" w:rsidRPr="00985285" w:rsidRDefault="009B604F" w:rsidP="009B604F">
      <w:pPr>
        <w:pStyle w:val="Texto"/>
        <w:tabs>
          <w:tab w:val="right" w:leader="dot" w:pos="8827"/>
        </w:tabs>
        <w:spacing w:line="232" w:lineRule="exact"/>
        <w:ind w:firstLine="0"/>
        <w:rPr>
          <w:szCs w:val="18"/>
        </w:rPr>
      </w:pPr>
      <w:r w:rsidRPr="00985285">
        <w:rPr>
          <w:b/>
          <w:szCs w:val="18"/>
        </w:rPr>
        <w:t>Artículo</w:t>
      </w:r>
      <w:r>
        <w:rPr>
          <w:b/>
          <w:szCs w:val="18"/>
        </w:rPr>
        <w:t xml:space="preserve"> </w:t>
      </w:r>
      <w:r w:rsidRPr="00985285">
        <w:rPr>
          <w:b/>
          <w:szCs w:val="18"/>
        </w:rPr>
        <w:t>32-A</w:t>
      </w:r>
      <w:r w:rsidRPr="00985285">
        <w:rPr>
          <w:szCs w:val="18"/>
        </w:rPr>
        <w:t>.-</w:t>
      </w:r>
      <w:r>
        <w:rPr>
          <w:szCs w:val="18"/>
        </w:rPr>
        <w:t xml:space="preserve"> </w:t>
      </w:r>
      <w:r w:rsidRPr="00985285">
        <w:rPr>
          <w:szCs w:val="18"/>
        </w:rPr>
        <w:t>Las</w:t>
      </w:r>
      <w:r>
        <w:rPr>
          <w:szCs w:val="18"/>
        </w:rPr>
        <w:t xml:space="preserve"> </w:t>
      </w:r>
      <w:r w:rsidRPr="00985285">
        <w:rPr>
          <w:szCs w:val="18"/>
        </w:rPr>
        <w:t>personas</w:t>
      </w:r>
      <w:r>
        <w:rPr>
          <w:szCs w:val="18"/>
        </w:rPr>
        <w:t xml:space="preserve"> </w:t>
      </w:r>
      <w:r w:rsidRPr="00985285">
        <w:rPr>
          <w:szCs w:val="18"/>
        </w:rPr>
        <w:t>físicas</w:t>
      </w:r>
      <w:r>
        <w:rPr>
          <w:szCs w:val="18"/>
        </w:rPr>
        <w:t xml:space="preserve"> </w:t>
      </w:r>
      <w:r w:rsidRPr="00985285">
        <w:rPr>
          <w:szCs w:val="18"/>
        </w:rPr>
        <w:t>con</w:t>
      </w:r>
      <w:r>
        <w:rPr>
          <w:szCs w:val="18"/>
        </w:rPr>
        <w:t xml:space="preserve"> </w:t>
      </w:r>
      <w:r w:rsidRPr="00985285">
        <w:rPr>
          <w:szCs w:val="18"/>
        </w:rPr>
        <w:t>actividades</w:t>
      </w:r>
      <w:r>
        <w:rPr>
          <w:szCs w:val="18"/>
        </w:rPr>
        <w:t xml:space="preserve"> </w:t>
      </w:r>
      <w:r w:rsidRPr="00985285">
        <w:rPr>
          <w:szCs w:val="18"/>
        </w:rPr>
        <w:t>empresariales</w:t>
      </w:r>
      <w:r>
        <w:rPr>
          <w:szCs w:val="18"/>
        </w:rPr>
        <w:t xml:space="preserve"> </w:t>
      </w:r>
      <w:r w:rsidRPr="00985285">
        <w:rPr>
          <w:szCs w:val="18"/>
        </w:rPr>
        <w:t>y</w:t>
      </w:r>
      <w:r>
        <w:rPr>
          <w:szCs w:val="18"/>
        </w:rPr>
        <w:t xml:space="preserve"> </w:t>
      </w:r>
      <w:r w:rsidRPr="00985285">
        <w:rPr>
          <w:szCs w:val="18"/>
        </w:rPr>
        <w:t>las</w:t>
      </w:r>
      <w:r>
        <w:rPr>
          <w:szCs w:val="18"/>
        </w:rPr>
        <w:t xml:space="preserve"> </w:t>
      </w:r>
      <w:r w:rsidRPr="00985285">
        <w:rPr>
          <w:szCs w:val="18"/>
        </w:rPr>
        <w:t>personas</w:t>
      </w:r>
      <w:r>
        <w:rPr>
          <w:szCs w:val="18"/>
        </w:rPr>
        <w:t xml:space="preserve"> </w:t>
      </w:r>
      <w:r w:rsidRPr="00985285">
        <w:rPr>
          <w:szCs w:val="18"/>
        </w:rPr>
        <w:t>morales,</w:t>
      </w:r>
      <w:r>
        <w:rPr>
          <w:szCs w:val="18"/>
        </w:rPr>
        <w:t xml:space="preserve"> </w:t>
      </w:r>
      <w:r w:rsidRPr="00985285">
        <w:rPr>
          <w:szCs w:val="18"/>
        </w:rPr>
        <w:t>que</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ejercicio</w:t>
      </w:r>
      <w:r>
        <w:rPr>
          <w:szCs w:val="18"/>
        </w:rPr>
        <w:t xml:space="preserve"> </w:t>
      </w:r>
      <w:r w:rsidRPr="00985285">
        <w:rPr>
          <w:szCs w:val="18"/>
        </w:rPr>
        <w:t>inmediato</w:t>
      </w:r>
      <w:r>
        <w:rPr>
          <w:szCs w:val="18"/>
        </w:rPr>
        <w:t xml:space="preserve"> </w:t>
      </w:r>
      <w:r w:rsidRPr="00985285">
        <w:rPr>
          <w:szCs w:val="18"/>
        </w:rPr>
        <w:t>anterior</w:t>
      </w:r>
      <w:r>
        <w:rPr>
          <w:szCs w:val="18"/>
        </w:rPr>
        <w:t xml:space="preserve"> </w:t>
      </w:r>
      <w:r w:rsidRPr="00985285">
        <w:rPr>
          <w:szCs w:val="18"/>
        </w:rPr>
        <w:t>hayan</w:t>
      </w:r>
      <w:r>
        <w:rPr>
          <w:szCs w:val="18"/>
        </w:rPr>
        <w:t xml:space="preserve"> </w:t>
      </w:r>
      <w:r w:rsidRPr="00985285">
        <w:rPr>
          <w:szCs w:val="18"/>
        </w:rPr>
        <w:t>obtenido</w:t>
      </w:r>
      <w:r>
        <w:rPr>
          <w:szCs w:val="18"/>
        </w:rPr>
        <w:t xml:space="preserve"> </w:t>
      </w:r>
      <w:r w:rsidRPr="00985285">
        <w:rPr>
          <w:szCs w:val="18"/>
        </w:rPr>
        <w:t>ingresos</w:t>
      </w:r>
      <w:r>
        <w:rPr>
          <w:szCs w:val="18"/>
        </w:rPr>
        <w:t xml:space="preserve"> </w:t>
      </w:r>
      <w:r w:rsidRPr="00985285">
        <w:rPr>
          <w:szCs w:val="18"/>
        </w:rPr>
        <w:t>acumulables</w:t>
      </w:r>
      <w:r>
        <w:rPr>
          <w:szCs w:val="18"/>
        </w:rPr>
        <w:t xml:space="preserve"> </w:t>
      </w:r>
      <w:r w:rsidRPr="00985285">
        <w:rPr>
          <w:szCs w:val="18"/>
        </w:rPr>
        <w:t>superiores</w:t>
      </w:r>
      <w:r>
        <w:rPr>
          <w:szCs w:val="18"/>
        </w:rPr>
        <w:t xml:space="preserve"> </w:t>
      </w:r>
      <w:r w:rsidRPr="00985285">
        <w:rPr>
          <w:szCs w:val="18"/>
        </w:rPr>
        <w:t>a</w:t>
      </w:r>
      <w:r>
        <w:rPr>
          <w:b/>
          <w:szCs w:val="18"/>
        </w:rPr>
        <w:t xml:space="preserve"> </w:t>
      </w:r>
      <w:r w:rsidRPr="00985285">
        <w:rPr>
          <w:b/>
          <w:szCs w:val="18"/>
        </w:rPr>
        <w:t>$157,785,270.00</w:t>
      </w:r>
      <w:r w:rsidRPr="00985285">
        <w:rPr>
          <w:szCs w:val="18"/>
        </w:rPr>
        <w:t>,</w:t>
      </w:r>
      <w:r>
        <w:rPr>
          <w:szCs w:val="18"/>
        </w:rPr>
        <w:t xml:space="preserve"> </w:t>
      </w:r>
      <w:r w:rsidRPr="00985285">
        <w:rPr>
          <w:szCs w:val="18"/>
        </w:rPr>
        <w:t>que</w:t>
      </w:r>
      <w:r>
        <w:rPr>
          <w:szCs w:val="18"/>
        </w:rPr>
        <w:t xml:space="preserve"> </w:t>
      </w:r>
      <w:r w:rsidRPr="00985285">
        <w:rPr>
          <w:szCs w:val="18"/>
        </w:rPr>
        <w:t>el</w:t>
      </w:r>
      <w:r>
        <w:rPr>
          <w:szCs w:val="18"/>
        </w:rPr>
        <w:t xml:space="preserve"> </w:t>
      </w:r>
      <w:r w:rsidRPr="00985285">
        <w:rPr>
          <w:szCs w:val="18"/>
        </w:rPr>
        <w:t>valor</w:t>
      </w:r>
      <w:r>
        <w:rPr>
          <w:szCs w:val="18"/>
        </w:rPr>
        <w:t xml:space="preserve"> </w:t>
      </w:r>
      <w:r w:rsidRPr="00985285">
        <w:rPr>
          <w:szCs w:val="18"/>
        </w:rPr>
        <w:t>de</w:t>
      </w:r>
      <w:r>
        <w:rPr>
          <w:szCs w:val="18"/>
        </w:rPr>
        <w:t xml:space="preserve"> </w:t>
      </w:r>
      <w:r w:rsidRPr="00985285">
        <w:rPr>
          <w:szCs w:val="18"/>
        </w:rPr>
        <w:t>su</w:t>
      </w:r>
      <w:r>
        <w:rPr>
          <w:szCs w:val="18"/>
        </w:rPr>
        <w:t xml:space="preserve"> </w:t>
      </w:r>
      <w:r w:rsidRPr="00985285">
        <w:rPr>
          <w:szCs w:val="18"/>
        </w:rPr>
        <w:t>activo</w:t>
      </w:r>
      <w:r>
        <w:rPr>
          <w:szCs w:val="18"/>
        </w:rPr>
        <w:t xml:space="preserve"> </w:t>
      </w:r>
      <w:r w:rsidRPr="00985285">
        <w:rPr>
          <w:szCs w:val="18"/>
        </w:rPr>
        <w:t>determinado</w:t>
      </w:r>
      <w:r>
        <w:rPr>
          <w:szCs w:val="18"/>
        </w:rPr>
        <w:t xml:space="preserve"> </w:t>
      </w:r>
      <w:r w:rsidRPr="00985285">
        <w:rPr>
          <w:szCs w:val="18"/>
        </w:rPr>
        <w:t>en</w:t>
      </w:r>
      <w:r>
        <w:rPr>
          <w:szCs w:val="18"/>
        </w:rPr>
        <w:t xml:space="preserve"> </w:t>
      </w:r>
      <w:r w:rsidRPr="00985285">
        <w:rPr>
          <w:szCs w:val="18"/>
        </w:rPr>
        <w:t>los</w:t>
      </w:r>
      <w:r>
        <w:rPr>
          <w:szCs w:val="18"/>
        </w:rPr>
        <w:t xml:space="preserve"> </w:t>
      </w:r>
      <w:r w:rsidRPr="00985285">
        <w:rPr>
          <w:szCs w:val="18"/>
        </w:rPr>
        <w:t>términos</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reglas</w:t>
      </w:r>
      <w:r>
        <w:rPr>
          <w:szCs w:val="18"/>
        </w:rPr>
        <w:t xml:space="preserve"> </w:t>
      </w:r>
      <w:r w:rsidRPr="00985285">
        <w:rPr>
          <w:szCs w:val="18"/>
        </w:rPr>
        <w:t>de</w:t>
      </w:r>
      <w:r>
        <w:rPr>
          <w:szCs w:val="18"/>
        </w:rPr>
        <w:t xml:space="preserve"> </w:t>
      </w:r>
      <w:r w:rsidRPr="00985285">
        <w:rPr>
          <w:szCs w:val="18"/>
        </w:rPr>
        <w:t>carácter</w:t>
      </w:r>
      <w:r>
        <w:rPr>
          <w:szCs w:val="18"/>
        </w:rPr>
        <w:t xml:space="preserve"> </w:t>
      </w:r>
      <w:r w:rsidRPr="00985285">
        <w:rPr>
          <w:szCs w:val="18"/>
        </w:rPr>
        <w:t>general</w:t>
      </w:r>
      <w:r>
        <w:rPr>
          <w:szCs w:val="18"/>
        </w:rPr>
        <w:t xml:space="preserve"> </w:t>
      </w:r>
      <w:r w:rsidRPr="00985285">
        <w:rPr>
          <w:szCs w:val="18"/>
        </w:rPr>
        <w:t>que</w:t>
      </w:r>
      <w:r>
        <w:rPr>
          <w:szCs w:val="18"/>
        </w:rPr>
        <w:t xml:space="preserve"> </w:t>
      </w:r>
      <w:r w:rsidRPr="00985285">
        <w:rPr>
          <w:szCs w:val="18"/>
        </w:rPr>
        <w:t>al</w:t>
      </w:r>
      <w:r>
        <w:rPr>
          <w:szCs w:val="18"/>
        </w:rPr>
        <w:t xml:space="preserve"> </w:t>
      </w:r>
      <w:r w:rsidRPr="00985285">
        <w:rPr>
          <w:szCs w:val="18"/>
        </w:rPr>
        <w:t>efecto</w:t>
      </w:r>
      <w:r>
        <w:rPr>
          <w:szCs w:val="18"/>
        </w:rPr>
        <w:t xml:space="preserve"> </w:t>
      </w:r>
      <w:r w:rsidRPr="00985285">
        <w:rPr>
          <w:szCs w:val="18"/>
        </w:rPr>
        <w:t>emita</w:t>
      </w:r>
      <w:r>
        <w:rPr>
          <w:szCs w:val="18"/>
        </w:rPr>
        <w:t xml:space="preserve"> </w:t>
      </w:r>
      <w:r w:rsidRPr="00985285">
        <w:rPr>
          <w:szCs w:val="18"/>
        </w:rPr>
        <w:t>el</w:t>
      </w:r>
      <w:r>
        <w:rPr>
          <w:szCs w:val="18"/>
        </w:rPr>
        <w:t xml:space="preserve"> </w:t>
      </w:r>
      <w:r w:rsidRPr="00985285">
        <w:rPr>
          <w:szCs w:val="18"/>
        </w:rPr>
        <w:t>Servicio</w:t>
      </w:r>
      <w:r>
        <w:rPr>
          <w:szCs w:val="18"/>
        </w:rPr>
        <w:t xml:space="preserve"> </w:t>
      </w:r>
      <w:r w:rsidRPr="00985285">
        <w:rPr>
          <w:szCs w:val="18"/>
        </w:rPr>
        <w:t>de</w:t>
      </w:r>
      <w:r>
        <w:rPr>
          <w:szCs w:val="18"/>
        </w:rPr>
        <w:t xml:space="preserve"> </w:t>
      </w:r>
      <w:r w:rsidRPr="00985285">
        <w:rPr>
          <w:szCs w:val="18"/>
        </w:rPr>
        <w:t>Administración</w:t>
      </w:r>
      <w:r>
        <w:rPr>
          <w:szCs w:val="18"/>
        </w:rPr>
        <w:t xml:space="preserve"> </w:t>
      </w:r>
      <w:r w:rsidRPr="00985285">
        <w:rPr>
          <w:szCs w:val="18"/>
        </w:rPr>
        <w:t>Tributaria,</w:t>
      </w:r>
      <w:r>
        <w:rPr>
          <w:szCs w:val="18"/>
        </w:rPr>
        <w:t xml:space="preserve"> </w:t>
      </w:r>
      <w:r w:rsidRPr="00985285">
        <w:rPr>
          <w:szCs w:val="18"/>
        </w:rPr>
        <w:t>sea</w:t>
      </w:r>
      <w:r>
        <w:rPr>
          <w:szCs w:val="18"/>
        </w:rPr>
        <w:t xml:space="preserve"> </w:t>
      </w:r>
      <w:r w:rsidRPr="00985285">
        <w:rPr>
          <w:szCs w:val="18"/>
        </w:rPr>
        <w:t>superior</w:t>
      </w:r>
      <w:r>
        <w:rPr>
          <w:szCs w:val="18"/>
        </w:rPr>
        <w:t xml:space="preserve"> </w:t>
      </w:r>
      <w:r w:rsidRPr="00985285">
        <w:rPr>
          <w:szCs w:val="18"/>
        </w:rPr>
        <w:t>a</w:t>
      </w:r>
      <w:r>
        <w:rPr>
          <w:b/>
          <w:szCs w:val="18"/>
        </w:rPr>
        <w:t xml:space="preserve"> </w:t>
      </w:r>
      <w:r w:rsidRPr="00985285">
        <w:rPr>
          <w:b/>
          <w:szCs w:val="18"/>
        </w:rPr>
        <w:t>$124,650,380.00</w:t>
      </w:r>
      <w:r>
        <w:rPr>
          <w:b/>
          <w:szCs w:val="18"/>
        </w:rPr>
        <w:t xml:space="preserve"> </w:t>
      </w:r>
      <w:r w:rsidRPr="00985285">
        <w:rPr>
          <w:szCs w:val="18"/>
        </w:rPr>
        <w:t>o</w:t>
      </w:r>
      <w:r>
        <w:rPr>
          <w:szCs w:val="18"/>
        </w:rPr>
        <w:t xml:space="preserve"> </w:t>
      </w:r>
      <w:r w:rsidRPr="00985285">
        <w:rPr>
          <w:szCs w:val="18"/>
        </w:rPr>
        <w:t>que</w:t>
      </w:r>
      <w:r>
        <w:rPr>
          <w:szCs w:val="18"/>
        </w:rPr>
        <w:t xml:space="preserve"> </w:t>
      </w:r>
      <w:r w:rsidRPr="00985285">
        <w:rPr>
          <w:szCs w:val="18"/>
        </w:rPr>
        <w:t>por</w:t>
      </w:r>
      <w:r>
        <w:rPr>
          <w:szCs w:val="18"/>
        </w:rPr>
        <w:t xml:space="preserve"> </w:t>
      </w:r>
      <w:r w:rsidRPr="00985285">
        <w:rPr>
          <w:szCs w:val="18"/>
        </w:rPr>
        <w:t>lo</w:t>
      </w:r>
      <w:r>
        <w:rPr>
          <w:szCs w:val="18"/>
        </w:rPr>
        <w:t xml:space="preserve"> </w:t>
      </w:r>
      <w:r w:rsidRPr="00985285">
        <w:rPr>
          <w:szCs w:val="18"/>
        </w:rPr>
        <w:t>menos</w:t>
      </w:r>
      <w:r>
        <w:rPr>
          <w:szCs w:val="18"/>
        </w:rPr>
        <w:t xml:space="preserve"> </w:t>
      </w:r>
      <w:r w:rsidRPr="00985285">
        <w:rPr>
          <w:szCs w:val="18"/>
        </w:rPr>
        <w:t>trescientos</w:t>
      </w:r>
      <w:r>
        <w:rPr>
          <w:szCs w:val="18"/>
        </w:rPr>
        <w:t xml:space="preserve"> </w:t>
      </w:r>
      <w:r w:rsidRPr="00985285">
        <w:rPr>
          <w:szCs w:val="18"/>
        </w:rPr>
        <w:t>de</w:t>
      </w:r>
      <w:r>
        <w:rPr>
          <w:szCs w:val="18"/>
        </w:rPr>
        <w:t xml:space="preserve"> </w:t>
      </w:r>
      <w:r w:rsidRPr="00985285">
        <w:rPr>
          <w:szCs w:val="18"/>
        </w:rPr>
        <w:t>sus</w:t>
      </w:r>
      <w:r>
        <w:rPr>
          <w:szCs w:val="18"/>
        </w:rPr>
        <w:t xml:space="preserve"> </w:t>
      </w:r>
      <w:r w:rsidRPr="00985285">
        <w:rPr>
          <w:szCs w:val="18"/>
        </w:rPr>
        <w:t>trabajadores</w:t>
      </w:r>
      <w:r>
        <w:rPr>
          <w:szCs w:val="18"/>
        </w:rPr>
        <w:t xml:space="preserve"> </w:t>
      </w:r>
      <w:r w:rsidRPr="00985285">
        <w:rPr>
          <w:szCs w:val="18"/>
        </w:rPr>
        <w:t>les</w:t>
      </w:r>
      <w:r>
        <w:rPr>
          <w:szCs w:val="18"/>
        </w:rPr>
        <w:t xml:space="preserve"> </w:t>
      </w:r>
      <w:r w:rsidRPr="00985285">
        <w:rPr>
          <w:szCs w:val="18"/>
        </w:rPr>
        <w:t>hayan</w:t>
      </w:r>
      <w:r>
        <w:rPr>
          <w:szCs w:val="18"/>
        </w:rPr>
        <w:t xml:space="preserve"> </w:t>
      </w:r>
      <w:r w:rsidRPr="00985285">
        <w:rPr>
          <w:szCs w:val="18"/>
        </w:rPr>
        <w:t>prestado</w:t>
      </w:r>
      <w:r>
        <w:rPr>
          <w:szCs w:val="18"/>
        </w:rPr>
        <w:t xml:space="preserve"> </w:t>
      </w:r>
      <w:r w:rsidRPr="00985285">
        <w:rPr>
          <w:szCs w:val="18"/>
        </w:rPr>
        <w:t>servicios</w:t>
      </w:r>
      <w:r>
        <w:rPr>
          <w:szCs w:val="18"/>
        </w:rPr>
        <w:t xml:space="preserve"> </w:t>
      </w:r>
      <w:r w:rsidRPr="00985285">
        <w:rPr>
          <w:szCs w:val="18"/>
        </w:rPr>
        <w:t>en</w:t>
      </w:r>
      <w:r>
        <w:rPr>
          <w:szCs w:val="18"/>
        </w:rPr>
        <w:t xml:space="preserve"> </w:t>
      </w:r>
      <w:r w:rsidRPr="00985285">
        <w:rPr>
          <w:szCs w:val="18"/>
        </w:rPr>
        <w:t>cada</w:t>
      </w:r>
      <w:r>
        <w:rPr>
          <w:szCs w:val="18"/>
        </w:rPr>
        <w:t xml:space="preserve"> </w:t>
      </w:r>
      <w:r w:rsidRPr="00985285">
        <w:rPr>
          <w:szCs w:val="18"/>
        </w:rPr>
        <w:t>uno</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meses</w:t>
      </w:r>
      <w:r>
        <w:rPr>
          <w:szCs w:val="18"/>
        </w:rPr>
        <w:t xml:space="preserve"> </w:t>
      </w:r>
      <w:r w:rsidRPr="00985285">
        <w:rPr>
          <w:szCs w:val="18"/>
        </w:rPr>
        <w:t>del</w:t>
      </w:r>
      <w:r>
        <w:rPr>
          <w:szCs w:val="18"/>
        </w:rPr>
        <w:t xml:space="preserve"> </w:t>
      </w:r>
      <w:r w:rsidRPr="00985285">
        <w:rPr>
          <w:szCs w:val="18"/>
        </w:rPr>
        <w:t>ejercicio</w:t>
      </w:r>
      <w:r>
        <w:rPr>
          <w:szCs w:val="18"/>
        </w:rPr>
        <w:t xml:space="preserve"> </w:t>
      </w:r>
      <w:r w:rsidRPr="00985285">
        <w:rPr>
          <w:szCs w:val="18"/>
        </w:rPr>
        <w:t>inmediato</w:t>
      </w:r>
      <w:r>
        <w:rPr>
          <w:szCs w:val="18"/>
        </w:rPr>
        <w:t xml:space="preserve"> </w:t>
      </w:r>
      <w:r w:rsidRPr="00985285">
        <w:rPr>
          <w:szCs w:val="18"/>
        </w:rPr>
        <w:t>anterior,</w:t>
      </w:r>
      <w:r>
        <w:rPr>
          <w:szCs w:val="18"/>
        </w:rPr>
        <w:t xml:space="preserve"> </w:t>
      </w:r>
      <w:r w:rsidRPr="00985285">
        <w:rPr>
          <w:szCs w:val="18"/>
        </w:rPr>
        <w:t>podrán</w:t>
      </w:r>
      <w:r>
        <w:rPr>
          <w:szCs w:val="18"/>
        </w:rPr>
        <w:t xml:space="preserve"> </w:t>
      </w:r>
      <w:r w:rsidRPr="00985285">
        <w:rPr>
          <w:szCs w:val="18"/>
        </w:rPr>
        <w:t>optar</w:t>
      </w:r>
      <w:r>
        <w:rPr>
          <w:szCs w:val="18"/>
        </w:rPr>
        <w:t xml:space="preserve"> </w:t>
      </w:r>
      <w:r w:rsidRPr="00985285">
        <w:rPr>
          <w:szCs w:val="18"/>
        </w:rPr>
        <w:t>por</w:t>
      </w:r>
      <w:r>
        <w:rPr>
          <w:szCs w:val="18"/>
        </w:rPr>
        <w:t xml:space="preserve"> </w:t>
      </w:r>
      <w:r w:rsidRPr="00985285">
        <w:rPr>
          <w:szCs w:val="18"/>
        </w:rPr>
        <w:t>dictaminar,</w:t>
      </w:r>
      <w:r>
        <w:rPr>
          <w:szCs w:val="18"/>
        </w:rPr>
        <w:t xml:space="preserve"> </w:t>
      </w:r>
      <w:r w:rsidRPr="00985285">
        <w:rPr>
          <w:szCs w:val="18"/>
        </w:rPr>
        <w:t>en</w:t>
      </w:r>
      <w:r>
        <w:rPr>
          <w:szCs w:val="18"/>
        </w:rPr>
        <w:t xml:space="preserve"> </w:t>
      </w:r>
      <w:r w:rsidRPr="00985285">
        <w:rPr>
          <w:szCs w:val="18"/>
        </w:rPr>
        <w:t>los</w:t>
      </w:r>
      <w:r>
        <w:rPr>
          <w:szCs w:val="18"/>
        </w:rPr>
        <w:t xml:space="preserve"> </w:t>
      </w:r>
      <w:r w:rsidRPr="00985285">
        <w:rPr>
          <w:szCs w:val="18"/>
        </w:rPr>
        <w:t>términos</w:t>
      </w:r>
      <w:r>
        <w:rPr>
          <w:szCs w:val="18"/>
        </w:rPr>
        <w:t xml:space="preserve"> </w:t>
      </w:r>
      <w:r w:rsidRPr="00985285">
        <w:rPr>
          <w:szCs w:val="18"/>
        </w:rPr>
        <w:t>del</w:t>
      </w:r>
      <w:r>
        <w:rPr>
          <w:szCs w:val="18"/>
        </w:rPr>
        <w:t xml:space="preserve"> </w:t>
      </w:r>
      <w:r w:rsidRPr="00985285">
        <w:rPr>
          <w:szCs w:val="18"/>
        </w:rPr>
        <w:t>artículo</w:t>
      </w:r>
      <w:r>
        <w:rPr>
          <w:szCs w:val="18"/>
        </w:rPr>
        <w:t xml:space="preserve"> </w:t>
      </w:r>
      <w:r w:rsidRPr="00985285">
        <w:rPr>
          <w:szCs w:val="18"/>
        </w:rPr>
        <w:t>52</w:t>
      </w:r>
      <w:r>
        <w:rPr>
          <w:szCs w:val="18"/>
        </w:rPr>
        <w:t xml:space="preserve"> </w:t>
      </w:r>
      <w:r w:rsidRPr="00985285">
        <w:rPr>
          <w:szCs w:val="18"/>
        </w:rPr>
        <w:t>del</w:t>
      </w:r>
      <w:r>
        <w:rPr>
          <w:szCs w:val="18"/>
        </w:rPr>
        <w:t xml:space="preserve"> </w:t>
      </w:r>
      <w:r w:rsidRPr="00985285">
        <w:rPr>
          <w:szCs w:val="18"/>
        </w:rPr>
        <w:t>Código</w:t>
      </w:r>
      <w:r>
        <w:rPr>
          <w:szCs w:val="18"/>
        </w:rPr>
        <w:t xml:space="preserve"> </w:t>
      </w:r>
      <w:r w:rsidRPr="00985285">
        <w:rPr>
          <w:szCs w:val="18"/>
        </w:rPr>
        <w:t>Fiscal</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Federación,</w:t>
      </w:r>
      <w:r>
        <w:rPr>
          <w:szCs w:val="18"/>
        </w:rPr>
        <w:t xml:space="preserve"> </w:t>
      </w:r>
      <w:r w:rsidRPr="00985285">
        <w:rPr>
          <w:szCs w:val="18"/>
        </w:rPr>
        <w:t>sus</w:t>
      </w:r>
      <w:r>
        <w:rPr>
          <w:szCs w:val="18"/>
        </w:rPr>
        <w:t xml:space="preserve"> </w:t>
      </w:r>
      <w:r w:rsidRPr="00985285">
        <w:rPr>
          <w:szCs w:val="18"/>
        </w:rPr>
        <w:t>estados</w:t>
      </w:r>
      <w:r>
        <w:rPr>
          <w:szCs w:val="18"/>
        </w:rPr>
        <w:t xml:space="preserve"> </w:t>
      </w:r>
      <w:r w:rsidRPr="00985285">
        <w:rPr>
          <w:szCs w:val="18"/>
        </w:rPr>
        <w:t>financieros</w:t>
      </w:r>
      <w:r>
        <w:rPr>
          <w:szCs w:val="18"/>
        </w:rPr>
        <w:t xml:space="preserve"> </w:t>
      </w:r>
      <w:r w:rsidRPr="00985285">
        <w:rPr>
          <w:szCs w:val="18"/>
        </w:rPr>
        <w:t>por</w:t>
      </w:r>
      <w:r>
        <w:rPr>
          <w:szCs w:val="18"/>
        </w:rPr>
        <w:t xml:space="preserve"> </w:t>
      </w:r>
      <w:r w:rsidRPr="00985285">
        <w:rPr>
          <w:szCs w:val="18"/>
        </w:rPr>
        <w:t>contador</w:t>
      </w:r>
      <w:r>
        <w:rPr>
          <w:szCs w:val="18"/>
        </w:rPr>
        <w:t xml:space="preserve"> </w:t>
      </w:r>
      <w:r w:rsidRPr="00985285">
        <w:rPr>
          <w:szCs w:val="18"/>
        </w:rPr>
        <w:t>público</w:t>
      </w:r>
      <w:r>
        <w:rPr>
          <w:szCs w:val="18"/>
        </w:rPr>
        <w:t xml:space="preserve"> </w:t>
      </w:r>
      <w:r w:rsidRPr="00985285">
        <w:rPr>
          <w:szCs w:val="18"/>
        </w:rPr>
        <w:lastRenderedPageBreak/>
        <w:t>autorizado.</w:t>
      </w:r>
      <w:r>
        <w:rPr>
          <w:szCs w:val="18"/>
        </w:rPr>
        <w:t xml:space="preserve"> </w:t>
      </w:r>
      <w:r w:rsidRPr="00985285">
        <w:rPr>
          <w:szCs w:val="18"/>
        </w:rPr>
        <w:t>No</w:t>
      </w:r>
      <w:r>
        <w:rPr>
          <w:szCs w:val="18"/>
        </w:rPr>
        <w:t xml:space="preserve"> </w:t>
      </w:r>
      <w:r w:rsidRPr="00985285">
        <w:rPr>
          <w:szCs w:val="18"/>
        </w:rPr>
        <w:t>podrán</w:t>
      </w:r>
      <w:r>
        <w:rPr>
          <w:szCs w:val="18"/>
        </w:rPr>
        <w:t xml:space="preserve"> </w:t>
      </w:r>
      <w:r w:rsidRPr="00985285">
        <w:rPr>
          <w:szCs w:val="18"/>
        </w:rPr>
        <w:t>ejercer</w:t>
      </w:r>
      <w:r>
        <w:rPr>
          <w:szCs w:val="18"/>
        </w:rPr>
        <w:t xml:space="preserve"> </w:t>
      </w:r>
      <w:r w:rsidRPr="00985285">
        <w:rPr>
          <w:szCs w:val="18"/>
        </w:rPr>
        <w:t>la</w:t>
      </w:r>
      <w:r>
        <w:rPr>
          <w:szCs w:val="18"/>
        </w:rPr>
        <w:t xml:space="preserve"> </w:t>
      </w:r>
      <w:r w:rsidRPr="00985285">
        <w:rPr>
          <w:szCs w:val="18"/>
        </w:rPr>
        <w:t>opción</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este</w:t>
      </w:r>
      <w:r>
        <w:rPr>
          <w:szCs w:val="18"/>
        </w:rPr>
        <w:t xml:space="preserve"> </w:t>
      </w:r>
      <w:r w:rsidRPr="00985285">
        <w:rPr>
          <w:szCs w:val="18"/>
        </w:rPr>
        <w:t>artículo</w:t>
      </w:r>
      <w:r>
        <w:rPr>
          <w:szCs w:val="18"/>
        </w:rPr>
        <w:t xml:space="preserve"> </w:t>
      </w:r>
      <w:r w:rsidRPr="00985285">
        <w:rPr>
          <w:szCs w:val="18"/>
        </w:rPr>
        <w:t>las</w:t>
      </w:r>
      <w:r>
        <w:rPr>
          <w:szCs w:val="18"/>
        </w:rPr>
        <w:t xml:space="preserve"> </w:t>
      </w:r>
      <w:r w:rsidRPr="00985285">
        <w:rPr>
          <w:szCs w:val="18"/>
        </w:rPr>
        <w:t>entidades</w:t>
      </w:r>
      <w:r>
        <w:rPr>
          <w:szCs w:val="18"/>
        </w:rPr>
        <w:t xml:space="preserve"> </w:t>
      </w:r>
      <w:r w:rsidRPr="00985285">
        <w:rPr>
          <w:szCs w:val="18"/>
        </w:rPr>
        <w:t>paraestatales</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Administración</w:t>
      </w:r>
      <w:r>
        <w:rPr>
          <w:szCs w:val="18"/>
        </w:rPr>
        <w:t xml:space="preserve"> </w:t>
      </w:r>
      <w:r w:rsidRPr="00985285">
        <w:rPr>
          <w:szCs w:val="18"/>
        </w:rPr>
        <w:t>Pública</w:t>
      </w:r>
      <w:r>
        <w:rPr>
          <w:szCs w:val="18"/>
        </w:rPr>
        <w:t xml:space="preserve"> </w:t>
      </w:r>
      <w:r w:rsidRPr="00985285">
        <w:rPr>
          <w:szCs w:val="18"/>
        </w:rPr>
        <w:t>Federal.</w:t>
      </w:r>
    </w:p>
    <w:p w14:paraId="402E6DFF" w14:textId="77777777" w:rsidR="009B604F" w:rsidRPr="00985285" w:rsidRDefault="009B604F" w:rsidP="009B604F">
      <w:pPr>
        <w:pStyle w:val="Texto"/>
        <w:tabs>
          <w:tab w:val="right" w:leader="dot" w:pos="8827"/>
        </w:tabs>
        <w:spacing w:line="239" w:lineRule="exact"/>
        <w:ind w:firstLine="0"/>
        <w:rPr>
          <w:szCs w:val="18"/>
        </w:rPr>
      </w:pPr>
      <w:r w:rsidRPr="00985285">
        <w:rPr>
          <w:szCs w:val="18"/>
        </w:rPr>
        <w:t>Están</w:t>
      </w:r>
      <w:r>
        <w:rPr>
          <w:szCs w:val="18"/>
        </w:rPr>
        <w:t xml:space="preserve"> </w:t>
      </w:r>
      <w:r w:rsidRPr="00985285">
        <w:rPr>
          <w:szCs w:val="18"/>
        </w:rPr>
        <w:t>obligadas</w:t>
      </w:r>
      <w:r>
        <w:rPr>
          <w:szCs w:val="18"/>
        </w:rPr>
        <w:t xml:space="preserve"> </w:t>
      </w:r>
      <w:r w:rsidRPr="00985285">
        <w:rPr>
          <w:szCs w:val="18"/>
        </w:rPr>
        <w:t>a</w:t>
      </w:r>
      <w:r>
        <w:rPr>
          <w:szCs w:val="18"/>
        </w:rPr>
        <w:t xml:space="preserve"> </w:t>
      </w:r>
      <w:r w:rsidRPr="00985285">
        <w:rPr>
          <w:szCs w:val="18"/>
        </w:rPr>
        <w:t>dictaminar,</w:t>
      </w:r>
      <w:r>
        <w:rPr>
          <w:szCs w:val="18"/>
        </w:rPr>
        <w:t xml:space="preserve"> </w:t>
      </w:r>
      <w:r w:rsidRPr="00985285">
        <w:rPr>
          <w:szCs w:val="18"/>
        </w:rPr>
        <w:t>en</w:t>
      </w:r>
      <w:r>
        <w:rPr>
          <w:szCs w:val="18"/>
        </w:rPr>
        <w:t xml:space="preserve"> </w:t>
      </w:r>
      <w:r w:rsidRPr="00985285">
        <w:rPr>
          <w:szCs w:val="18"/>
        </w:rPr>
        <w:t>los</w:t>
      </w:r>
      <w:r>
        <w:rPr>
          <w:szCs w:val="18"/>
        </w:rPr>
        <w:t xml:space="preserve"> </w:t>
      </w:r>
      <w:r w:rsidRPr="00985285">
        <w:rPr>
          <w:szCs w:val="18"/>
        </w:rPr>
        <w:t>términos</w:t>
      </w:r>
      <w:r>
        <w:rPr>
          <w:szCs w:val="18"/>
        </w:rPr>
        <w:t xml:space="preserve"> </w:t>
      </w:r>
      <w:r w:rsidRPr="00985285">
        <w:rPr>
          <w:szCs w:val="18"/>
        </w:rPr>
        <w:t>del</w:t>
      </w:r>
      <w:r>
        <w:rPr>
          <w:szCs w:val="18"/>
        </w:rPr>
        <w:t xml:space="preserve"> </w:t>
      </w:r>
      <w:r w:rsidRPr="00985285">
        <w:rPr>
          <w:szCs w:val="18"/>
        </w:rPr>
        <w:t>artículo</w:t>
      </w:r>
      <w:r>
        <w:rPr>
          <w:szCs w:val="18"/>
        </w:rPr>
        <w:t xml:space="preserve"> </w:t>
      </w:r>
      <w:r w:rsidRPr="00985285">
        <w:rPr>
          <w:szCs w:val="18"/>
        </w:rPr>
        <w:t>52</w:t>
      </w:r>
      <w:r>
        <w:rPr>
          <w:szCs w:val="18"/>
        </w:rPr>
        <w:t xml:space="preserve"> </w:t>
      </w:r>
      <w:r w:rsidRPr="00985285">
        <w:rPr>
          <w:szCs w:val="18"/>
        </w:rPr>
        <w:t>del</w:t>
      </w:r>
      <w:r>
        <w:rPr>
          <w:szCs w:val="18"/>
        </w:rPr>
        <w:t xml:space="preserve"> </w:t>
      </w:r>
      <w:r w:rsidRPr="00985285">
        <w:rPr>
          <w:szCs w:val="18"/>
        </w:rPr>
        <w:t>Código</w:t>
      </w:r>
      <w:r>
        <w:rPr>
          <w:szCs w:val="18"/>
        </w:rPr>
        <w:t xml:space="preserve"> </w:t>
      </w:r>
      <w:r w:rsidRPr="00985285">
        <w:rPr>
          <w:szCs w:val="18"/>
        </w:rPr>
        <w:t>Fiscal</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Federación,</w:t>
      </w:r>
      <w:r>
        <w:rPr>
          <w:szCs w:val="18"/>
        </w:rPr>
        <w:t xml:space="preserve"> </w:t>
      </w:r>
      <w:r w:rsidRPr="00985285">
        <w:rPr>
          <w:szCs w:val="18"/>
        </w:rPr>
        <w:t>sus</w:t>
      </w:r>
      <w:r>
        <w:rPr>
          <w:szCs w:val="18"/>
        </w:rPr>
        <w:t xml:space="preserve"> </w:t>
      </w:r>
      <w:r w:rsidRPr="00985285">
        <w:rPr>
          <w:szCs w:val="18"/>
        </w:rPr>
        <w:t>estados</w:t>
      </w:r>
      <w:r>
        <w:rPr>
          <w:szCs w:val="18"/>
        </w:rPr>
        <w:t xml:space="preserve"> </w:t>
      </w:r>
      <w:r w:rsidRPr="00985285">
        <w:rPr>
          <w:szCs w:val="18"/>
        </w:rPr>
        <w:t>financieros</w:t>
      </w:r>
      <w:r>
        <w:rPr>
          <w:szCs w:val="18"/>
        </w:rPr>
        <w:t xml:space="preserve"> </w:t>
      </w:r>
      <w:r w:rsidRPr="00985285">
        <w:rPr>
          <w:szCs w:val="18"/>
        </w:rPr>
        <w:t>por</w:t>
      </w:r>
      <w:r>
        <w:rPr>
          <w:szCs w:val="18"/>
        </w:rPr>
        <w:t xml:space="preserve"> </w:t>
      </w:r>
      <w:r w:rsidRPr="00985285">
        <w:rPr>
          <w:szCs w:val="18"/>
        </w:rPr>
        <w:t>contador</w:t>
      </w:r>
      <w:r>
        <w:rPr>
          <w:szCs w:val="18"/>
        </w:rPr>
        <w:t xml:space="preserve"> </w:t>
      </w:r>
      <w:r w:rsidRPr="00985285">
        <w:rPr>
          <w:szCs w:val="18"/>
        </w:rPr>
        <w:t>público</w:t>
      </w:r>
      <w:r>
        <w:rPr>
          <w:szCs w:val="18"/>
        </w:rPr>
        <w:t xml:space="preserve"> </w:t>
      </w:r>
      <w:r w:rsidRPr="00985285">
        <w:rPr>
          <w:szCs w:val="18"/>
        </w:rPr>
        <w:t>inscrito,</w:t>
      </w:r>
      <w:r>
        <w:rPr>
          <w:szCs w:val="18"/>
        </w:rPr>
        <w:t xml:space="preserve"> </w:t>
      </w:r>
      <w:r w:rsidRPr="00985285">
        <w:rPr>
          <w:szCs w:val="18"/>
        </w:rPr>
        <w:t>las</w:t>
      </w:r>
      <w:r>
        <w:rPr>
          <w:szCs w:val="18"/>
        </w:rPr>
        <w:t xml:space="preserve"> </w:t>
      </w:r>
      <w:r w:rsidRPr="00985285">
        <w:rPr>
          <w:szCs w:val="18"/>
        </w:rPr>
        <w:t>personas</w:t>
      </w:r>
      <w:r>
        <w:rPr>
          <w:szCs w:val="18"/>
        </w:rPr>
        <w:t xml:space="preserve"> </w:t>
      </w:r>
      <w:r w:rsidRPr="00985285">
        <w:rPr>
          <w:szCs w:val="18"/>
        </w:rPr>
        <w:t>morales</w:t>
      </w:r>
      <w:r>
        <w:rPr>
          <w:szCs w:val="18"/>
        </w:rPr>
        <w:t xml:space="preserve"> </w:t>
      </w:r>
      <w:r w:rsidRPr="00985285">
        <w:rPr>
          <w:szCs w:val="18"/>
        </w:rPr>
        <w:t>que</w:t>
      </w:r>
      <w:r>
        <w:rPr>
          <w:szCs w:val="18"/>
        </w:rPr>
        <w:t xml:space="preserve"> </w:t>
      </w:r>
      <w:r w:rsidRPr="00985285">
        <w:rPr>
          <w:szCs w:val="18"/>
        </w:rPr>
        <w:t>tributen</w:t>
      </w:r>
      <w:r>
        <w:rPr>
          <w:szCs w:val="18"/>
        </w:rPr>
        <w:t xml:space="preserve"> </w:t>
      </w:r>
      <w:r w:rsidRPr="00985285">
        <w:rPr>
          <w:szCs w:val="18"/>
        </w:rPr>
        <w:t>en</w:t>
      </w:r>
      <w:r>
        <w:rPr>
          <w:szCs w:val="18"/>
        </w:rPr>
        <w:t xml:space="preserve"> </w:t>
      </w:r>
      <w:r w:rsidRPr="00985285">
        <w:rPr>
          <w:szCs w:val="18"/>
        </w:rPr>
        <w:t>términos</w:t>
      </w:r>
      <w:r>
        <w:rPr>
          <w:szCs w:val="18"/>
        </w:rPr>
        <w:t xml:space="preserve"> </w:t>
      </w:r>
      <w:r w:rsidRPr="00985285">
        <w:rPr>
          <w:szCs w:val="18"/>
        </w:rPr>
        <w:t>del</w:t>
      </w:r>
      <w:r>
        <w:rPr>
          <w:szCs w:val="18"/>
        </w:rPr>
        <w:t xml:space="preserve"> </w:t>
      </w:r>
      <w:r w:rsidRPr="00985285">
        <w:rPr>
          <w:szCs w:val="18"/>
        </w:rPr>
        <w:t>Título</w:t>
      </w:r>
      <w:r>
        <w:rPr>
          <w:szCs w:val="18"/>
        </w:rPr>
        <w:t xml:space="preserve"> </w:t>
      </w:r>
      <w:r w:rsidRPr="00985285">
        <w:rPr>
          <w:szCs w:val="18"/>
        </w:rPr>
        <w:t>II</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Ley</w:t>
      </w:r>
      <w:r>
        <w:rPr>
          <w:szCs w:val="18"/>
        </w:rPr>
        <w:t xml:space="preserve"> </w:t>
      </w:r>
      <w:r w:rsidRPr="00985285">
        <w:rPr>
          <w:szCs w:val="18"/>
        </w:rPr>
        <w:t>del</w:t>
      </w:r>
      <w:r>
        <w:rPr>
          <w:szCs w:val="18"/>
        </w:rPr>
        <w:t xml:space="preserve"> </w:t>
      </w:r>
      <w:r w:rsidRPr="00985285">
        <w:rPr>
          <w:szCs w:val="18"/>
        </w:rPr>
        <w:t>Impuesto</w:t>
      </w:r>
      <w:r>
        <w:rPr>
          <w:szCs w:val="18"/>
        </w:rPr>
        <w:t xml:space="preserve"> </w:t>
      </w:r>
      <w:r w:rsidRPr="00985285">
        <w:rPr>
          <w:szCs w:val="18"/>
        </w:rPr>
        <w:t>sobre</w:t>
      </w:r>
      <w:r>
        <w:rPr>
          <w:szCs w:val="18"/>
        </w:rPr>
        <w:t xml:space="preserve"> </w:t>
      </w:r>
      <w:r w:rsidRPr="00985285">
        <w:rPr>
          <w:szCs w:val="18"/>
        </w:rPr>
        <w:t>la</w:t>
      </w:r>
      <w:r>
        <w:rPr>
          <w:szCs w:val="18"/>
        </w:rPr>
        <w:t xml:space="preserve"> </w:t>
      </w:r>
      <w:r w:rsidRPr="00985285">
        <w:rPr>
          <w:szCs w:val="18"/>
        </w:rPr>
        <w:t>Renta,</w:t>
      </w:r>
      <w:r>
        <w:rPr>
          <w:szCs w:val="18"/>
        </w:rPr>
        <w:t xml:space="preserve"> </w:t>
      </w:r>
      <w:r w:rsidRPr="00985285">
        <w:rPr>
          <w:szCs w:val="18"/>
        </w:rPr>
        <w:t>que</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último</w:t>
      </w:r>
      <w:r>
        <w:rPr>
          <w:szCs w:val="18"/>
        </w:rPr>
        <w:t xml:space="preserve"> </w:t>
      </w:r>
      <w:r w:rsidRPr="00985285">
        <w:rPr>
          <w:szCs w:val="18"/>
        </w:rPr>
        <w:t>ejercicio</w:t>
      </w:r>
      <w:r>
        <w:rPr>
          <w:szCs w:val="18"/>
        </w:rPr>
        <w:t xml:space="preserve"> </w:t>
      </w:r>
      <w:r w:rsidRPr="00985285">
        <w:rPr>
          <w:szCs w:val="18"/>
        </w:rPr>
        <w:t>fiscal</w:t>
      </w:r>
      <w:r>
        <w:rPr>
          <w:szCs w:val="18"/>
        </w:rPr>
        <w:t xml:space="preserve"> </w:t>
      </w:r>
      <w:r w:rsidRPr="00985285">
        <w:rPr>
          <w:szCs w:val="18"/>
        </w:rPr>
        <w:t>inmediato</w:t>
      </w:r>
      <w:r>
        <w:rPr>
          <w:szCs w:val="18"/>
        </w:rPr>
        <w:t xml:space="preserve"> </w:t>
      </w:r>
      <w:r w:rsidRPr="00985285">
        <w:rPr>
          <w:szCs w:val="18"/>
        </w:rPr>
        <w:t>anterior</w:t>
      </w:r>
      <w:r>
        <w:rPr>
          <w:szCs w:val="18"/>
        </w:rPr>
        <w:t xml:space="preserve"> </w:t>
      </w:r>
      <w:r w:rsidRPr="00985285">
        <w:rPr>
          <w:szCs w:val="18"/>
        </w:rPr>
        <w:t>declarado</w:t>
      </w:r>
      <w:r>
        <w:rPr>
          <w:szCs w:val="18"/>
        </w:rPr>
        <w:t xml:space="preserve"> </w:t>
      </w:r>
      <w:r w:rsidRPr="00985285">
        <w:rPr>
          <w:szCs w:val="18"/>
        </w:rPr>
        <w:t>hayan</w:t>
      </w:r>
      <w:r>
        <w:rPr>
          <w:szCs w:val="18"/>
        </w:rPr>
        <w:t xml:space="preserve"> </w:t>
      </w:r>
      <w:r w:rsidRPr="00985285">
        <w:rPr>
          <w:szCs w:val="18"/>
        </w:rPr>
        <w:t>consignado</w:t>
      </w:r>
      <w:r>
        <w:rPr>
          <w:szCs w:val="18"/>
        </w:rPr>
        <w:t xml:space="preserve"> </w:t>
      </w:r>
      <w:r w:rsidRPr="00985285">
        <w:rPr>
          <w:szCs w:val="18"/>
        </w:rPr>
        <w:t>en</w:t>
      </w:r>
      <w:r>
        <w:rPr>
          <w:szCs w:val="18"/>
        </w:rPr>
        <w:t xml:space="preserve"> </w:t>
      </w:r>
      <w:r w:rsidRPr="00985285">
        <w:rPr>
          <w:szCs w:val="18"/>
        </w:rPr>
        <w:t>sus</w:t>
      </w:r>
      <w:r>
        <w:rPr>
          <w:szCs w:val="18"/>
        </w:rPr>
        <w:t xml:space="preserve"> </w:t>
      </w:r>
      <w:r w:rsidRPr="00985285">
        <w:rPr>
          <w:szCs w:val="18"/>
        </w:rPr>
        <w:t>declaraciones</w:t>
      </w:r>
      <w:r>
        <w:rPr>
          <w:szCs w:val="18"/>
        </w:rPr>
        <w:t xml:space="preserve"> </w:t>
      </w:r>
      <w:r w:rsidRPr="00985285">
        <w:rPr>
          <w:szCs w:val="18"/>
        </w:rPr>
        <w:t>normales</w:t>
      </w:r>
      <w:r>
        <w:rPr>
          <w:szCs w:val="18"/>
        </w:rPr>
        <w:t xml:space="preserve"> </w:t>
      </w:r>
      <w:r w:rsidRPr="00985285">
        <w:rPr>
          <w:szCs w:val="18"/>
        </w:rPr>
        <w:t>ingresos</w:t>
      </w:r>
      <w:r>
        <w:rPr>
          <w:szCs w:val="18"/>
        </w:rPr>
        <w:t xml:space="preserve"> </w:t>
      </w:r>
      <w:r w:rsidRPr="00985285">
        <w:rPr>
          <w:szCs w:val="18"/>
        </w:rPr>
        <w:t>acumulables</w:t>
      </w:r>
      <w:r>
        <w:rPr>
          <w:szCs w:val="18"/>
        </w:rPr>
        <w:t xml:space="preserve"> </w:t>
      </w:r>
      <w:r w:rsidRPr="00985285">
        <w:rPr>
          <w:szCs w:val="18"/>
        </w:rPr>
        <w:t>para</w:t>
      </w:r>
      <w:r>
        <w:rPr>
          <w:szCs w:val="18"/>
        </w:rPr>
        <w:t xml:space="preserve"> </w:t>
      </w:r>
      <w:r w:rsidRPr="00985285">
        <w:rPr>
          <w:szCs w:val="18"/>
        </w:rPr>
        <w:t>efectos</w:t>
      </w:r>
      <w:r>
        <w:rPr>
          <w:szCs w:val="18"/>
        </w:rPr>
        <w:t xml:space="preserve"> </w:t>
      </w:r>
      <w:r w:rsidRPr="00985285">
        <w:rPr>
          <w:szCs w:val="18"/>
        </w:rPr>
        <w:t>del</w:t>
      </w:r>
      <w:r>
        <w:rPr>
          <w:szCs w:val="18"/>
        </w:rPr>
        <w:t xml:space="preserve"> </w:t>
      </w:r>
      <w:r w:rsidRPr="00985285">
        <w:rPr>
          <w:szCs w:val="18"/>
        </w:rPr>
        <w:t>impuesto</w:t>
      </w:r>
      <w:r>
        <w:rPr>
          <w:szCs w:val="18"/>
        </w:rPr>
        <w:t xml:space="preserve"> </w:t>
      </w:r>
      <w:r w:rsidRPr="00985285">
        <w:rPr>
          <w:szCs w:val="18"/>
        </w:rPr>
        <w:t>sobre</w:t>
      </w:r>
      <w:r>
        <w:rPr>
          <w:szCs w:val="18"/>
        </w:rPr>
        <w:t xml:space="preserve"> </w:t>
      </w:r>
      <w:r w:rsidRPr="00985285">
        <w:rPr>
          <w:szCs w:val="18"/>
        </w:rPr>
        <w:t>la</w:t>
      </w:r>
      <w:r>
        <w:rPr>
          <w:szCs w:val="18"/>
        </w:rPr>
        <w:t xml:space="preserve"> </w:t>
      </w:r>
      <w:r w:rsidRPr="00985285">
        <w:rPr>
          <w:szCs w:val="18"/>
        </w:rPr>
        <w:t>renta</w:t>
      </w:r>
      <w:r>
        <w:rPr>
          <w:szCs w:val="18"/>
        </w:rPr>
        <w:t xml:space="preserve"> </w:t>
      </w:r>
      <w:r w:rsidRPr="00985285">
        <w:rPr>
          <w:szCs w:val="18"/>
        </w:rPr>
        <w:t>iguales</w:t>
      </w:r>
      <w:r>
        <w:rPr>
          <w:szCs w:val="18"/>
        </w:rPr>
        <w:t xml:space="preserve"> </w:t>
      </w:r>
      <w:r w:rsidRPr="00985285">
        <w:rPr>
          <w:szCs w:val="18"/>
        </w:rPr>
        <w:t>o</w:t>
      </w:r>
      <w:r>
        <w:rPr>
          <w:szCs w:val="18"/>
        </w:rPr>
        <w:t xml:space="preserve"> </w:t>
      </w:r>
      <w:r w:rsidRPr="00985285">
        <w:rPr>
          <w:szCs w:val="18"/>
        </w:rPr>
        <w:t>superiores</w:t>
      </w:r>
      <w:r>
        <w:rPr>
          <w:szCs w:val="18"/>
        </w:rPr>
        <w:t xml:space="preserve"> </w:t>
      </w:r>
      <w:r w:rsidRPr="00985285">
        <w:rPr>
          <w:szCs w:val="18"/>
        </w:rPr>
        <w:t>a</w:t>
      </w:r>
      <w:r>
        <w:rPr>
          <w:szCs w:val="18"/>
        </w:rPr>
        <w:t xml:space="preserve"> </w:t>
      </w:r>
      <w:r w:rsidRPr="00985285">
        <w:rPr>
          <w:szCs w:val="18"/>
        </w:rPr>
        <w:t>un</w:t>
      </w:r>
      <w:r>
        <w:rPr>
          <w:szCs w:val="18"/>
        </w:rPr>
        <w:t xml:space="preserve"> </w:t>
      </w:r>
      <w:r w:rsidRPr="00985285">
        <w:rPr>
          <w:szCs w:val="18"/>
        </w:rPr>
        <w:t>monto</w:t>
      </w:r>
      <w:r>
        <w:rPr>
          <w:szCs w:val="18"/>
        </w:rPr>
        <w:t xml:space="preserve"> </w:t>
      </w:r>
      <w:r w:rsidRPr="00985285">
        <w:rPr>
          <w:szCs w:val="18"/>
        </w:rPr>
        <w:t>equivalente</w:t>
      </w:r>
      <w:r>
        <w:rPr>
          <w:szCs w:val="18"/>
        </w:rPr>
        <w:t xml:space="preserve"> </w:t>
      </w:r>
      <w:r w:rsidRPr="00985285">
        <w:rPr>
          <w:szCs w:val="18"/>
        </w:rPr>
        <w:t>a</w:t>
      </w:r>
      <w:r>
        <w:rPr>
          <w:b/>
          <w:szCs w:val="18"/>
        </w:rPr>
        <w:t xml:space="preserve"> </w:t>
      </w:r>
      <w:r w:rsidRPr="00985285">
        <w:rPr>
          <w:b/>
          <w:szCs w:val="18"/>
        </w:rPr>
        <w:t>$1,855,919,380.00</w:t>
      </w:r>
      <w:r w:rsidRPr="00985285">
        <w:rPr>
          <w:szCs w:val="18"/>
        </w:rPr>
        <w:t>,</w:t>
      </w:r>
      <w:r>
        <w:rPr>
          <w:szCs w:val="18"/>
        </w:rPr>
        <w:t xml:space="preserve"> </w:t>
      </w:r>
      <w:r w:rsidRPr="00985285">
        <w:rPr>
          <w:szCs w:val="18"/>
        </w:rPr>
        <w:t>así</w:t>
      </w:r>
      <w:r>
        <w:rPr>
          <w:szCs w:val="18"/>
        </w:rPr>
        <w:t xml:space="preserve"> </w:t>
      </w:r>
      <w:r w:rsidRPr="00985285">
        <w:rPr>
          <w:szCs w:val="18"/>
        </w:rPr>
        <w:t>como</w:t>
      </w:r>
      <w:r>
        <w:rPr>
          <w:szCs w:val="18"/>
        </w:rPr>
        <w:t xml:space="preserve"> </w:t>
      </w:r>
      <w:r w:rsidRPr="00985285">
        <w:rPr>
          <w:szCs w:val="18"/>
        </w:rPr>
        <w:t>aquéllas</w:t>
      </w:r>
      <w:r>
        <w:rPr>
          <w:szCs w:val="18"/>
        </w:rPr>
        <w:t xml:space="preserve"> </w:t>
      </w:r>
      <w:r w:rsidRPr="00985285">
        <w:rPr>
          <w:szCs w:val="18"/>
        </w:rPr>
        <w:t>que</w:t>
      </w:r>
      <w:r>
        <w:rPr>
          <w:szCs w:val="18"/>
        </w:rPr>
        <w:t xml:space="preserve"> </w:t>
      </w:r>
      <w:r w:rsidRPr="00985285">
        <w:rPr>
          <w:szCs w:val="18"/>
        </w:rPr>
        <w:t>al</w:t>
      </w:r>
      <w:r>
        <w:rPr>
          <w:szCs w:val="18"/>
        </w:rPr>
        <w:t xml:space="preserve"> </w:t>
      </w:r>
      <w:r w:rsidRPr="00985285">
        <w:rPr>
          <w:szCs w:val="18"/>
        </w:rPr>
        <w:t>cierre</w:t>
      </w:r>
      <w:r>
        <w:rPr>
          <w:szCs w:val="18"/>
        </w:rPr>
        <w:t xml:space="preserve"> </w:t>
      </w:r>
      <w:r w:rsidRPr="00985285">
        <w:rPr>
          <w:szCs w:val="18"/>
        </w:rPr>
        <w:t>del</w:t>
      </w:r>
      <w:r>
        <w:rPr>
          <w:szCs w:val="18"/>
        </w:rPr>
        <w:t xml:space="preserve"> </w:t>
      </w:r>
      <w:r w:rsidRPr="00985285">
        <w:rPr>
          <w:szCs w:val="18"/>
        </w:rPr>
        <w:t>ejercicio</w:t>
      </w:r>
      <w:r>
        <w:rPr>
          <w:szCs w:val="18"/>
        </w:rPr>
        <w:t xml:space="preserve"> </w:t>
      </w:r>
      <w:r w:rsidRPr="00985285">
        <w:rPr>
          <w:szCs w:val="18"/>
        </w:rPr>
        <w:t>fiscal</w:t>
      </w:r>
      <w:r>
        <w:rPr>
          <w:szCs w:val="18"/>
        </w:rPr>
        <w:t xml:space="preserve"> </w:t>
      </w:r>
      <w:r w:rsidRPr="00985285">
        <w:rPr>
          <w:szCs w:val="18"/>
        </w:rPr>
        <w:t>inmediato</w:t>
      </w:r>
      <w:r>
        <w:rPr>
          <w:szCs w:val="18"/>
        </w:rPr>
        <w:t xml:space="preserve"> </w:t>
      </w:r>
      <w:r w:rsidRPr="00985285">
        <w:rPr>
          <w:szCs w:val="18"/>
        </w:rPr>
        <w:t>anterior</w:t>
      </w:r>
      <w:r>
        <w:rPr>
          <w:szCs w:val="18"/>
        </w:rPr>
        <w:t xml:space="preserve"> </w:t>
      </w:r>
      <w:r w:rsidRPr="00985285">
        <w:rPr>
          <w:szCs w:val="18"/>
        </w:rPr>
        <w:t>tengan</w:t>
      </w:r>
      <w:r>
        <w:rPr>
          <w:szCs w:val="18"/>
        </w:rPr>
        <w:t xml:space="preserve"> </w:t>
      </w:r>
      <w:r w:rsidRPr="00985285">
        <w:rPr>
          <w:szCs w:val="18"/>
        </w:rPr>
        <w:t>acciones</w:t>
      </w:r>
      <w:r>
        <w:rPr>
          <w:szCs w:val="18"/>
        </w:rPr>
        <w:t xml:space="preserve"> </w:t>
      </w:r>
      <w:r w:rsidRPr="00985285">
        <w:rPr>
          <w:szCs w:val="18"/>
        </w:rPr>
        <w:t>colocadas</w:t>
      </w:r>
      <w:r>
        <w:rPr>
          <w:szCs w:val="18"/>
        </w:rPr>
        <w:t xml:space="preserve"> </w:t>
      </w:r>
      <w:r w:rsidRPr="00985285">
        <w:rPr>
          <w:szCs w:val="18"/>
        </w:rPr>
        <w:t>entre</w:t>
      </w:r>
      <w:r>
        <w:rPr>
          <w:szCs w:val="18"/>
        </w:rPr>
        <w:t xml:space="preserve"> </w:t>
      </w:r>
      <w:r w:rsidRPr="00985285">
        <w:rPr>
          <w:szCs w:val="18"/>
        </w:rPr>
        <w:t>el</w:t>
      </w:r>
      <w:r>
        <w:rPr>
          <w:szCs w:val="18"/>
        </w:rPr>
        <w:t xml:space="preserve"> </w:t>
      </w:r>
      <w:r w:rsidRPr="00985285">
        <w:rPr>
          <w:szCs w:val="18"/>
        </w:rPr>
        <w:t>gran</w:t>
      </w:r>
      <w:r>
        <w:rPr>
          <w:szCs w:val="18"/>
        </w:rPr>
        <w:t xml:space="preserve"> </w:t>
      </w:r>
      <w:r w:rsidRPr="00985285">
        <w:rPr>
          <w:szCs w:val="18"/>
        </w:rPr>
        <w:t>público</w:t>
      </w:r>
      <w:r>
        <w:rPr>
          <w:szCs w:val="18"/>
        </w:rPr>
        <w:t xml:space="preserve"> </w:t>
      </w:r>
      <w:r w:rsidRPr="00985285">
        <w:rPr>
          <w:szCs w:val="18"/>
        </w:rPr>
        <w:t>inversionista,</w:t>
      </w:r>
      <w:r>
        <w:rPr>
          <w:szCs w:val="18"/>
        </w:rPr>
        <w:t xml:space="preserve"> </w:t>
      </w:r>
      <w:r w:rsidRPr="00985285">
        <w:rPr>
          <w:szCs w:val="18"/>
        </w:rPr>
        <w:t>en</w:t>
      </w:r>
      <w:r>
        <w:rPr>
          <w:szCs w:val="18"/>
        </w:rPr>
        <w:t xml:space="preserve"> </w:t>
      </w:r>
      <w:r w:rsidRPr="00985285">
        <w:rPr>
          <w:szCs w:val="18"/>
        </w:rPr>
        <w:t>bolsa</w:t>
      </w:r>
      <w:r>
        <w:rPr>
          <w:szCs w:val="18"/>
        </w:rPr>
        <w:t xml:space="preserve"> </w:t>
      </w:r>
      <w:r w:rsidRPr="00985285">
        <w:rPr>
          <w:szCs w:val="18"/>
        </w:rPr>
        <w:t>de</w:t>
      </w:r>
      <w:r>
        <w:rPr>
          <w:szCs w:val="18"/>
        </w:rPr>
        <w:t xml:space="preserve"> </w:t>
      </w:r>
      <w:r w:rsidRPr="00985285">
        <w:rPr>
          <w:szCs w:val="18"/>
        </w:rPr>
        <w:t>valores.</w:t>
      </w:r>
    </w:p>
    <w:p w14:paraId="503EA26F" w14:textId="77777777" w:rsidR="009B604F" w:rsidRPr="00985285" w:rsidRDefault="009B604F" w:rsidP="009B604F">
      <w:pPr>
        <w:pStyle w:val="Texto"/>
        <w:tabs>
          <w:tab w:val="right" w:leader="dot" w:pos="8827"/>
        </w:tabs>
        <w:spacing w:line="239" w:lineRule="exact"/>
        <w:rPr>
          <w:szCs w:val="18"/>
        </w:rPr>
      </w:pPr>
      <w:r w:rsidRPr="00985285">
        <w:rPr>
          <w:szCs w:val="18"/>
        </w:rPr>
        <w:tab/>
      </w:r>
    </w:p>
    <w:p w14:paraId="0DEA4B27" w14:textId="77777777" w:rsidR="009B604F" w:rsidRPr="00985285" w:rsidRDefault="009B604F" w:rsidP="009B604F">
      <w:pPr>
        <w:pStyle w:val="Texto"/>
        <w:tabs>
          <w:tab w:val="right" w:leader="dot" w:pos="8827"/>
        </w:tabs>
        <w:spacing w:line="239" w:lineRule="exact"/>
        <w:ind w:firstLine="0"/>
        <w:rPr>
          <w:szCs w:val="18"/>
        </w:rPr>
      </w:pPr>
      <w:r w:rsidRPr="00985285">
        <w:rPr>
          <w:b/>
          <w:szCs w:val="18"/>
        </w:rPr>
        <w:t>Artículo</w:t>
      </w:r>
      <w:r>
        <w:rPr>
          <w:b/>
          <w:szCs w:val="18"/>
        </w:rPr>
        <w:t xml:space="preserve"> </w:t>
      </w:r>
      <w:r w:rsidRPr="00985285">
        <w:rPr>
          <w:b/>
          <w:szCs w:val="18"/>
        </w:rPr>
        <w:t>32-H</w:t>
      </w:r>
      <w:r w:rsidRPr="00985285">
        <w:rPr>
          <w:szCs w:val="18"/>
        </w:rPr>
        <w:t>.-</w:t>
      </w:r>
      <w:r w:rsidRPr="00985285">
        <w:rPr>
          <w:szCs w:val="18"/>
        </w:rPr>
        <w:tab/>
      </w:r>
    </w:p>
    <w:p w14:paraId="7051CDF0" w14:textId="77777777" w:rsidR="009B604F" w:rsidRPr="00985285" w:rsidRDefault="009B604F" w:rsidP="009B604F">
      <w:pPr>
        <w:pStyle w:val="Texto"/>
        <w:spacing w:line="239" w:lineRule="exact"/>
        <w:ind w:left="1008" w:hanging="720"/>
        <w:rPr>
          <w:szCs w:val="18"/>
        </w:rPr>
      </w:pPr>
      <w:r w:rsidRPr="00985285">
        <w:rPr>
          <w:b/>
          <w:szCs w:val="18"/>
        </w:rPr>
        <w:t>I.</w:t>
      </w:r>
      <w:r w:rsidRPr="00985285">
        <w:rPr>
          <w:b/>
          <w:szCs w:val="18"/>
        </w:rPr>
        <w:tab/>
      </w:r>
      <w:r w:rsidRPr="00985285">
        <w:rPr>
          <w:szCs w:val="18"/>
        </w:rPr>
        <w:t>Quienes</w:t>
      </w:r>
      <w:r>
        <w:rPr>
          <w:szCs w:val="18"/>
        </w:rPr>
        <w:t xml:space="preserve"> </w:t>
      </w:r>
      <w:r w:rsidRPr="00985285">
        <w:rPr>
          <w:szCs w:val="18"/>
        </w:rPr>
        <w:t>tributen</w:t>
      </w:r>
      <w:r>
        <w:rPr>
          <w:szCs w:val="18"/>
        </w:rPr>
        <w:t xml:space="preserve"> </w:t>
      </w:r>
      <w:r w:rsidRPr="00985285">
        <w:rPr>
          <w:szCs w:val="18"/>
        </w:rPr>
        <w:t>en</w:t>
      </w:r>
      <w:r>
        <w:rPr>
          <w:szCs w:val="18"/>
        </w:rPr>
        <w:t xml:space="preserve"> </w:t>
      </w:r>
      <w:r w:rsidRPr="00985285">
        <w:rPr>
          <w:szCs w:val="18"/>
        </w:rPr>
        <w:t>términos</w:t>
      </w:r>
      <w:r>
        <w:rPr>
          <w:szCs w:val="18"/>
        </w:rPr>
        <w:t xml:space="preserve"> </w:t>
      </w:r>
      <w:r w:rsidRPr="00985285">
        <w:rPr>
          <w:szCs w:val="18"/>
        </w:rPr>
        <w:t>del</w:t>
      </w:r>
      <w:r>
        <w:rPr>
          <w:szCs w:val="18"/>
        </w:rPr>
        <w:t xml:space="preserve"> </w:t>
      </w:r>
      <w:r w:rsidRPr="00985285">
        <w:rPr>
          <w:szCs w:val="18"/>
        </w:rPr>
        <w:t>Título</w:t>
      </w:r>
      <w:r>
        <w:rPr>
          <w:szCs w:val="18"/>
        </w:rPr>
        <w:t xml:space="preserve"> </w:t>
      </w:r>
      <w:r w:rsidRPr="00985285">
        <w:rPr>
          <w:szCs w:val="18"/>
        </w:rPr>
        <w:t>II</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Ley</w:t>
      </w:r>
      <w:r>
        <w:rPr>
          <w:szCs w:val="18"/>
        </w:rPr>
        <w:t xml:space="preserve"> </w:t>
      </w:r>
      <w:r w:rsidRPr="00985285">
        <w:rPr>
          <w:szCs w:val="18"/>
        </w:rPr>
        <w:t>del</w:t>
      </w:r>
      <w:r>
        <w:rPr>
          <w:szCs w:val="18"/>
        </w:rPr>
        <w:t xml:space="preserve"> </w:t>
      </w:r>
      <w:r w:rsidRPr="00985285">
        <w:rPr>
          <w:szCs w:val="18"/>
        </w:rPr>
        <w:t>Impuesto</w:t>
      </w:r>
      <w:r>
        <w:rPr>
          <w:szCs w:val="18"/>
        </w:rPr>
        <w:t xml:space="preserve"> </w:t>
      </w:r>
      <w:r w:rsidRPr="00985285">
        <w:rPr>
          <w:szCs w:val="18"/>
        </w:rPr>
        <w:t>sobre</w:t>
      </w:r>
      <w:r>
        <w:rPr>
          <w:szCs w:val="18"/>
        </w:rPr>
        <w:t xml:space="preserve"> </w:t>
      </w:r>
      <w:r w:rsidRPr="00985285">
        <w:rPr>
          <w:szCs w:val="18"/>
        </w:rPr>
        <w:t>la</w:t>
      </w:r>
      <w:r>
        <w:rPr>
          <w:szCs w:val="18"/>
        </w:rPr>
        <w:t xml:space="preserve"> </w:t>
      </w:r>
      <w:r w:rsidRPr="00985285">
        <w:rPr>
          <w:szCs w:val="18"/>
        </w:rPr>
        <w:t>Renta,</w:t>
      </w:r>
      <w:r>
        <w:rPr>
          <w:szCs w:val="18"/>
        </w:rPr>
        <w:t xml:space="preserve"> </w:t>
      </w:r>
      <w:r w:rsidRPr="00985285">
        <w:rPr>
          <w:szCs w:val="18"/>
        </w:rPr>
        <w:t>que</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último</w:t>
      </w:r>
      <w:r>
        <w:rPr>
          <w:szCs w:val="18"/>
        </w:rPr>
        <w:t xml:space="preserve"> </w:t>
      </w:r>
      <w:r w:rsidRPr="00985285">
        <w:rPr>
          <w:szCs w:val="18"/>
        </w:rPr>
        <w:t>ejercicio</w:t>
      </w:r>
      <w:r>
        <w:rPr>
          <w:szCs w:val="18"/>
        </w:rPr>
        <w:t xml:space="preserve"> </w:t>
      </w:r>
      <w:r w:rsidRPr="00985285">
        <w:rPr>
          <w:szCs w:val="18"/>
        </w:rPr>
        <w:t>fiscal</w:t>
      </w:r>
      <w:r>
        <w:rPr>
          <w:szCs w:val="18"/>
        </w:rPr>
        <w:t xml:space="preserve"> </w:t>
      </w:r>
      <w:r w:rsidRPr="00985285">
        <w:rPr>
          <w:szCs w:val="18"/>
        </w:rPr>
        <w:t>inmediato</w:t>
      </w:r>
      <w:r>
        <w:rPr>
          <w:szCs w:val="18"/>
        </w:rPr>
        <w:t xml:space="preserve"> </w:t>
      </w:r>
      <w:r w:rsidRPr="00985285">
        <w:rPr>
          <w:szCs w:val="18"/>
        </w:rPr>
        <w:t>anterior</w:t>
      </w:r>
      <w:r>
        <w:rPr>
          <w:szCs w:val="18"/>
        </w:rPr>
        <w:t xml:space="preserve"> </w:t>
      </w:r>
      <w:r w:rsidRPr="00985285">
        <w:rPr>
          <w:szCs w:val="18"/>
        </w:rPr>
        <w:t>declarado</w:t>
      </w:r>
      <w:r>
        <w:rPr>
          <w:szCs w:val="18"/>
        </w:rPr>
        <w:t xml:space="preserve"> </w:t>
      </w:r>
      <w:r w:rsidRPr="00985285">
        <w:rPr>
          <w:szCs w:val="18"/>
        </w:rPr>
        <w:t>hayan</w:t>
      </w:r>
      <w:r>
        <w:rPr>
          <w:szCs w:val="18"/>
        </w:rPr>
        <w:t xml:space="preserve"> </w:t>
      </w:r>
      <w:r w:rsidRPr="00985285">
        <w:rPr>
          <w:szCs w:val="18"/>
        </w:rPr>
        <w:t>consignado</w:t>
      </w:r>
      <w:r>
        <w:rPr>
          <w:szCs w:val="18"/>
        </w:rPr>
        <w:t xml:space="preserve"> </w:t>
      </w:r>
      <w:r w:rsidRPr="00985285">
        <w:rPr>
          <w:szCs w:val="18"/>
        </w:rPr>
        <w:t>en</w:t>
      </w:r>
      <w:r>
        <w:rPr>
          <w:szCs w:val="18"/>
        </w:rPr>
        <w:t xml:space="preserve"> </w:t>
      </w:r>
      <w:r w:rsidRPr="00985285">
        <w:rPr>
          <w:szCs w:val="18"/>
        </w:rPr>
        <w:t>sus</w:t>
      </w:r>
      <w:r>
        <w:rPr>
          <w:szCs w:val="18"/>
        </w:rPr>
        <w:t xml:space="preserve"> </w:t>
      </w:r>
      <w:r w:rsidRPr="00985285">
        <w:rPr>
          <w:szCs w:val="18"/>
        </w:rPr>
        <w:t>declaraciones</w:t>
      </w:r>
      <w:r>
        <w:rPr>
          <w:szCs w:val="18"/>
        </w:rPr>
        <w:t xml:space="preserve"> </w:t>
      </w:r>
      <w:r w:rsidRPr="00985285">
        <w:rPr>
          <w:szCs w:val="18"/>
        </w:rPr>
        <w:t>normales</w:t>
      </w:r>
      <w:r>
        <w:rPr>
          <w:szCs w:val="18"/>
        </w:rPr>
        <w:t xml:space="preserve"> </w:t>
      </w:r>
      <w:r w:rsidRPr="00985285">
        <w:rPr>
          <w:szCs w:val="18"/>
        </w:rPr>
        <w:t>ingresos</w:t>
      </w:r>
      <w:r>
        <w:rPr>
          <w:szCs w:val="18"/>
        </w:rPr>
        <w:t xml:space="preserve"> </w:t>
      </w:r>
      <w:r w:rsidRPr="00985285">
        <w:rPr>
          <w:szCs w:val="18"/>
        </w:rPr>
        <w:t>acumulables</w:t>
      </w:r>
      <w:r>
        <w:rPr>
          <w:szCs w:val="18"/>
        </w:rPr>
        <w:t xml:space="preserve"> </w:t>
      </w:r>
      <w:r w:rsidRPr="00985285">
        <w:rPr>
          <w:szCs w:val="18"/>
        </w:rPr>
        <w:t>para</w:t>
      </w:r>
      <w:r>
        <w:rPr>
          <w:szCs w:val="18"/>
        </w:rPr>
        <w:t xml:space="preserve"> </w:t>
      </w:r>
      <w:r w:rsidRPr="00985285">
        <w:rPr>
          <w:szCs w:val="18"/>
        </w:rPr>
        <w:t>efectos</w:t>
      </w:r>
      <w:r>
        <w:rPr>
          <w:szCs w:val="18"/>
        </w:rPr>
        <w:t xml:space="preserve"> </w:t>
      </w:r>
      <w:r w:rsidRPr="00985285">
        <w:rPr>
          <w:szCs w:val="18"/>
        </w:rPr>
        <w:t>del</w:t>
      </w:r>
      <w:r>
        <w:rPr>
          <w:szCs w:val="18"/>
        </w:rPr>
        <w:t xml:space="preserve"> </w:t>
      </w:r>
      <w:r w:rsidRPr="00985285">
        <w:rPr>
          <w:szCs w:val="18"/>
        </w:rPr>
        <w:t>impuesto</w:t>
      </w:r>
      <w:r>
        <w:rPr>
          <w:szCs w:val="18"/>
        </w:rPr>
        <w:t xml:space="preserve"> </w:t>
      </w:r>
      <w:r w:rsidRPr="00985285">
        <w:rPr>
          <w:szCs w:val="18"/>
        </w:rPr>
        <w:t>sobre</w:t>
      </w:r>
      <w:r>
        <w:rPr>
          <w:szCs w:val="18"/>
        </w:rPr>
        <w:t xml:space="preserve"> </w:t>
      </w:r>
      <w:r w:rsidRPr="00985285">
        <w:rPr>
          <w:szCs w:val="18"/>
        </w:rPr>
        <w:t>la</w:t>
      </w:r>
      <w:r>
        <w:rPr>
          <w:szCs w:val="18"/>
        </w:rPr>
        <w:t xml:space="preserve"> </w:t>
      </w:r>
      <w:r w:rsidRPr="00985285">
        <w:rPr>
          <w:szCs w:val="18"/>
        </w:rPr>
        <w:t>renta</w:t>
      </w:r>
      <w:r>
        <w:rPr>
          <w:szCs w:val="18"/>
        </w:rPr>
        <w:t xml:space="preserve"> </w:t>
      </w:r>
      <w:r w:rsidRPr="00985285">
        <w:rPr>
          <w:szCs w:val="18"/>
        </w:rPr>
        <w:t>iguales</w:t>
      </w:r>
      <w:r>
        <w:rPr>
          <w:szCs w:val="18"/>
        </w:rPr>
        <w:t xml:space="preserve"> </w:t>
      </w:r>
      <w:r w:rsidRPr="00985285">
        <w:rPr>
          <w:szCs w:val="18"/>
        </w:rPr>
        <w:t>o</w:t>
      </w:r>
      <w:r>
        <w:rPr>
          <w:szCs w:val="18"/>
        </w:rPr>
        <w:t xml:space="preserve"> </w:t>
      </w:r>
      <w:r w:rsidRPr="00985285">
        <w:rPr>
          <w:szCs w:val="18"/>
        </w:rPr>
        <w:t>superiores</w:t>
      </w:r>
      <w:r>
        <w:rPr>
          <w:szCs w:val="18"/>
        </w:rPr>
        <w:t xml:space="preserve"> </w:t>
      </w:r>
      <w:r w:rsidRPr="00985285">
        <w:rPr>
          <w:szCs w:val="18"/>
        </w:rPr>
        <w:t>a</w:t>
      </w:r>
      <w:r>
        <w:rPr>
          <w:szCs w:val="18"/>
        </w:rPr>
        <w:t xml:space="preserve"> </w:t>
      </w:r>
      <w:r w:rsidRPr="00985285">
        <w:rPr>
          <w:szCs w:val="18"/>
        </w:rPr>
        <w:t>un</w:t>
      </w:r>
      <w:r>
        <w:rPr>
          <w:szCs w:val="18"/>
        </w:rPr>
        <w:t xml:space="preserve"> </w:t>
      </w:r>
      <w:r w:rsidRPr="00985285">
        <w:rPr>
          <w:szCs w:val="18"/>
        </w:rPr>
        <w:t>monto</w:t>
      </w:r>
      <w:r>
        <w:rPr>
          <w:szCs w:val="18"/>
        </w:rPr>
        <w:t xml:space="preserve"> </w:t>
      </w:r>
      <w:r w:rsidRPr="00985285">
        <w:rPr>
          <w:szCs w:val="18"/>
        </w:rPr>
        <w:t>equivalente</w:t>
      </w:r>
      <w:r>
        <w:rPr>
          <w:szCs w:val="18"/>
        </w:rPr>
        <w:t xml:space="preserve"> </w:t>
      </w:r>
      <w:r w:rsidRPr="00985285">
        <w:rPr>
          <w:szCs w:val="18"/>
        </w:rPr>
        <w:t>a</w:t>
      </w:r>
      <w:r>
        <w:rPr>
          <w:b/>
          <w:szCs w:val="18"/>
        </w:rPr>
        <w:t xml:space="preserve"> </w:t>
      </w:r>
      <w:r w:rsidRPr="00985285">
        <w:rPr>
          <w:b/>
          <w:szCs w:val="18"/>
        </w:rPr>
        <w:t>$1,016,759,000.00</w:t>
      </w:r>
      <w:r w:rsidRPr="00985285">
        <w:rPr>
          <w:szCs w:val="18"/>
        </w:rPr>
        <w:t>,</w:t>
      </w:r>
      <w:r>
        <w:rPr>
          <w:szCs w:val="18"/>
        </w:rPr>
        <w:t xml:space="preserve"> </w:t>
      </w:r>
      <w:r w:rsidRPr="00985285">
        <w:rPr>
          <w:szCs w:val="18"/>
        </w:rPr>
        <w:t>así</w:t>
      </w:r>
      <w:r>
        <w:rPr>
          <w:szCs w:val="18"/>
        </w:rPr>
        <w:t xml:space="preserve"> </w:t>
      </w:r>
      <w:r w:rsidRPr="00985285">
        <w:rPr>
          <w:szCs w:val="18"/>
        </w:rPr>
        <w:t>como</w:t>
      </w:r>
      <w:r>
        <w:rPr>
          <w:szCs w:val="18"/>
        </w:rPr>
        <w:t xml:space="preserve"> </w:t>
      </w:r>
      <w:r w:rsidRPr="00985285">
        <w:rPr>
          <w:szCs w:val="18"/>
        </w:rPr>
        <w:t>aquéllos</w:t>
      </w:r>
      <w:r>
        <w:rPr>
          <w:szCs w:val="18"/>
        </w:rPr>
        <w:t xml:space="preserve"> </w:t>
      </w:r>
      <w:r w:rsidRPr="00985285">
        <w:rPr>
          <w:szCs w:val="18"/>
        </w:rPr>
        <w:t>que</w:t>
      </w:r>
      <w:r>
        <w:rPr>
          <w:szCs w:val="18"/>
        </w:rPr>
        <w:t xml:space="preserve"> </w:t>
      </w:r>
      <w:r w:rsidRPr="00985285">
        <w:rPr>
          <w:szCs w:val="18"/>
        </w:rPr>
        <w:t>al</w:t>
      </w:r>
      <w:r>
        <w:rPr>
          <w:szCs w:val="18"/>
        </w:rPr>
        <w:t xml:space="preserve"> </w:t>
      </w:r>
      <w:r w:rsidRPr="00985285">
        <w:rPr>
          <w:szCs w:val="18"/>
        </w:rPr>
        <w:t>cierre</w:t>
      </w:r>
      <w:r>
        <w:rPr>
          <w:szCs w:val="18"/>
        </w:rPr>
        <w:t xml:space="preserve"> </w:t>
      </w:r>
      <w:r w:rsidRPr="00985285">
        <w:rPr>
          <w:szCs w:val="18"/>
        </w:rPr>
        <w:t>del</w:t>
      </w:r>
      <w:r>
        <w:rPr>
          <w:szCs w:val="18"/>
        </w:rPr>
        <w:t xml:space="preserve"> </w:t>
      </w:r>
      <w:r w:rsidRPr="00985285">
        <w:rPr>
          <w:szCs w:val="18"/>
        </w:rPr>
        <w:t>ejercicio</w:t>
      </w:r>
      <w:r>
        <w:rPr>
          <w:szCs w:val="18"/>
        </w:rPr>
        <w:t xml:space="preserve"> </w:t>
      </w:r>
      <w:r w:rsidRPr="00985285">
        <w:rPr>
          <w:szCs w:val="18"/>
        </w:rPr>
        <w:t>fiscal</w:t>
      </w:r>
      <w:r>
        <w:rPr>
          <w:szCs w:val="18"/>
        </w:rPr>
        <w:t xml:space="preserve"> </w:t>
      </w:r>
      <w:r w:rsidRPr="00985285">
        <w:rPr>
          <w:szCs w:val="18"/>
        </w:rPr>
        <w:t>inmediato</w:t>
      </w:r>
      <w:r>
        <w:rPr>
          <w:szCs w:val="18"/>
        </w:rPr>
        <w:t xml:space="preserve"> </w:t>
      </w:r>
      <w:r w:rsidRPr="00985285">
        <w:rPr>
          <w:szCs w:val="18"/>
        </w:rPr>
        <w:t>anterior</w:t>
      </w:r>
      <w:r>
        <w:rPr>
          <w:szCs w:val="18"/>
        </w:rPr>
        <w:t xml:space="preserve"> </w:t>
      </w:r>
      <w:r w:rsidRPr="00985285">
        <w:rPr>
          <w:szCs w:val="18"/>
        </w:rPr>
        <w:t>tengan</w:t>
      </w:r>
      <w:r>
        <w:rPr>
          <w:szCs w:val="18"/>
        </w:rPr>
        <w:t xml:space="preserve"> </w:t>
      </w:r>
      <w:r w:rsidRPr="00985285">
        <w:rPr>
          <w:szCs w:val="18"/>
        </w:rPr>
        <w:t>acciones</w:t>
      </w:r>
      <w:r>
        <w:rPr>
          <w:szCs w:val="18"/>
        </w:rPr>
        <w:t xml:space="preserve"> </w:t>
      </w:r>
      <w:r w:rsidRPr="00985285">
        <w:rPr>
          <w:szCs w:val="18"/>
        </w:rPr>
        <w:t>colocadas</w:t>
      </w:r>
      <w:r>
        <w:rPr>
          <w:szCs w:val="18"/>
        </w:rPr>
        <w:t xml:space="preserve"> </w:t>
      </w:r>
      <w:r w:rsidRPr="00985285">
        <w:rPr>
          <w:szCs w:val="18"/>
        </w:rPr>
        <w:t>entre</w:t>
      </w:r>
      <w:r>
        <w:rPr>
          <w:szCs w:val="18"/>
        </w:rPr>
        <w:t xml:space="preserve"> </w:t>
      </w:r>
      <w:r w:rsidRPr="00985285">
        <w:rPr>
          <w:szCs w:val="18"/>
        </w:rPr>
        <w:t>el</w:t>
      </w:r>
      <w:r>
        <w:rPr>
          <w:szCs w:val="18"/>
        </w:rPr>
        <w:t xml:space="preserve"> </w:t>
      </w:r>
      <w:r w:rsidRPr="00985285">
        <w:rPr>
          <w:szCs w:val="18"/>
        </w:rPr>
        <w:t>gran</w:t>
      </w:r>
      <w:r>
        <w:rPr>
          <w:szCs w:val="18"/>
        </w:rPr>
        <w:t xml:space="preserve"> </w:t>
      </w:r>
      <w:r w:rsidRPr="00985285">
        <w:rPr>
          <w:szCs w:val="18"/>
        </w:rPr>
        <w:t>público</w:t>
      </w:r>
      <w:r>
        <w:rPr>
          <w:szCs w:val="18"/>
        </w:rPr>
        <w:t xml:space="preserve"> </w:t>
      </w:r>
      <w:r w:rsidRPr="00985285">
        <w:rPr>
          <w:szCs w:val="18"/>
        </w:rPr>
        <w:t>inversionista,</w:t>
      </w:r>
      <w:r>
        <w:rPr>
          <w:szCs w:val="18"/>
        </w:rPr>
        <w:t xml:space="preserve"> </w:t>
      </w:r>
      <w:r w:rsidRPr="00985285">
        <w:rPr>
          <w:szCs w:val="18"/>
        </w:rPr>
        <w:t>en</w:t>
      </w:r>
      <w:r>
        <w:rPr>
          <w:szCs w:val="18"/>
        </w:rPr>
        <w:t xml:space="preserve"> </w:t>
      </w:r>
      <w:r w:rsidRPr="00985285">
        <w:rPr>
          <w:szCs w:val="18"/>
        </w:rPr>
        <w:t>bolsa</w:t>
      </w:r>
      <w:r>
        <w:rPr>
          <w:szCs w:val="18"/>
        </w:rPr>
        <w:t xml:space="preserve"> </w:t>
      </w:r>
      <w:r w:rsidRPr="00985285">
        <w:rPr>
          <w:szCs w:val="18"/>
        </w:rPr>
        <w:t>de</w:t>
      </w:r>
      <w:r>
        <w:rPr>
          <w:szCs w:val="18"/>
        </w:rPr>
        <w:t xml:space="preserve"> </w:t>
      </w:r>
      <w:r w:rsidRPr="00985285">
        <w:rPr>
          <w:szCs w:val="18"/>
        </w:rPr>
        <w:t>valores</w:t>
      </w:r>
      <w:r>
        <w:rPr>
          <w:szCs w:val="18"/>
        </w:rPr>
        <w:t xml:space="preserve"> </w:t>
      </w:r>
      <w:r w:rsidRPr="00985285">
        <w:rPr>
          <w:szCs w:val="18"/>
        </w:rPr>
        <w:t>y</w:t>
      </w:r>
      <w:r>
        <w:rPr>
          <w:szCs w:val="18"/>
        </w:rPr>
        <w:t xml:space="preserve"> </w:t>
      </w:r>
      <w:r w:rsidRPr="00985285">
        <w:rPr>
          <w:szCs w:val="18"/>
        </w:rPr>
        <w:t>que</w:t>
      </w:r>
      <w:r>
        <w:rPr>
          <w:szCs w:val="18"/>
        </w:rPr>
        <w:t xml:space="preserve"> </w:t>
      </w:r>
      <w:r w:rsidRPr="00985285">
        <w:rPr>
          <w:szCs w:val="18"/>
        </w:rPr>
        <w:t>no</w:t>
      </w:r>
      <w:r>
        <w:rPr>
          <w:szCs w:val="18"/>
        </w:rPr>
        <w:t xml:space="preserve"> </w:t>
      </w:r>
      <w:r w:rsidRPr="00985285">
        <w:rPr>
          <w:szCs w:val="18"/>
        </w:rPr>
        <w:t>se</w:t>
      </w:r>
      <w:r>
        <w:rPr>
          <w:szCs w:val="18"/>
        </w:rPr>
        <w:t xml:space="preserve"> </w:t>
      </w:r>
      <w:r w:rsidRPr="00985285">
        <w:rPr>
          <w:szCs w:val="18"/>
        </w:rPr>
        <w:t>encuentren</w:t>
      </w:r>
      <w:r>
        <w:rPr>
          <w:szCs w:val="18"/>
        </w:rPr>
        <w:t xml:space="preserve"> </w:t>
      </w:r>
      <w:r w:rsidRPr="00985285">
        <w:rPr>
          <w:szCs w:val="18"/>
        </w:rPr>
        <w:t>en</w:t>
      </w:r>
      <w:r>
        <w:rPr>
          <w:szCs w:val="18"/>
        </w:rPr>
        <w:t xml:space="preserve"> </w:t>
      </w:r>
      <w:r w:rsidRPr="00985285">
        <w:rPr>
          <w:szCs w:val="18"/>
        </w:rPr>
        <w:t>cualquier</w:t>
      </w:r>
      <w:r>
        <w:rPr>
          <w:szCs w:val="18"/>
        </w:rPr>
        <w:t xml:space="preserve"> </w:t>
      </w:r>
      <w:r w:rsidRPr="00985285">
        <w:rPr>
          <w:szCs w:val="18"/>
        </w:rPr>
        <w:t>otro</w:t>
      </w:r>
      <w:r>
        <w:rPr>
          <w:szCs w:val="18"/>
        </w:rPr>
        <w:t xml:space="preserve"> </w:t>
      </w:r>
      <w:r w:rsidRPr="00985285">
        <w:rPr>
          <w:szCs w:val="18"/>
        </w:rPr>
        <w:t>supuesto</w:t>
      </w:r>
      <w:r>
        <w:rPr>
          <w:szCs w:val="18"/>
        </w:rPr>
        <w:t xml:space="preserve"> </w:t>
      </w:r>
      <w:r w:rsidRPr="00985285">
        <w:rPr>
          <w:szCs w:val="18"/>
        </w:rPr>
        <w:t>señalado</w:t>
      </w:r>
      <w:r>
        <w:rPr>
          <w:szCs w:val="18"/>
        </w:rPr>
        <w:t xml:space="preserve"> </w:t>
      </w:r>
      <w:r w:rsidRPr="00985285">
        <w:rPr>
          <w:szCs w:val="18"/>
        </w:rPr>
        <w:t>en</w:t>
      </w:r>
      <w:r>
        <w:rPr>
          <w:szCs w:val="18"/>
        </w:rPr>
        <w:t xml:space="preserve"> </w:t>
      </w:r>
      <w:r w:rsidRPr="00985285">
        <w:rPr>
          <w:szCs w:val="18"/>
        </w:rPr>
        <w:t>este</w:t>
      </w:r>
      <w:r>
        <w:rPr>
          <w:szCs w:val="18"/>
        </w:rPr>
        <w:t xml:space="preserve"> </w:t>
      </w:r>
      <w:r w:rsidRPr="00985285">
        <w:rPr>
          <w:szCs w:val="18"/>
        </w:rPr>
        <w:t>artículo.</w:t>
      </w:r>
      <w:r w:rsidRPr="00985285">
        <w:rPr>
          <w:szCs w:val="18"/>
        </w:rPr>
        <w:tab/>
      </w:r>
    </w:p>
    <w:p w14:paraId="0D5667ED" w14:textId="77777777" w:rsidR="009B604F" w:rsidRPr="00985285" w:rsidRDefault="009B604F" w:rsidP="009B604F">
      <w:pPr>
        <w:pStyle w:val="Texto"/>
        <w:tabs>
          <w:tab w:val="right" w:leader="dot" w:pos="8827"/>
        </w:tabs>
        <w:spacing w:line="239" w:lineRule="exact"/>
        <w:rPr>
          <w:szCs w:val="18"/>
        </w:rPr>
      </w:pPr>
      <w:bookmarkStart w:id="1" w:name="Artículo_80"/>
      <w:r w:rsidRPr="00985285">
        <w:rPr>
          <w:szCs w:val="18"/>
        </w:rPr>
        <w:tab/>
      </w:r>
    </w:p>
    <w:p w14:paraId="46DDACC3" w14:textId="77777777" w:rsidR="009B604F" w:rsidRPr="00985285" w:rsidRDefault="009B604F" w:rsidP="009B604F">
      <w:pPr>
        <w:pStyle w:val="Texto"/>
        <w:tabs>
          <w:tab w:val="right" w:leader="dot" w:pos="8827"/>
        </w:tabs>
        <w:spacing w:line="239" w:lineRule="exact"/>
        <w:ind w:firstLine="0"/>
        <w:rPr>
          <w:szCs w:val="18"/>
        </w:rPr>
      </w:pPr>
      <w:r w:rsidRPr="00985285">
        <w:rPr>
          <w:b/>
          <w:szCs w:val="18"/>
        </w:rPr>
        <w:t>Artículo</w:t>
      </w:r>
      <w:r>
        <w:rPr>
          <w:b/>
          <w:szCs w:val="18"/>
        </w:rPr>
        <w:t xml:space="preserve"> </w:t>
      </w:r>
      <w:r w:rsidRPr="00985285">
        <w:rPr>
          <w:b/>
          <w:szCs w:val="18"/>
        </w:rPr>
        <w:t>59</w:t>
      </w:r>
      <w:r w:rsidRPr="00985285">
        <w:rPr>
          <w:szCs w:val="18"/>
        </w:rPr>
        <w:t>.-</w:t>
      </w:r>
      <w:r w:rsidRPr="00985285">
        <w:rPr>
          <w:szCs w:val="18"/>
        </w:rPr>
        <w:tab/>
      </w:r>
    </w:p>
    <w:p w14:paraId="4139A17C" w14:textId="77777777" w:rsidR="009B604F" w:rsidRPr="00985285" w:rsidRDefault="009B604F" w:rsidP="009B604F">
      <w:pPr>
        <w:pStyle w:val="Texto"/>
        <w:tabs>
          <w:tab w:val="right" w:leader="dot" w:pos="8827"/>
        </w:tabs>
        <w:spacing w:line="239" w:lineRule="exact"/>
        <w:ind w:left="1009" w:hanging="720"/>
        <w:rPr>
          <w:szCs w:val="18"/>
        </w:rPr>
      </w:pPr>
      <w:r w:rsidRPr="00985285">
        <w:rPr>
          <w:b/>
          <w:szCs w:val="18"/>
        </w:rPr>
        <w:t>III.</w:t>
      </w:r>
      <w:r w:rsidRPr="00985285">
        <w:rPr>
          <w:b/>
          <w:szCs w:val="18"/>
        </w:rPr>
        <w:tab/>
      </w:r>
      <w:r w:rsidRPr="00985285">
        <w:rPr>
          <w:szCs w:val="18"/>
        </w:rPr>
        <w:tab/>
      </w:r>
    </w:p>
    <w:p w14:paraId="5AF4FA6C" w14:textId="77777777" w:rsidR="009B604F" w:rsidRPr="00985285" w:rsidRDefault="009B604F" w:rsidP="009B604F">
      <w:pPr>
        <w:pStyle w:val="Texto"/>
        <w:spacing w:line="239" w:lineRule="exact"/>
        <w:ind w:left="1009" w:hanging="720"/>
        <w:rPr>
          <w:szCs w:val="18"/>
        </w:rPr>
      </w:pPr>
      <w:r w:rsidRPr="00985285">
        <w:rPr>
          <w:szCs w:val="18"/>
        </w:rPr>
        <w:tab/>
        <w:t>También</w:t>
      </w:r>
      <w:r>
        <w:rPr>
          <w:szCs w:val="18"/>
        </w:rPr>
        <w:t xml:space="preserve"> </w:t>
      </w:r>
      <w:r w:rsidRPr="00985285">
        <w:rPr>
          <w:szCs w:val="18"/>
        </w:rPr>
        <w:t>se</w:t>
      </w:r>
      <w:r>
        <w:rPr>
          <w:szCs w:val="18"/>
        </w:rPr>
        <w:t xml:space="preserve"> </w:t>
      </w:r>
      <w:r w:rsidRPr="00985285">
        <w:rPr>
          <w:szCs w:val="18"/>
        </w:rPr>
        <w:t>presumirá</w:t>
      </w:r>
      <w:r>
        <w:rPr>
          <w:szCs w:val="18"/>
        </w:rPr>
        <w:t xml:space="preserve"> </w:t>
      </w:r>
      <w:r w:rsidRPr="00985285">
        <w:rPr>
          <w:szCs w:val="18"/>
        </w:rPr>
        <w:t>que</w:t>
      </w:r>
      <w:r>
        <w:rPr>
          <w:szCs w:val="18"/>
        </w:rPr>
        <w:t xml:space="preserve"> </w:t>
      </w:r>
      <w:r w:rsidRPr="00985285">
        <w:rPr>
          <w:szCs w:val="18"/>
        </w:rPr>
        <w:t>los</w:t>
      </w:r>
      <w:r>
        <w:rPr>
          <w:szCs w:val="18"/>
        </w:rPr>
        <w:t xml:space="preserve"> </w:t>
      </w:r>
      <w:r w:rsidRPr="00985285">
        <w:rPr>
          <w:szCs w:val="18"/>
        </w:rPr>
        <w:t>depósitos</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efectúen</w:t>
      </w:r>
      <w:r>
        <w:rPr>
          <w:szCs w:val="18"/>
        </w:rPr>
        <w:t xml:space="preserve"> </w:t>
      </w:r>
      <w:r w:rsidRPr="00985285">
        <w:rPr>
          <w:szCs w:val="18"/>
        </w:rPr>
        <w:t>en</w:t>
      </w:r>
      <w:r>
        <w:rPr>
          <w:szCs w:val="18"/>
        </w:rPr>
        <w:t xml:space="preserve"> </w:t>
      </w:r>
      <w:r w:rsidRPr="00985285">
        <w:rPr>
          <w:szCs w:val="18"/>
        </w:rPr>
        <w:t>un</w:t>
      </w:r>
      <w:r>
        <w:rPr>
          <w:szCs w:val="18"/>
        </w:rPr>
        <w:t xml:space="preserve"> </w:t>
      </w:r>
      <w:r w:rsidRPr="00985285">
        <w:rPr>
          <w:szCs w:val="18"/>
        </w:rPr>
        <w:t>ejercicio</w:t>
      </w:r>
      <w:r>
        <w:rPr>
          <w:szCs w:val="18"/>
        </w:rPr>
        <w:t xml:space="preserve"> </w:t>
      </w:r>
      <w:r w:rsidRPr="00985285">
        <w:rPr>
          <w:szCs w:val="18"/>
        </w:rPr>
        <w:t>fiscal,</w:t>
      </w:r>
      <w:r>
        <w:rPr>
          <w:szCs w:val="18"/>
        </w:rPr>
        <w:t xml:space="preserve"> </w:t>
      </w:r>
      <w:r w:rsidRPr="00985285">
        <w:rPr>
          <w:szCs w:val="18"/>
        </w:rPr>
        <w:t>cuya</w:t>
      </w:r>
      <w:r>
        <w:rPr>
          <w:szCs w:val="18"/>
        </w:rPr>
        <w:t xml:space="preserve"> </w:t>
      </w:r>
      <w:r w:rsidRPr="00985285">
        <w:rPr>
          <w:szCs w:val="18"/>
        </w:rPr>
        <w:t>suma</w:t>
      </w:r>
      <w:r>
        <w:rPr>
          <w:szCs w:val="18"/>
        </w:rPr>
        <w:t xml:space="preserve"> </w:t>
      </w:r>
      <w:r w:rsidRPr="00985285">
        <w:rPr>
          <w:szCs w:val="18"/>
        </w:rPr>
        <w:t>sea</w:t>
      </w:r>
      <w:r>
        <w:rPr>
          <w:szCs w:val="18"/>
        </w:rPr>
        <w:t xml:space="preserve"> </w:t>
      </w:r>
      <w:r w:rsidRPr="00985285">
        <w:rPr>
          <w:szCs w:val="18"/>
        </w:rPr>
        <w:t>superior</w:t>
      </w:r>
      <w:r>
        <w:rPr>
          <w:szCs w:val="18"/>
        </w:rPr>
        <w:t xml:space="preserve"> </w:t>
      </w:r>
      <w:r w:rsidRPr="00985285">
        <w:rPr>
          <w:szCs w:val="18"/>
        </w:rPr>
        <w:t>a</w:t>
      </w:r>
      <w:r>
        <w:rPr>
          <w:szCs w:val="18"/>
        </w:rPr>
        <w:t xml:space="preserve"> </w:t>
      </w:r>
      <w:r w:rsidRPr="00985285">
        <w:rPr>
          <w:b/>
          <w:szCs w:val="18"/>
        </w:rPr>
        <w:t>$2,028,610.00</w:t>
      </w:r>
      <w:r>
        <w:rPr>
          <w:b/>
          <w:szCs w:val="18"/>
        </w:rPr>
        <w:t xml:space="preserve"> </w:t>
      </w:r>
      <w:r w:rsidRPr="00985285">
        <w:rPr>
          <w:szCs w:val="18"/>
        </w:rPr>
        <w:t>en</w:t>
      </w:r>
      <w:r>
        <w:rPr>
          <w:szCs w:val="18"/>
        </w:rPr>
        <w:t xml:space="preserve"> </w:t>
      </w:r>
      <w:r w:rsidRPr="00985285">
        <w:rPr>
          <w:szCs w:val="18"/>
        </w:rPr>
        <w:t>las</w:t>
      </w:r>
      <w:r>
        <w:rPr>
          <w:szCs w:val="18"/>
        </w:rPr>
        <w:t xml:space="preserve"> </w:t>
      </w:r>
      <w:r w:rsidRPr="00985285">
        <w:rPr>
          <w:szCs w:val="18"/>
        </w:rPr>
        <w:t>cuentas</w:t>
      </w:r>
      <w:r>
        <w:rPr>
          <w:szCs w:val="18"/>
        </w:rPr>
        <w:t xml:space="preserve"> </w:t>
      </w:r>
      <w:r w:rsidRPr="00985285">
        <w:rPr>
          <w:szCs w:val="18"/>
        </w:rPr>
        <w:t>bancarias</w:t>
      </w:r>
      <w:r>
        <w:rPr>
          <w:szCs w:val="18"/>
        </w:rPr>
        <w:t xml:space="preserve"> </w:t>
      </w:r>
      <w:r w:rsidRPr="00985285">
        <w:rPr>
          <w:szCs w:val="18"/>
        </w:rPr>
        <w:t>de</w:t>
      </w:r>
      <w:r>
        <w:rPr>
          <w:szCs w:val="18"/>
        </w:rPr>
        <w:t xml:space="preserve"> </w:t>
      </w:r>
      <w:r w:rsidRPr="00985285">
        <w:rPr>
          <w:szCs w:val="18"/>
        </w:rPr>
        <w:t>una</w:t>
      </w:r>
      <w:r>
        <w:rPr>
          <w:szCs w:val="18"/>
        </w:rPr>
        <w:t xml:space="preserve"> </w:t>
      </w:r>
      <w:r w:rsidRPr="00985285">
        <w:rPr>
          <w:szCs w:val="18"/>
        </w:rPr>
        <w:t>persona</w:t>
      </w:r>
      <w:r>
        <w:rPr>
          <w:szCs w:val="18"/>
        </w:rPr>
        <w:t xml:space="preserve"> </w:t>
      </w:r>
      <w:r w:rsidRPr="00985285">
        <w:rPr>
          <w:szCs w:val="18"/>
        </w:rPr>
        <w:t>que</w:t>
      </w:r>
      <w:r>
        <w:rPr>
          <w:szCs w:val="18"/>
        </w:rPr>
        <w:t xml:space="preserve"> </w:t>
      </w:r>
      <w:r w:rsidRPr="00985285">
        <w:rPr>
          <w:szCs w:val="18"/>
        </w:rPr>
        <w:t>no</w:t>
      </w:r>
      <w:r>
        <w:rPr>
          <w:szCs w:val="18"/>
        </w:rPr>
        <w:t xml:space="preserve"> </w:t>
      </w:r>
      <w:r w:rsidRPr="00985285">
        <w:rPr>
          <w:szCs w:val="18"/>
        </w:rPr>
        <w:t>está</w:t>
      </w:r>
      <w:r>
        <w:rPr>
          <w:szCs w:val="18"/>
        </w:rPr>
        <w:t xml:space="preserve"> </w:t>
      </w:r>
      <w:r w:rsidRPr="00985285">
        <w:rPr>
          <w:szCs w:val="18"/>
        </w:rPr>
        <w:t>inscrita</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Registro</w:t>
      </w:r>
      <w:r>
        <w:rPr>
          <w:szCs w:val="18"/>
        </w:rPr>
        <w:t xml:space="preserve"> </w:t>
      </w:r>
      <w:r w:rsidRPr="00985285">
        <w:rPr>
          <w:szCs w:val="18"/>
        </w:rPr>
        <w:t>Federal</w:t>
      </w:r>
      <w:r>
        <w:rPr>
          <w:szCs w:val="18"/>
        </w:rPr>
        <w:t xml:space="preserve"> </w:t>
      </w:r>
      <w:r w:rsidRPr="00985285">
        <w:rPr>
          <w:szCs w:val="18"/>
        </w:rPr>
        <w:t>de</w:t>
      </w:r>
      <w:r>
        <w:rPr>
          <w:szCs w:val="18"/>
        </w:rPr>
        <w:t xml:space="preserve"> </w:t>
      </w:r>
      <w:r w:rsidRPr="00985285">
        <w:rPr>
          <w:szCs w:val="18"/>
        </w:rPr>
        <w:t>Contribuyentes</w:t>
      </w:r>
      <w:r>
        <w:rPr>
          <w:szCs w:val="18"/>
        </w:rPr>
        <w:t xml:space="preserve"> </w:t>
      </w:r>
      <w:r w:rsidRPr="00985285">
        <w:rPr>
          <w:szCs w:val="18"/>
        </w:rPr>
        <w:t>o</w:t>
      </w:r>
      <w:r>
        <w:rPr>
          <w:szCs w:val="18"/>
        </w:rPr>
        <w:t xml:space="preserve"> </w:t>
      </w:r>
      <w:r w:rsidRPr="00985285">
        <w:rPr>
          <w:szCs w:val="18"/>
        </w:rPr>
        <w:t>que</w:t>
      </w:r>
      <w:r>
        <w:rPr>
          <w:szCs w:val="18"/>
        </w:rPr>
        <w:t xml:space="preserve"> </w:t>
      </w:r>
      <w:r w:rsidRPr="00985285">
        <w:rPr>
          <w:szCs w:val="18"/>
        </w:rPr>
        <w:t>no</w:t>
      </w:r>
      <w:r>
        <w:rPr>
          <w:szCs w:val="18"/>
        </w:rPr>
        <w:t xml:space="preserve"> </w:t>
      </w:r>
      <w:r w:rsidRPr="00985285">
        <w:rPr>
          <w:szCs w:val="18"/>
        </w:rPr>
        <w:t>está</w:t>
      </w:r>
      <w:r>
        <w:rPr>
          <w:szCs w:val="18"/>
        </w:rPr>
        <w:t xml:space="preserve"> </w:t>
      </w:r>
      <w:r w:rsidRPr="00985285">
        <w:rPr>
          <w:szCs w:val="18"/>
        </w:rPr>
        <w:t>obligada</w:t>
      </w:r>
      <w:r>
        <w:rPr>
          <w:szCs w:val="18"/>
        </w:rPr>
        <w:t xml:space="preserve"> </w:t>
      </w:r>
      <w:r w:rsidRPr="00985285">
        <w:rPr>
          <w:szCs w:val="18"/>
        </w:rPr>
        <w:t>a</w:t>
      </w:r>
      <w:r>
        <w:rPr>
          <w:szCs w:val="18"/>
        </w:rPr>
        <w:t xml:space="preserve"> </w:t>
      </w:r>
      <w:r w:rsidRPr="00985285">
        <w:rPr>
          <w:szCs w:val="18"/>
        </w:rPr>
        <w:t>llevar</w:t>
      </w:r>
      <w:r>
        <w:rPr>
          <w:szCs w:val="18"/>
        </w:rPr>
        <w:t xml:space="preserve"> </w:t>
      </w:r>
      <w:r w:rsidRPr="00985285">
        <w:rPr>
          <w:szCs w:val="18"/>
        </w:rPr>
        <w:t>contabilidad,</w:t>
      </w:r>
      <w:r>
        <w:rPr>
          <w:szCs w:val="18"/>
        </w:rPr>
        <w:t xml:space="preserve"> </w:t>
      </w:r>
      <w:r w:rsidRPr="00985285">
        <w:rPr>
          <w:szCs w:val="18"/>
        </w:rPr>
        <w:t>son</w:t>
      </w:r>
      <w:r>
        <w:rPr>
          <w:szCs w:val="18"/>
        </w:rPr>
        <w:t xml:space="preserve"> </w:t>
      </w:r>
      <w:r w:rsidRPr="00985285">
        <w:rPr>
          <w:szCs w:val="18"/>
        </w:rPr>
        <w:t>ingresos</w:t>
      </w:r>
      <w:r>
        <w:rPr>
          <w:szCs w:val="18"/>
        </w:rPr>
        <w:t xml:space="preserve"> </w:t>
      </w:r>
      <w:r w:rsidRPr="00985285">
        <w:rPr>
          <w:szCs w:val="18"/>
        </w:rPr>
        <w:t>y</w:t>
      </w:r>
      <w:r>
        <w:rPr>
          <w:szCs w:val="18"/>
        </w:rPr>
        <w:t xml:space="preserve"> </w:t>
      </w:r>
      <w:r w:rsidRPr="00985285">
        <w:rPr>
          <w:szCs w:val="18"/>
        </w:rPr>
        <w:t>valor</w:t>
      </w:r>
      <w:r>
        <w:rPr>
          <w:szCs w:val="18"/>
        </w:rPr>
        <w:t xml:space="preserve"> </w:t>
      </w:r>
      <w:r w:rsidRPr="00985285">
        <w:rPr>
          <w:szCs w:val="18"/>
        </w:rPr>
        <w:t>de</w:t>
      </w:r>
      <w:r>
        <w:rPr>
          <w:szCs w:val="18"/>
        </w:rPr>
        <w:t xml:space="preserve"> </w:t>
      </w:r>
      <w:r w:rsidRPr="00985285">
        <w:rPr>
          <w:szCs w:val="18"/>
        </w:rPr>
        <w:t>actos</w:t>
      </w:r>
      <w:r>
        <w:rPr>
          <w:szCs w:val="18"/>
        </w:rPr>
        <w:t xml:space="preserve"> </w:t>
      </w:r>
      <w:r w:rsidRPr="00985285">
        <w:rPr>
          <w:szCs w:val="18"/>
        </w:rPr>
        <w:t>o</w:t>
      </w:r>
      <w:r>
        <w:rPr>
          <w:szCs w:val="18"/>
        </w:rPr>
        <w:t xml:space="preserve"> </w:t>
      </w:r>
      <w:r w:rsidRPr="00985285">
        <w:rPr>
          <w:szCs w:val="18"/>
        </w:rPr>
        <w:t>actividades</w:t>
      </w:r>
      <w:r>
        <w:rPr>
          <w:szCs w:val="18"/>
        </w:rPr>
        <w:t xml:space="preserve"> </w:t>
      </w:r>
      <w:r w:rsidRPr="00985285">
        <w:rPr>
          <w:szCs w:val="18"/>
        </w:rPr>
        <w:t>por</w:t>
      </w:r>
      <w:r>
        <w:rPr>
          <w:szCs w:val="18"/>
        </w:rPr>
        <w:t xml:space="preserve"> </w:t>
      </w:r>
      <w:r w:rsidRPr="00985285">
        <w:rPr>
          <w:szCs w:val="18"/>
        </w:rPr>
        <w:t>los</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deben</w:t>
      </w:r>
      <w:r>
        <w:rPr>
          <w:szCs w:val="18"/>
        </w:rPr>
        <w:t xml:space="preserve"> </w:t>
      </w:r>
      <w:r w:rsidRPr="00985285">
        <w:rPr>
          <w:szCs w:val="18"/>
        </w:rPr>
        <w:t>pagar</w:t>
      </w:r>
      <w:r>
        <w:rPr>
          <w:szCs w:val="18"/>
        </w:rPr>
        <w:t xml:space="preserve"> </w:t>
      </w:r>
      <w:r w:rsidRPr="00985285">
        <w:rPr>
          <w:szCs w:val="18"/>
        </w:rPr>
        <w:t>contribuciones.</w:t>
      </w:r>
    </w:p>
    <w:p w14:paraId="0337DC0D" w14:textId="77777777" w:rsidR="009B604F" w:rsidRPr="00985285" w:rsidRDefault="009B604F" w:rsidP="009B604F">
      <w:pPr>
        <w:pStyle w:val="Texto"/>
        <w:tabs>
          <w:tab w:val="right" w:leader="dot" w:pos="8827"/>
        </w:tabs>
        <w:spacing w:line="239" w:lineRule="exact"/>
        <w:ind w:firstLine="0"/>
        <w:rPr>
          <w:szCs w:val="18"/>
        </w:rPr>
      </w:pPr>
      <w:r w:rsidRPr="00985285">
        <w:rPr>
          <w:szCs w:val="18"/>
        </w:rPr>
        <w:tab/>
      </w:r>
    </w:p>
    <w:p w14:paraId="110197E5" w14:textId="77777777" w:rsidR="009B604F" w:rsidRPr="00985285" w:rsidRDefault="009B604F" w:rsidP="009B604F">
      <w:pPr>
        <w:pStyle w:val="Texto"/>
        <w:tabs>
          <w:tab w:val="right" w:leader="dot" w:pos="8827"/>
        </w:tabs>
        <w:spacing w:line="239" w:lineRule="exact"/>
        <w:ind w:firstLine="0"/>
        <w:rPr>
          <w:szCs w:val="18"/>
        </w:rPr>
      </w:pPr>
      <w:r w:rsidRPr="00985285">
        <w:rPr>
          <w:b/>
          <w:szCs w:val="18"/>
        </w:rPr>
        <w:t>Artículo</w:t>
      </w:r>
      <w:r>
        <w:rPr>
          <w:b/>
          <w:szCs w:val="18"/>
        </w:rPr>
        <w:t xml:space="preserve"> </w:t>
      </w:r>
      <w:r w:rsidRPr="00985285">
        <w:rPr>
          <w:b/>
          <w:szCs w:val="18"/>
        </w:rPr>
        <w:t>80</w:t>
      </w:r>
      <w:r w:rsidRPr="00985285">
        <w:rPr>
          <w:szCs w:val="18"/>
        </w:rPr>
        <w:t>.-</w:t>
      </w:r>
      <w:r w:rsidRPr="00985285">
        <w:rPr>
          <w:szCs w:val="18"/>
        </w:rPr>
        <w:tab/>
      </w:r>
    </w:p>
    <w:p w14:paraId="052CF660" w14:textId="77777777" w:rsidR="009B604F" w:rsidRPr="00985285" w:rsidRDefault="009B604F" w:rsidP="009B604F">
      <w:pPr>
        <w:pStyle w:val="Texto"/>
        <w:spacing w:line="239" w:lineRule="exact"/>
        <w:ind w:left="1008" w:hanging="720"/>
        <w:rPr>
          <w:szCs w:val="18"/>
        </w:rPr>
      </w:pPr>
      <w:r w:rsidRPr="00985285">
        <w:rPr>
          <w:b/>
          <w:szCs w:val="18"/>
        </w:rPr>
        <w:t>II.</w:t>
      </w:r>
      <w:r w:rsidRPr="00985285">
        <w:rPr>
          <w:b/>
          <w:szCs w:val="18"/>
        </w:rPr>
        <w:tab/>
      </w:r>
      <w:r w:rsidRPr="00985285">
        <w:rPr>
          <w:szCs w:val="18"/>
        </w:rPr>
        <w:t>De</w:t>
      </w:r>
      <w:r>
        <w:rPr>
          <w:szCs w:val="18"/>
        </w:rPr>
        <w:t xml:space="preserve"> </w:t>
      </w:r>
      <w:r w:rsidRPr="00985285">
        <w:rPr>
          <w:b/>
          <w:szCs w:val="18"/>
        </w:rPr>
        <w:t>$5,400.00</w:t>
      </w:r>
      <w:r>
        <w:rPr>
          <w:b/>
          <w:szCs w:val="18"/>
        </w:rPr>
        <w:t xml:space="preserve"> </w:t>
      </w:r>
      <w:r w:rsidRPr="00985285">
        <w:rPr>
          <w:szCs w:val="18"/>
        </w:rPr>
        <w:t>a</w:t>
      </w:r>
      <w:r>
        <w:rPr>
          <w:b/>
          <w:szCs w:val="18"/>
        </w:rPr>
        <w:t xml:space="preserve"> </w:t>
      </w:r>
      <w:r w:rsidRPr="00985285">
        <w:rPr>
          <w:b/>
          <w:szCs w:val="18"/>
        </w:rPr>
        <w:t>$10,780.00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comprendida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III.</w:t>
      </w:r>
      <w:r>
        <w:rPr>
          <w:szCs w:val="18"/>
        </w:rPr>
        <w:t xml:space="preserve"> </w:t>
      </w:r>
      <w:r w:rsidRPr="00985285">
        <w:rPr>
          <w:szCs w:val="18"/>
        </w:rPr>
        <w:t>Tratándose</w:t>
      </w:r>
      <w:r>
        <w:rPr>
          <w:szCs w:val="18"/>
        </w:rPr>
        <w:t xml:space="preserve"> </w:t>
      </w:r>
      <w:r w:rsidRPr="00985285">
        <w:rPr>
          <w:szCs w:val="18"/>
        </w:rPr>
        <w:t>de</w:t>
      </w:r>
      <w:r>
        <w:rPr>
          <w:szCs w:val="18"/>
        </w:rPr>
        <w:t xml:space="preserve"> </w:t>
      </w:r>
      <w:r w:rsidRPr="00985285">
        <w:rPr>
          <w:szCs w:val="18"/>
        </w:rPr>
        <w:t>contribuyentes</w:t>
      </w:r>
      <w:r>
        <w:rPr>
          <w:szCs w:val="18"/>
        </w:rPr>
        <w:t xml:space="preserve"> </w:t>
      </w:r>
      <w:r w:rsidRPr="00985285">
        <w:rPr>
          <w:szCs w:val="18"/>
        </w:rPr>
        <w:t>que</w:t>
      </w:r>
      <w:r>
        <w:rPr>
          <w:szCs w:val="18"/>
        </w:rPr>
        <w:t xml:space="preserve"> </w:t>
      </w:r>
      <w:r w:rsidRPr="00985285">
        <w:rPr>
          <w:szCs w:val="18"/>
        </w:rPr>
        <w:t>tributen</w:t>
      </w:r>
      <w:r>
        <w:rPr>
          <w:szCs w:val="18"/>
        </w:rPr>
        <w:t xml:space="preserve"> </w:t>
      </w:r>
      <w:r w:rsidRPr="00985285">
        <w:rPr>
          <w:szCs w:val="18"/>
        </w:rPr>
        <w:t>conforme</w:t>
      </w:r>
      <w:r>
        <w:rPr>
          <w:szCs w:val="18"/>
        </w:rPr>
        <w:t xml:space="preserve"> </w:t>
      </w:r>
      <w:r w:rsidRPr="00985285">
        <w:rPr>
          <w:szCs w:val="18"/>
        </w:rPr>
        <w:t>al</w:t>
      </w:r>
      <w:r>
        <w:rPr>
          <w:szCs w:val="18"/>
        </w:rPr>
        <w:t xml:space="preserve"> </w:t>
      </w:r>
      <w:r w:rsidRPr="00985285">
        <w:rPr>
          <w:szCs w:val="18"/>
        </w:rPr>
        <w:t>Título</w:t>
      </w:r>
      <w:r>
        <w:rPr>
          <w:szCs w:val="18"/>
        </w:rPr>
        <w:t xml:space="preserve"> </w:t>
      </w:r>
      <w:r w:rsidRPr="00985285">
        <w:rPr>
          <w:szCs w:val="18"/>
        </w:rPr>
        <w:t>IV,</w:t>
      </w:r>
      <w:r>
        <w:rPr>
          <w:szCs w:val="18"/>
        </w:rPr>
        <w:t xml:space="preserve"> </w:t>
      </w:r>
      <w:r w:rsidRPr="00985285">
        <w:rPr>
          <w:szCs w:val="18"/>
        </w:rPr>
        <w:t>Capítulo</w:t>
      </w:r>
      <w:r>
        <w:rPr>
          <w:szCs w:val="18"/>
        </w:rPr>
        <w:t xml:space="preserve"> </w:t>
      </w:r>
      <w:r w:rsidRPr="00985285">
        <w:rPr>
          <w:szCs w:val="18"/>
        </w:rPr>
        <w:t>II,</w:t>
      </w:r>
      <w:r>
        <w:rPr>
          <w:szCs w:val="18"/>
        </w:rPr>
        <w:t xml:space="preserve"> </w:t>
      </w:r>
      <w:r w:rsidRPr="00985285">
        <w:rPr>
          <w:szCs w:val="18"/>
        </w:rPr>
        <w:t>Sección</w:t>
      </w:r>
      <w:r>
        <w:rPr>
          <w:szCs w:val="18"/>
        </w:rPr>
        <w:t xml:space="preserve"> </w:t>
      </w:r>
      <w:r w:rsidRPr="00985285">
        <w:rPr>
          <w:szCs w:val="18"/>
        </w:rPr>
        <w:t>II</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Ley</w:t>
      </w:r>
      <w:r>
        <w:rPr>
          <w:szCs w:val="18"/>
        </w:rPr>
        <w:t xml:space="preserve"> </w:t>
      </w:r>
      <w:r w:rsidRPr="00985285">
        <w:rPr>
          <w:szCs w:val="18"/>
        </w:rPr>
        <w:t>del</w:t>
      </w:r>
      <w:r>
        <w:rPr>
          <w:szCs w:val="18"/>
        </w:rPr>
        <w:t xml:space="preserve"> </w:t>
      </w:r>
      <w:r w:rsidRPr="00985285">
        <w:rPr>
          <w:szCs w:val="18"/>
        </w:rPr>
        <w:t>Impuesto</w:t>
      </w:r>
      <w:r>
        <w:rPr>
          <w:szCs w:val="18"/>
        </w:rPr>
        <w:t xml:space="preserve"> </w:t>
      </w:r>
      <w:r w:rsidRPr="00985285">
        <w:rPr>
          <w:szCs w:val="18"/>
        </w:rPr>
        <w:t>sobre</w:t>
      </w:r>
      <w:r>
        <w:rPr>
          <w:szCs w:val="18"/>
        </w:rPr>
        <w:t xml:space="preserve"> </w:t>
      </w:r>
      <w:r w:rsidRPr="00985285">
        <w:rPr>
          <w:szCs w:val="18"/>
        </w:rPr>
        <w:t>la</w:t>
      </w:r>
      <w:r>
        <w:rPr>
          <w:szCs w:val="18"/>
        </w:rPr>
        <w:t xml:space="preserve"> </w:t>
      </w:r>
      <w:r w:rsidRPr="00985285">
        <w:rPr>
          <w:szCs w:val="18"/>
        </w:rPr>
        <w:t>Renta,</w:t>
      </w:r>
      <w:r>
        <w:rPr>
          <w:szCs w:val="18"/>
        </w:rPr>
        <w:t xml:space="preserve"> </w:t>
      </w:r>
      <w:r w:rsidRPr="00985285">
        <w:rPr>
          <w:szCs w:val="18"/>
        </w:rPr>
        <w:t>la</w:t>
      </w:r>
      <w:r>
        <w:rPr>
          <w:szCs w:val="18"/>
        </w:rPr>
        <w:t xml:space="preserve"> </w:t>
      </w:r>
      <w:r w:rsidRPr="00985285">
        <w:rPr>
          <w:szCs w:val="18"/>
        </w:rPr>
        <w:t>multa</w:t>
      </w:r>
      <w:r>
        <w:rPr>
          <w:szCs w:val="18"/>
        </w:rPr>
        <w:t xml:space="preserve"> </w:t>
      </w:r>
      <w:r w:rsidRPr="00985285">
        <w:rPr>
          <w:szCs w:val="18"/>
        </w:rPr>
        <w:t>será</w:t>
      </w:r>
      <w:r>
        <w:rPr>
          <w:szCs w:val="18"/>
        </w:rPr>
        <w:t xml:space="preserve"> </w:t>
      </w:r>
      <w:r w:rsidRPr="00985285">
        <w:rPr>
          <w:szCs w:val="18"/>
        </w:rPr>
        <w:t>de</w:t>
      </w:r>
      <w:r>
        <w:rPr>
          <w:szCs w:val="18"/>
        </w:rPr>
        <w:t xml:space="preserve"> </w:t>
      </w:r>
      <w:r w:rsidRPr="00985285">
        <w:rPr>
          <w:b/>
          <w:szCs w:val="18"/>
        </w:rPr>
        <w:t>$1,800.00</w:t>
      </w:r>
      <w:r>
        <w:rPr>
          <w:b/>
          <w:szCs w:val="18"/>
        </w:rPr>
        <w:t xml:space="preserve"> </w:t>
      </w:r>
      <w:r w:rsidRPr="00985285">
        <w:rPr>
          <w:szCs w:val="18"/>
        </w:rPr>
        <w:t>a</w:t>
      </w:r>
      <w:r>
        <w:rPr>
          <w:b/>
          <w:szCs w:val="18"/>
        </w:rPr>
        <w:t xml:space="preserve"> </w:t>
      </w:r>
      <w:r w:rsidRPr="00985285">
        <w:rPr>
          <w:b/>
          <w:szCs w:val="18"/>
        </w:rPr>
        <w:t>$3,600.00</w:t>
      </w:r>
      <w:r w:rsidRPr="00985285">
        <w:rPr>
          <w:szCs w:val="18"/>
        </w:rPr>
        <w:t>.</w:t>
      </w:r>
    </w:p>
    <w:p w14:paraId="28F4849D" w14:textId="77777777" w:rsidR="009B604F" w:rsidRPr="00985285" w:rsidRDefault="009B604F" w:rsidP="009B604F">
      <w:pPr>
        <w:pStyle w:val="Texto"/>
        <w:tabs>
          <w:tab w:val="right" w:leader="dot" w:pos="8827"/>
        </w:tabs>
        <w:spacing w:line="239" w:lineRule="exact"/>
        <w:ind w:firstLine="0"/>
        <w:rPr>
          <w:szCs w:val="18"/>
        </w:rPr>
      </w:pPr>
      <w:r w:rsidRPr="00985285">
        <w:rPr>
          <w:szCs w:val="18"/>
        </w:rPr>
        <w:tab/>
      </w:r>
    </w:p>
    <w:p w14:paraId="4790364E" w14:textId="77777777" w:rsidR="009B604F" w:rsidRPr="00985285" w:rsidRDefault="009B604F" w:rsidP="009B604F">
      <w:pPr>
        <w:pStyle w:val="Texto"/>
        <w:spacing w:line="239" w:lineRule="exact"/>
        <w:ind w:left="1008" w:hanging="720"/>
        <w:rPr>
          <w:szCs w:val="18"/>
        </w:rPr>
      </w:pPr>
      <w:r w:rsidRPr="00985285">
        <w:rPr>
          <w:b/>
          <w:szCs w:val="18"/>
        </w:rPr>
        <w:t>VI.</w:t>
      </w:r>
      <w:r w:rsidRPr="00985285">
        <w:rPr>
          <w:b/>
          <w:szCs w:val="18"/>
        </w:rPr>
        <w:tab/>
      </w:r>
      <w:r w:rsidRPr="00985285">
        <w:rPr>
          <w:szCs w:val="18"/>
        </w:rPr>
        <w:t>De</w:t>
      </w:r>
      <w:r>
        <w:rPr>
          <w:szCs w:val="18"/>
        </w:rPr>
        <w:t xml:space="preserve"> </w:t>
      </w:r>
      <w:r w:rsidRPr="00985285">
        <w:rPr>
          <w:b/>
          <w:szCs w:val="18"/>
        </w:rPr>
        <w:t>$21,560.00</w:t>
      </w:r>
      <w:r>
        <w:rPr>
          <w:szCs w:val="18"/>
        </w:rPr>
        <w:t xml:space="preserve"> </w:t>
      </w:r>
      <w:r w:rsidRPr="00985285">
        <w:rPr>
          <w:szCs w:val="18"/>
        </w:rPr>
        <w:t>a</w:t>
      </w:r>
      <w:r>
        <w:rPr>
          <w:b/>
          <w:szCs w:val="18"/>
        </w:rPr>
        <w:t xml:space="preserve"> </w:t>
      </w:r>
      <w:r w:rsidRPr="00985285">
        <w:rPr>
          <w:b/>
          <w:szCs w:val="18"/>
        </w:rPr>
        <w:t>$43,140.00</w:t>
      </w:r>
      <w:r w:rsidRPr="00985285">
        <w:rPr>
          <w:szCs w:val="18"/>
        </w:rPr>
        <w:t>,</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comprendidas</w:t>
      </w:r>
      <w:r>
        <w:rPr>
          <w:szCs w:val="18"/>
        </w:rPr>
        <w:t xml:space="preserve"> </w:t>
      </w:r>
      <w:r w:rsidRPr="00985285">
        <w:rPr>
          <w:szCs w:val="18"/>
        </w:rPr>
        <w:t>en</w:t>
      </w:r>
      <w:r>
        <w:rPr>
          <w:szCs w:val="18"/>
        </w:rPr>
        <w:t xml:space="preserve"> </w:t>
      </w:r>
      <w:r w:rsidRPr="00985285">
        <w:rPr>
          <w:szCs w:val="18"/>
        </w:rPr>
        <w:t>las</w:t>
      </w:r>
      <w:r>
        <w:rPr>
          <w:szCs w:val="18"/>
        </w:rPr>
        <w:t xml:space="preserve"> </w:t>
      </w:r>
      <w:r w:rsidRPr="00985285">
        <w:rPr>
          <w:szCs w:val="18"/>
        </w:rPr>
        <w:t>fracciones</w:t>
      </w:r>
      <w:r>
        <w:rPr>
          <w:szCs w:val="18"/>
        </w:rPr>
        <w:t xml:space="preserve"> </w:t>
      </w:r>
      <w:r w:rsidRPr="00985285">
        <w:rPr>
          <w:szCs w:val="18"/>
        </w:rPr>
        <w:t>VIII,</w:t>
      </w:r>
      <w:r>
        <w:rPr>
          <w:szCs w:val="18"/>
        </w:rPr>
        <w:t xml:space="preserve"> </w:t>
      </w:r>
      <w:r w:rsidRPr="00985285">
        <w:rPr>
          <w:szCs w:val="18"/>
        </w:rPr>
        <w:t>IX</w:t>
      </w:r>
      <w:r>
        <w:rPr>
          <w:szCs w:val="18"/>
        </w:rPr>
        <w:t xml:space="preserve"> </w:t>
      </w:r>
      <w:r w:rsidRPr="00985285">
        <w:rPr>
          <w:szCs w:val="18"/>
        </w:rPr>
        <w:t>y</w:t>
      </w:r>
      <w:r>
        <w:rPr>
          <w:szCs w:val="18"/>
        </w:rPr>
        <w:t xml:space="preserve"> </w:t>
      </w:r>
      <w:r w:rsidRPr="00985285">
        <w:rPr>
          <w:szCs w:val="18"/>
        </w:rPr>
        <w:t>X.</w:t>
      </w:r>
    </w:p>
    <w:p w14:paraId="02801BD1" w14:textId="77777777" w:rsidR="009B604F" w:rsidRPr="00985285" w:rsidRDefault="009B604F" w:rsidP="009B604F">
      <w:pPr>
        <w:pStyle w:val="Texto"/>
        <w:tabs>
          <w:tab w:val="right" w:leader="dot" w:pos="8827"/>
        </w:tabs>
        <w:spacing w:line="239" w:lineRule="exact"/>
        <w:ind w:firstLine="0"/>
        <w:rPr>
          <w:szCs w:val="18"/>
        </w:rPr>
      </w:pPr>
      <w:r w:rsidRPr="00985285">
        <w:rPr>
          <w:b/>
          <w:szCs w:val="18"/>
        </w:rPr>
        <w:t>Artículo</w:t>
      </w:r>
      <w:r>
        <w:rPr>
          <w:b/>
          <w:szCs w:val="18"/>
        </w:rPr>
        <w:t xml:space="preserve"> </w:t>
      </w:r>
      <w:r w:rsidRPr="00985285">
        <w:rPr>
          <w:b/>
          <w:szCs w:val="18"/>
        </w:rPr>
        <w:t>82</w:t>
      </w:r>
      <w:r w:rsidRPr="00985285">
        <w:rPr>
          <w:szCs w:val="18"/>
        </w:rPr>
        <w:t>.-</w:t>
      </w:r>
      <w:r w:rsidRPr="00985285">
        <w:rPr>
          <w:szCs w:val="18"/>
        </w:rPr>
        <w:tab/>
      </w:r>
    </w:p>
    <w:p w14:paraId="07B7CD5D" w14:textId="77777777" w:rsidR="009B604F" w:rsidRPr="00985285" w:rsidRDefault="009B604F" w:rsidP="009B604F">
      <w:pPr>
        <w:pStyle w:val="Texto"/>
        <w:spacing w:line="239" w:lineRule="exact"/>
        <w:ind w:left="1008" w:hanging="720"/>
        <w:rPr>
          <w:szCs w:val="18"/>
        </w:rPr>
      </w:pPr>
      <w:r w:rsidRPr="00985285">
        <w:rPr>
          <w:b/>
          <w:szCs w:val="18"/>
        </w:rPr>
        <w:t>X.</w:t>
      </w:r>
      <w:r w:rsidRPr="00985285">
        <w:rPr>
          <w:b/>
          <w:szCs w:val="18"/>
        </w:rPr>
        <w:tab/>
      </w:r>
      <w:r w:rsidRPr="00985285">
        <w:rPr>
          <w:szCs w:val="18"/>
        </w:rPr>
        <w:t>De</w:t>
      </w:r>
      <w:r>
        <w:rPr>
          <w:szCs w:val="18"/>
        </w:rPr>
        <w:t xml:space="preserve"> </w:t>
      </w:r>
      <w:r w:rsidRPr="00985285">
        <w:rPr>
          <w:b/>
          <w:szCs w:val="18"/>
        </w:rPr>
        <w:t>$14,100.00</w:t>
      </w:r>
      <w:r>
        <w:rPr>
          <w:b/>
          <w:szCs w:val="18"/>
        </w:rPr>
        <w:t xml:space="preserve"> </w:t>
      </w:r>
      <w:r w:rsidRPr="00985285">
        <w:rPr>
          <w:szCs w:val="18"/>
        </w:rPr>
        <w:t>a</w:t>
      </w:r>
      <w:r>
        <w:rPr>
          <w:b/>
          <w:szCs w:val="18"/>
        </w:rPr>
        <w:t xml:space="preserve"> </w:t>
      </w:r>
      <w:r w:rsidRPr="00985285">
        <w:rPr>
          <w:b/>
          <w:szCs w:val="18"/>
        </w:rPr>
        <w:t>$26,430.00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w:t>
      </w:r>
    </w:p>
    <w:p w14:paraId="314E1140" w14:textId="77777777" w:rsidR="009B604F" w:rsidRPr="00985285" w:rsidRDefault="009B604F" w:rsidP="009B604F">
      <w:pPr>
        <w:pStyle w:val="Texto"/>
        <w:spacing w:line="239" w:lineRule="exact"/>
        <w:ind w:left="1008" w:hanging="720"/>
        <w:rPr>
          <w:szCs w:val="18"/>
        </w:rPr>
      </w:pPr>
      <w:r w:rsidRPr="00985285">
        <w:rPr>
          <w:b/>
          <w:szCs w:val="18"/>
        </w:rPr>
        <w:t>XI.</w:t>
      </w:r>
      <w:r w:rsidRPr="00985285">
        <w:rPr>
          <w:b/>
          <w:szCs w:val="18"/>
        </w:rPr>
        <w:tab/>
      </w:r>
      <w:r w:rsidRPr="00985285">
        <w:rPr>
          <w:szCs w:val="18"/>
        </w:rPr>
        <w:t>De</w:t>
      </w:r>
      <w:r>
        <w:rPr>
          <w:b/>
          <w:szCs w:val="18"/>
        </w:rPr>
        <w:t xml:space="preserve"> </w:t>
      </w:r>
      <w:r w:rsidRPr="00985285">
        <w:rPr>
          <w:b/>
          <w:szCs w:val="18"/>
        </w:rPr>
        <w:t>$165,010.00</w:t>
      </w:r>
      <w:r>
        <w:rPr>
          <w:b/>
          <w:szCs w:val="18"/>
        </w:rPr>
        <w:t xml:space="preserve"> </w:t>
      </w:r>
      <w:r w:rsidRPr="00985285">
        <w:rPr>
          <w:szCs w:val="18"/>
        </w:rPr>
        <w:t>a</w:t>
      </w:r>
      <w:r>
        <w:rPr>
          <w:b/>
          <w:szCs w:val="18"/>
        </w:rPr>
        <w:t xml:space="preserve"> </w:t>
      </w:r>
      <w:r w:rsidRPr="00985285">
        <w:rPr>
          <w:b/>
          <w:szCs w:val="18"/>
        </w:rPr>
        <w:t>$220,020.00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XI,</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sociedad</w:t>
      </w:r>
      <w:r>
        <w:rPr>
          <w:szCs w:val="18"/>
        </w:rPr>
        <w:t xml:space="preserve"> </w:t>
      </w:r>
      <w:r w:rsidRPr="00985285">
        <w:rPr>
          <w:szCs w:val="18"/>
        </w:rPr>
        <w:t>integrada</w:t>
      </w:r>
      <w:r>
        <w:rPr>
          <w:szCs w:val="18"/>
        </w:rPr>
        <w:t xml:space="preserve"> </w:t>
      </w:r>
      <w:r w:rsidRPr="00985285">
        <w:rPr>
          <w:szCs w:val="18"/>
        </w:rPr>
        <w:t>no</w:t>
      </w:r>
      <w:r>
        <w:rPr>
          <w:szCs w:val="18"/>
        </w:rPr>
        <w:t xml:space="preserve"> </w:t>
      </w:r>
      <w:r w:rsidRPr="00985285">
        <w:rPr>
          <w:szCs w:val="18"/>
        </w:rPr>
        <w:t>incluida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solicitud</w:t>
      </w:r>
      <w:r>
        <w:rPr>
          <w:szCs w:val="18"/>
        </w:rPr>
        <w:t xml:space="preserve"> </w:t>
      </w:r>
      <w:r w:rsidRPr="00985285">
        <w:rPr>
          <w:szCs w:val="18"/>
        </w:rPr>
        <w:t>de</w:t>
      </w:r>
      <w:r>
        <w:rPr>
          <w:szCs w:val="18"/>
        </w:rPr>
        <w:t xml:space="preserve"> </w:t>
      </w:r>
      <w:r w:rsidRPr="00985285">
        <w:rPr>
          <w:szCs w:val="18"/>
        </w:rPr>
        <w:t>autorización</w:t>
      </w:r>
      <w:r>
        <w:rPr>
          <w:szCs w:val="18"/>
        </w:rPr>
        <w:t xml:space="preserve"> </w:t>
      </w:r>
      <w:r w:rsidRPr="00985285">
        <w:rPr>
          <w:szCs w:val="18"/>
        </w:rPr>
        <w:t>para</w:t>
      </w:r>
      <w:r>
        <w:rPr>
          <w:szCs w:val="18"/>
        </w:rPr>
        <w:t xml:space="preserve"> </w:t>
      </w:r>
      <w:r w:rsidRPr="00985285">
        <w:rPr>
          <w:szCs w:val="18"/>
        </w:rPr>
        <w:t>determinar</w:t>
      </w:r>
      <w:r>
        <w:rPr>
          <w:szCs w:val="18"/>
        </w:rPr>
        <w:t xml:space="preserve"> </w:t>
      </w:r>
      <w:r w:rsidRPr="00985285">
        <w:rPr>
          <w:szCs w:val="18"/>
        </w:rPr>
        <w:t>el</w:t>
      </w:r>
      <w:r>
        <w:rPr>
          <w:szCs w:val="18"/>
        </w:rPr>
        <w:t xml:space="preserve"> </w:t>
      </w:r>
      <w:r w:rsidRPr="00985285">
        <w:rPr>
          <w:szCs w:val="18"/>
        </w:rPr>
        <w:t>resultado</w:t>
      </w:r>
      <w:r>
        <w:rPr>
          <w:szCs w:val="18"/>
        </w:rPr>
        <w:t xml:space="preserve"> </w:t>
      </w:r>
      <w:r w:rsidRPr="00985285">
        <w:rPr>
          <w:szCs w:val="18"/>
        </w:rPr>
        <w:t>fiscal</w:t>
      </w:r>
      <w:r>
        <w:rPr>
          <w:szCs w:val="18"/>
        </w:rPr>
        <w:t xml:space="preserve"> </w:t>
      </w:r>
      <w:r w:rsidRPr="00985285">
        <w:rPr>
          <w:szCs w:val="18"/>
        </w:rPr>
        <w:t>integrado</w:t>
      </w:r>
      <w:r>
        <w:rPr>
          <w:szCs w:val="18"/>
        </w:rPr>
        <w:t xml:space="preserve"> </w:t>
      </w:r>
      <w:r w:rsidRPr="00985285">
        <w:rPr>
          <w:szCs w:val="18"/>
        </w:rPr>
        <w:t>o</w:t>
      </w:r>
      <w:r>
        <w:rPr>
          <w:szCs w:val="18"/>
        </w:rPr>
        <w:t xml:space="preserve"> </w:t>
      </w:r>
      <w:r w:rsidRPr="00985285">
        <w:rPr>
          <w:szCs w:val="18"/>
        </w:rPr>
        <w:t>no</w:t>
      </w:r>
      <w:r>
        <w:rPr>
          <w:szCs w:val="18"/>
        </w:rPr>
        <w:t xml:space="preserve"> </w:t>
      </w:r>
      <w:r w:rsidRPr="00985285">
        <w:rPr>
          <w:szCs w:val="18"/>
        </w:rPr>
        <w:t>incorporada</w:t>
      </w:r>
      <w:r>
        <w:rPr>
          <w:szCs w:val="18"/>
        </w:rPr>
        <w:t xml:space="preserve"> </w:t>
      </w:r>
      <w:r w:rsidRPr="00985285">
        <w:rPr>
          <w:szCs w:val="18"/>
        </w:rPr>
        <w:t>al</w:t>
      </w:r>
      <w:r>
        <w:rPr>
          <w:szCs w:val="18"/>
        </w:rPr>
        <w:t xml:space="preserve"> </w:t>
      </w:r>
      <w:r w:rsidRPr="00985285">
        <w:rPr>
          <w:szCs w:val="18"/>
        </w:rPr>
        <w:t>régimen</w:t>
      </w:r>
      <w:r>
        <w:rPr>
          <w:szCs w:val="18"/>
        </w:rPr>
        <w:t xml:space="preserve"> </w:t>
      </w:r>
      <w:r w:rsidRPr="00985285">
        <w:rPr>
          <w:szCs w:val="18"/>
        </w:rPr>
        <w:t>opcional</w:t>
      </w:r>
      <w:r>
        <w:rPr>
          <w:szCs w:val="18"/>
        </w:rPr>
        <w:t xml:space="preserve"> </w:t>
      </w:r>
      <w:r w:rsidRPr="00985285">
        <w:rPr>
          <w:szCs w:val="18"/>
        </w:rPr>
        <w:t>para</w:t>
      </w:r>
      <w:r>
        <w:rPr>
          <w:szCs w:val="18"/>
        </w:rPr>
        <w:t xml:space="preserve"> </w:t>
      </w:r>
      <w:r w:rsidRPr="00985285">
        <w:rPr>
          <w:szCs w:val="18"/>
        </w:rPr>
        <w:t>grupos</w:t>
      </w:r>
      <w:r>
        <w:rPr>
          <w:szCs w:val="18"/>
        </w:rPr>
        <w:t xml:space="preserve"> </w:t>
      </w:r>
      <w:r w:rsidRPr="00985285">
        <w:rPr>
          <w:szCs w:val="18"/>
        </w:rPr>
        <w:t>de</w:t>
      </w:r>
      <w:r>
        <w:rPr>
          <w:szCs w:val="18"/>
        </w:rPr>
        <w:t xml:space="preserve"> </w:t>
      </w:r>
      <w:r w:rsidRPr="00985285">
        <w:rPr>
          <w:szCs w:val="18"/>
        </w:rPr>
        <w:t>sociedades.</w:t>
      </w:r>
    </w:p>
    <w:p w14:paraId="1AF89205" w14:textId="77777777" w:rsidR="009B604F" w:rsidRPr="00985285" w:rsidRDefault="009B604F" w:rsidP="009B604F">
      <w:pPr>
        <w:pStyle w:val="Texto"/>
        <w:tabs>
          <w:tab w:val="right" w:leader="dot" w:pos="8827"/>
        </w:tabs>
        <w:spacing w:line="239" w:lineRule="exact"/>
        <w:ind w:firstLine="0"/>
        <w:rPr>
          <w:szCs w:val="18"/>
        </w:rPr>
      </w:pPr>
      <w:r w:rsidRPr="00985285">
        <w:rPr>
          <w:szCs w:val="18"/>
        </w:rPr>
        <w:tab/>
      </w:r>
    </w:p>
    <w:p w14:paraId="4D0682E0" w14:textId="77777777" w:rsidR="009B604F" w:rsidRPr="00985285" w:rsidRDefault="009B604F" w:rsidP="009B604F">
      <w:pPr>
        <w:pStyle w:val="Texto"/>
        <w:spacing w:line="239" w:lineRule="exact"/>
        <w:ind w:left="1008" w:hanging="720"/>
        <w:rPr>
          <w:szCs w:val="18"/>
        </w:rPr>
      </w:pPr>
      <w:r w:rsidRPr="00985285">
        <w:rPr>
          <w:b/>
          <w:szCs w:val="18"/>
        </w:rPr>
        <w:t>XVI.</w:t>
      </w:r>
      <w:r w:rsidRPr="00985285">
        <w:rPr>
          <w:b/>
          <w:szCs w:val="18"/>
        </w:rPr>
        <w:tab/>
      </w:r>
      <w:r w:rsidRPr="00985285">
        <w:rPr>
          <w:szCs w:val="18"/>
        </w:rPr>
        <w:t>De</w:t>
      </w:r>
      <w:r>
        <w:rPr>
          <w:szCs w:val="18"/>
        </w:rPr>
        <w:t xml:space="preserve"> </w:t>
      </w:r>
      <w:r w:rsidRPr="00985285">
        <w:rPr>
          <w:b/>
          <w:szCs w:val="18"/>
        </w:rPr>
        <w:t>$15,650.00</w:t>
      </w:r>
      <w:r>
        <w:rPr>
          <w:b/>
          <w:szCs w:val="18"/>
        </w:rPr>
        <w:t xml:space="preserve"> </w:t>
      </w:r>
      <w:r w:rsidRPr="00985285">
        <w:rPr>
          <w:szCs w:val="18"/>
        </w:rPr>
        <w:t>a</w:t>
      </w:r>
      <w:r>
        <w:rPr>
          <w:b/>
          <w:szCs w:val="18"/>
        </w:rPr>
        <w:t xml:space="preserve"> </w:t>
      </w:r>
      <w:r w:rsidRPr="00985285">
        <w:rPr>
          <w:b/>
          <w:szCs w:val="18"/>
        </w:rPr>
        <w:t>$31,290.00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XVI.</w:t>
      </w:r>
      <w:r>
        <w:rPr>
          <w:szCs w:val="18"/>
        </w:rPr>
        <w:t xml:space="preserve"> </w:t>
      </w:r>
      <w:r w:rsidRPr="00985285">
        <w:rPr>
          <w:szCs w:val="18"/>
        </w:rPr>
        <w:t>En</w:t>
      </w:r>
      <w:r>
        <w:rPr>
          <w:szCs w:val="18"/>
        </w:rPr>
        <w:t xml:space="preserve"> </w:t>
      </w:r>
      <w:r w:rsidRPr="00985285">
        <w:rPr>
          <w:szCs w:val="18"/>
        </w:rPr>
        <w:t>caso</w:t>
      </w:r>
      <w:r>
        <w:rPr>
          <w:szCs w:val="18"/>
        </w:rPr>
        <w:t xml:space="preserve"> </w:t>
      </w:r>
      <w:r w:rsidRPr="00985285">
        <w:rPr>
          <w:szCs w:val="18"/>
        </w:rPr>
        <w:t>de</w:t>
      </w:r>
      <w:r>
        <w:rPr>
          <w:szCs w:val="18"/>
        </w:rPr>
        <w:t xml:space="preserve"> </w:t>
      </w:r>
      <w:r w:rsidRPr="00985285">
        <w:rPr>
          <w:szCs w:val="18"/>
        </w:rPr>
        <w:t>reincidencia</w:t>
      </w:r>
      <w:r>
        <w:rPr>
          <w:szCs w:val="18"/>
        </w:rPr>
        <w:t xml:space="preserve"> </w:t>
      </w:r>
      <w:r w:rsidRPr="00985285">
        <w:rPr>
          <w:szCs w:val="18"/>
        </w:rPr>
        <w:t>la</w:t>
      </w:r>
      <w:r>
        <w:rPr>
          <w:szCs w:val="18"/>
        </w:rPr>
        <w:t xml:space="preserve"> </w:t>
      </w:r>
      <w:r w:rsidRPr="00985285">
        <w:rPr>
          <w:szCs w:val="18"/>
        </w:rPr>
        <w:t>multa</w:t>
      </w:r>
      <w:r>
        <w:rPr>
          <w:szCs w:val="18"/>
        </w:rPr>
        <w:t xml:space="preserve"> </w:t>
      </w:r>
      <w:r w:rsidRPr="00985285">
        <w:rPr>
          <w:szCs w:val="18"/>
        </w:rPr>
        <w:t>aumentará</w:t>
      </w:r>
      <w:r>
        <w:rPr>
          <w:szCs w:val="18"/>
        </w:rPr>
        <w:t xml:space="preserve"> </w:t>
      </w:r>
      <w:r w:rsidRPr="00985285">
        <w:rPr>
          <w:szCs w:val="18"/>
        </w:rPr>
        <w:t>al</w:t>
      </w:r>
      <w:r>
        <w:rPr>
          <w:szCs w:val="18"/>
        </w:rPr>
        <w:t xml:space="preserve"> </w:t>
      </w:r>
      <w:r w:rsidRPr="00985285">
        <w:rPr>
          <w:szCs w:val="18"/>
        </w:rPr>
        <w:t>100%</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nuevo</w:t>
      </w:r>
      <w:r>
        <w:rPr>
          <w:szCs w:val="18"/>
        </w:rPr>
        <w:t xml:space="preserve"> </w:t>
      </w:r>
      <w:r w:rsidRPr="00985285">
        <w:rPr>
          <w:szCs w:val="18"/>
        </w:rPr>
        <w:t>incumplimiento.</w:t>
      </w:r>
    </w:p>
    <w:p w14:paraId="0DD79E49" w14:textId="77777777" w:rsidR="009B604F" w:rsidRPr="00985285" w:rsidRDefault="009B604F" w:rsidP="009B604F">
      <w:pPr>
        <w:pStyle w:val="Texto"/>
        <w:tabs>
          <w:tab w:val="right" w:leader="dot" w:pos="8827"/>
        </w:tabs>
        <w:spacing w:line="239" w:lineRule="exact"/>
        <w:ind w:firstLine="0"/>
        <w:rPr>
          <w:szCs w:val="18"/>
        </w:rPr>
      </w:pPr>
      <w:r w:rsidRPr="00985285">
        <w:rPr>
          <w:szCs w:val="18"/>
        </w:rPr>
        <w:tab/>
      </w:r>
    </w:p>
    <w:p w14:paraId="23E01CA8" w14:textId="77777777" w:rsidR="009B604F" w:rsidRPr="00985285" w:rsidRDefault="009B604F" w:rsidP="009B604F">
      <w:pPr>
        <w:pStyle w:val="Texto"/>
        <w:tabs>
          <w:tab w:val="right" w:leader="dot" w:pos="8827"/>
        </w:tabs>
        <w:spacing w:line="239" w:lineRule="exact"/>
        <w:ind w:left="1008" w:hanging="720"/>
        <w:rPr>
          <w:szCs w:val="18"/>
        </w:rPr>
      </w:pPr>
      <w:r w:rsidRPr="00985285">
        <w:rPr>
          <w:b/>
          <w:szCs w:val="18"/>
        </w:rPr>
        <w:t>XXV.</w:t>
      </w:r>
      <w:r w:rsidRPr="00985285">
        <w:rPr>
          <w:b/>
          <w:szCs w:val="18"/>
        </w:rPr>
        <w:tab/>
      </w:r>
      <w:r w:rsidRPr="00985285">
        <w:rPr>
          <w:szCs w:val="18"/>
        </w:rPr>
        <w:tab/>
      </w:r>
    </w:p>
    <w:p w14:paraId="67B80D1B" w14:textId="77777777" w:rsidR="009B604F" w:rsidRPr="00985285" w:rsidRDefault="009B604F" w:rsidP="009B604F">
      <w:pPr>
        <w:pStyle w:val="Texto"/>
        <w:spacing w:line="239" w:lineRule="exact"/>
        <w:ind w:left="1440" w:hanging="431"/>
        <w:rPr>
          <w:szCs w:val="18"/>
        </w:rPr>
      </w:pPr>
      <w:r w:rsidRPr="00985285">
        <w:rPr>
          <w:b/>
          <w:szCs w:val="18"/>
        </w:rPr>
        <w:t>a)</w:t>
      </w:r>
      <w:r w:rsidRPr="00985285">
        <w:rPr>
          <w:b/>
          <w:szCs w:val="18"/>
        </w:rPr>
        <w:tab/>
      </w:r>
      <w:r w:rsidRPr="00985285">
        <w:rPr>
          <w:szCs w:val="18"/>
        </w:rPr>
        <w:t>De</w:t>
      </w:r>
      <w:r>
        <w:rPr>
          <w:szCs w:val="18"/>
        </w:rPr>
        <w:t xml:space="preserve"> </w:t>
      </w:r>
      <w:r w:rsidRPr="00985285">
        <w:rPr>
          <w:b/>
          <w:szCs w:val="18"/>
        </w:rPr>
        <w:t>$39,360.00</w:t>
      </w:r>
      <w:r>
        <w:rPr>
          <w:szCs w:val="18"/>
        </w:rPr>
        <w:t xml:space="preserve"> </w:t>
      </w:r>
      <w:r w:rsidRPr="00985285">
        <w:rPr>
          <w:szCs w:val="18"/>
        </w:rPr>
        <w:t>a</w:t>
      </w:r>
      <w:r>
        <w:rPr>
          <w:b/>
          <w:szCs w:val="18"/>
        </w:rPr>
        <w:t xml:space="preserve"> </w:t>
      </w:r>
      <w:r w:rsidRPr="00985285">
        <w:rPr>
          <w:b/>
          <w:szCs w:val="18"/>
        </w:rPr>
        <w:t>$69,160.00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primer</w:t>
      </w:r>
      <w:r>
        <w:rPr>
          <w:szCs w:val="18"/>
        </w:rPr>
        <w:t xml:space="preserve"> </w:t>
      </w:r>
      <w:r w:rsidRPr="00985285">
        <w:rPr>
          <w:szCs w:val="18"/>
        </w:rPr>
        <w:t>párrafo.</w:t>
      </w:r>
    </w:p>
    <w:p w14:paraId="1ADBA7DE" w14:textId="77777777" w:rsidR="009B604F" w:rsidRPr="00985285" w:rsidRDefault="009B604F" w:rsidP="009B604F">
      <w:pPr>
        <w:pStyle w:val="Texto"/>
        <w:spacing w:line="239" w:lineRule="exact"/>
        <w:ind w:left="1440" w:hanging="431"/>
        <w:rPr>
          <w:szCs w:val="18"/>
        </w:rPr>
      </w:pPr>
      <w:r w:rsidRPr="00985285">
        <w:rPr>
          <w:b/>
          <w:szCs w:val="18"/>
        </w:rPr>
        <w:t>b)</w:t>
      </w:r>
      <w:r w:rsidRPr="00985285">
        <w:rPr>
          <w:b/>
          <w:szCs w:val="18"/>
        </w:rPr>
        <w:tab/>
      </w:r>
      <w:r w:rsidRPr="00985285">
        <w:rPr>
          <w:szCs w:val="18"/>
        </w:rPr>
        <w:t>De</w:t>
      </w:r>
      <w:r>
        <w:rPr>
          <w:szCs w:val="18"/>
        </w:rPr>
        <w:t xml:space="preserve"> </w:t>
      </w:r>
      <w:r w:rsidRPr="00985285">
        <w:rPr>
          <w:b/>
          <w:szCs w:val="18"/>
        </w:rPr>
        <w:t>$1,124,500.00</w:t>
      </w:r>
      <w:r>
        <w:rPr>
          <w:szCs w:val="18"/>
        </w:rPr>
        <w:t xml:space="preserve"> </w:t>
      </w:r>
      <w:r w:rsidRPr="00985285">
        <w:rPr>
          <w:szCs w:val="18"/>
        </w:rPr>
        <w:t>a</w:t>
      </w:r>
      <w:r>
        <w:rPr>
          <w:b/>
          <w:szCs w:val="18"/>
        </w:rPr>
        <w:t xml:space="preserve"> </w:t>
      </w:r>
      <w:r w:rsidRPr="00985285">
        <w:rPr>
          <w:b/>
          <w:szCs w:val="18"/>
        </w:rPr>
        <w:t>$1,686,750.00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segundo</w:t>
      </w:r>
      <w:r>
        <w:rPr>
          <w:szCs w:val="18"/>
        </w:rPr>
        <w:t xml:space="preserve"> </w:t>
      </w:r>
      <w:r w:rsidRPr="00985285">
        <w:rPr>
          <w:szCs w:val="18"/>
        </w:rPr>
        <w:t>párrafo,</w:t>
      </w:r>
      <w:r>
        <w:rPr>
          <w:szCs w:val="18"/>
        </w:rPr>
        <w:t xml:space="preserve"> </w:t>
      </w:r>
      <w:r w:rsidRPr="00985285">
        <w:rPr>
          <w:szCs w:val="18"/>
        </w:rPr>
        <w:t>inciso</w:t>
      </w:r>
      <w:r>
        <w:rPr>
          <w:szCs w:val="18"/>
        </w:rPr>
        <w:t xml:space="preserve"> </w:t>
      </w:r>
      <w:r w:rsidRPr="00985285">
        <w:rPr>
          <w:szCs w:val="18"/>
        </w:rPr>
        <w:t>a).</w:t>
      </w:r>
    </w:p>
    <w:p w14:paraId="77C3A811" w14:textId="77777777" w:rsidR="009B604F" w:rsidRPr="00985285" w:rsidRDefault="009B604F" w:rsidP="009B604F">
      <w:pPr>
        <w:pStyle w:val="Texto"/>
        <w:spacing w:line="239" w:lineRule="exact"/>
        <w:ind w:left="1440" w:hanging="431"/>
        <w:rPr>
          <w:szCs w:val="18"/>
        </w:rPr>
      </w:pPr>
      <w:r w:rsidRPr="00985285">
        <w:rPr>
          <w:b/>
          <w:szCs w:val="18"/>
        </w:rPr>
        <w:lastRenderedPageBreak/>
        <w:t>c)</w:t>
      </w:r>
      <w:r w:rsidRPr="00985285">
        <w:rPr>
          <w:b/>
          <w:szCs w:val="18"/>
        </w:rPr>
        <w:tab/>
      </w:r>
      <w:r w:rsidRPr="00985285">
        <w:rPr>
          <w:szCs w:val="18"/>
        </w:rPr>
        <w:t>De</w:t>
      </w:r>
      <w:r>
        <w:rPr>
          <w:szCs w:val="18"/>
        </w:rPr>
        <w:t xml:space="preserve"> </w:t>
      </w:r>
      <w:r w:rsidRPr="00985285">
        <w:rPr>
          <w:b/>
          <w:szCs w:val="18"/>
        </w:rPr>
        <w:t>$2,249,000.00</w:t>
      </w:r>
      <w:r>
        <w:rPr>
          <w:szCs w:val="18"/>
        </w:rPr>
        <w:t xml:space="preserve"> </w:t>
      </w:r>
      <w:r w:rsidRPr="00985285">
        <w:rPr>
          <w:szCs w:val="18"/>
        </w:rPr>
        <w:t>a</w:t>
      </w:r>
      <w:r>
        <w:rPr>
          <w:b/>
          <w:szCs w:val="18"/>
        </w:rPr>
        <w:t xml:space="preserve"> </w:t>
      </w:r>
      <w:r w:rsidRPr="00985285">
        <w:rPr>
          <w:b/>
          <w:szCs w:val="18"/>
        </w:rPr>
        <w:t>$3,373,500.00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segundo</w:t>
      </w:r>
      <w:r>
        <w:rPr>
          <w:szCs w:val="18"/>
        </w:rPr>
        <w:t xml:space="preserve"> </w:t>
      </w:r>
      <w:r w:rsidRPr="00985285">
        <w:rPr>
          <w:szCs w:val="18"/>
        </w:rPr>
        <w:t>párrafo,</w:t>
      </w:r>
      <w:r>
        <w:rPr>
          <w:szCs w:val="18"/>
        </w:rPr>
        <w:t xml:space="preserve"> </w:t>
      </w:r>
      <w:r w:rsidRPr="00985285">
        <w:rPr>
          <w:szCs w:val="18"/>
        </w:rPr>
        <w:t>inciso</w:t>
      </w:r>
      <w:r>
        <w:rPr>
          <w:szCs w:val="18"/>
        </w:rPr>
        <w:t xml:space="preserve"> </w:t>
      </w:r>
      <w:r w:rsidRPr="00985285">
        <w:rPr>
          <w:szCs w:val="18"/>
        </w:rPr>
        <w:t>b).</w:t>
      </w:r>
      <w:r>
        <w:rPr>
          <w:szCs w:val="18"/>
        </w:rPr>
        <w:t xml:space="preserve"> </w:t>
      </w:r>
      <w:r w:rsidRPr="00985285">
        <w:rPr>
          <w:szCs w:val="18"/>
        </w:rPr>
        <w:t>La</w:t>
      </w:r>
      <w:r>
        <w:rPr>
          <w:szCs w:val="18"/>
        </w:rPr>
        <w:t xml:space="preserve"> </w:t>
      </w:r>
      <w:r w:rsidRPr="00985285">
        <w:rPr>
          <w:szCs w:val="18"/>
        </w:rPr>
        <w:t>sanción</w:t>
      </w:r>
      <w:r>
        <w:rPr>
          <w:szCs w:val="18"/>
        </w:rPr>
        <w:t xml:space="preserve"> </w:t>
      </w:r>
      <w:r w:rsidRPr="00985285">
        <w:rPr>
          <w:szCs w:val="18"/>
        </w:rPr>
        <w:t>consistirá</w:t>
      </w:r>
      <w:r>
        <w:rPr>
          <w:szCs w:val="18"/>
        </w:rPr>
        <w:t xml:space="preserve"> </w:t>
      </w:r>
      <w:r w:rsidRPr="00985285">
        <w:rPr>
          <w:szCs w:val="18"/>
        </w:rPr>
        <w:t>además</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clausura</w:t>
      </w:r>
      <w:r>
        <w:rPr>
          <w:szCs w:val="18"/>
        </w:rPr>
        <w:t xml:space="preserve"> </w:t>
      </w:r>
      <w:r w:rsidRPr="00985285">
        <w:rPr>
          <w:szCs w:val="18"/>
        </w:rPr>
        <w:t>del</w:t>
      </w:r>
      <w:r>
        <w:rPr>
          <w:szCs w:val="18"/>
        </w:rPr>
        <w:t xml:space="preserve"> </w:t>
      </w:r>
      <w:r w:rsidRPr="00985285">
        <w:rPr>
          <w:szCs w:val="18"/>
        </w:rPr>
        <w:t>establecimiento</w:t>
      </w:r>
      <w:r>
        <w:rPr>
          <w:szCs w:val="18"/>
        </w:rPr>
        <w:t xml:space="preserve"> </w:t>
      </w:r>
      <w:r w:rsidRPr="00985285">
        <w:rPr>
          <w:szCs w:val="18"/>
        </w:rPr>
        <w:t>del</w:t>
      </w:r>
      <w:r>
        <w:rPr>
          <w:szCs w:val="18"/>
        </w:rPr>
        <w:t xml:space="preserve"> </w:t>
      </w:r>
      <w:r w:rsidRPr="00985285">
        <w:rPr>
          <w:szCs w:val="18"/>
        </w:rPr>
        <w:t>contribuyente,</w:t>
      </w:r>
      <w:r>
        <w:rPr>
          <w:szCs w:val="18"/>
        </w:rPr>
        <w:t xml:space="preserve"> </w:t>
      </w:r>
      <w:r w:rsidRPr="00985285">
        <w:rPr>
          <w:szCs w:val="18"/>
        </w:rPr>
        <w:t>por</w:t>
      </w:r>
      <w:r>
        <w:rPr>
          <w:szCs w:val="18"/>
        </w:rPr>
        <w:t xml:space="preserve"> </w:t>
      </w:r>
      <w:r w:rsidRPr="00985285">
        <w:rPr>
          <w:szCs w:val="18"/>
        </w:rPr>
        <w:t>un</w:t>
      </w:r>
      <w:r>
        <w:rPr>
          <w:szCs w:val="18"/>
        </w:rPr>
        <w:t xml:space="preserve"> </w:t>
      </w:r>
      <w:r w:rsidRPr="00985285">
        <w:rPr>
          <w:szCs w:val="18"/>
        </w:rPr>
        <w:t>plazo</w:t>
      </w:r>
      <w:r>
        <w:rPr>
          <w:szCs w:val="18"/>
        </w:rPr>
        <w:t xml:space="preserve"> </w:t>
      </w:r>
      <w:r w:rsidRPr="00985285">
        <w:rPr>
          <w:szCs w:val="18"/>
        </w:rPr>
        <w:t>de</w:t>
      </w:r>
      <w:r>
        <w:rPr>
          <w:szCs w:val="18"/>
        </w:rPr>
        <w:t xml:space="preserve"> </w:t>
      </w:r>
      <w:r w:rsidRPr="00985285">
        <w:rPr>
          <w:szCs w:val="18"/>
        </w:rPr>
        <w:t>uno</w:t>
      </w:r>
      <w:r>
        <w:rPr>
          <w:szCs w:val="18"/>
        </w:rPr>
        <w:t xml:space="preserve"> </w:t>
      </w:r>
      <w:r w:rsidRPr="00985285">
        <w:rPr>
          <w:szCs w:val="18"/>
        </w:rPr>
        <w:t>a</w:t>
      </w:r>
      <w:r>
        <w:rPr>
          <w:szCs w:val="18"/>
        </w:rPr>
        <w:t xml:space="preserve"> </w:t>
      </w:r>
      <w:r w:rsidRPr="00985285">
        <w:rPr>
          <w:szCs w:val="18"/>
        </w:rPr>
        <w:t>tres</w:t>
      </w:r>
      <w:r>
        <w:rPr>
          <w:szCs w:val="18"/>
        </w:rPr>
        <w:t xml:space="preserve"> </w:t>
      </w:r>
      <w:r w:rsidRPr="00985285">
        <w:rPr>
          <w:szCs w:val="18"/>
        </w:rPr>
        <w:t>meses.</w:t>
      </w:r>
    </w:p>
    <w:p w14:paraId="28138BC3" w14:textId="77777777" w:rsidR="009B604F" w:rsidRPr="00985285" w:rsidRDefault="009B604F" w:rsidP="009B604F">
      <w:pPr>
        <w:pStyle w:val="Texto"/>
        <w:spacing w:line="239" w:lineRule="exact"/>
        <w:ind w:left="1440" w:hanging="431"/>
        <w:rPr>
          <w:szCs w:val="18"/>
        </w:rPr>
      </w:pPr>
      <w:r w:rsidRPr="00985285">
        <w:rPr>
          <w:b/>
          <w:szCs w:val="18"/>
        </w:rPr>
        <w:t>d)</w:t>
      </w:r>
      <w:r w:rsidRPr="00985285">
        <w:rPr>
          <w:b/>
          <w:szCs w:val="18"/>
        </w:rPr>
        <w:tab/>
      </w:r>
      <w:r w:rsidRPr="00985285">
        <w:rPr>
          <w:szCs w:val="18"/>
        </w:rPr>
        <w:t>De</w:t>
      </w:r>
      <w:r>
        <w:rPr>
          <w:szCs w:val="18"/>
        </w:rPr>
        <w:t xml:space="preserve"> </w:t>
      </w:r>
      <w:r w:rsidRPr="00985285">
        <w:rPr>
          <w:b/>
          <w:szCs w:val="18"/>
        </w:rPr>
        <w:t>$3,373,500.00</w:t>
      </w:r>
      <w:r>
        <w:rPr>
          <w:szCs w:val="18"/>
        </w:rPr>
        <w:t xml:space="preserve"> </w:t>
      </w:r>
      <w:r w:rsidRPr="00985285">
        <w:rPr>
          <w:szCs w:val="18"/>
        </w:rPr>
        <w:t>a</w:t>
      </w:r>
      <w:r>
        <w:rPr>
          <w:b/>
          <w:szCs w:val="18"/>
        </w:rPr>
        <w:t xml:space="preserve"> </w:t>
      </w:r>
      <w:r w:rsidRPr="00985285">
        <w:rPr>
          <w:b/>
          <w:szCs w:val="18"/>
        </w:rPr>
        <w:t>$5,622,500.00</w:t>
      </w:r>
      <w:r w:rsidRPr="00985285">
        <w:rPr>
          <w:szCs w:val="18"/>
        </w:rPr>
        <w:t>,</w:t>
      </w:r>
      <w:r>
        <w:rPr>
          <w:szCs w:val="18"/>
        </w:rPr>
        <w:t xml:space="preserve"> </w:t>
      </w:r>
      <w:r w:rsidRPr="00985285">
        <w:rPr>
          <w:szCs w:val="18"/>
        </w:rPr>
        <w:t>para</w:t>
      </w:r>
      <w:r>
        <w:rPr>
          <w:szCs w:val="18"/>
        </w:rPr>
        <w:t xml:space="preserve"> </w:t>
      </w:r>
      <w:r w:rsidRPr="00985285">
        <w:rPr>
          <w:szCs w:val="18"/>
        </w:rPr>
        <w:t>las</w:t>
      </w:r>
      <w:r>
        <w:rPr>
          <w:szCs w:val="18"/>
        </w:rPr>
        <w:t xml:space="preserve"> </w:t>
      </w:r>
      <w:r w:rsidRPr="00985285">
        <w:rPr>
          <w:szCs w:val="18"/>
        </w:rPr>
        <w:t>establecidas</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segundo</w:t>
      </w:r>
      <w:r>
        <w:rPr>
          <w:szCs w:val="18"/>
        </w:rPr>
        <w:t xml:space="preserve"> </w:t>
      </w:r>
      <w:r w:rsidRPr="00985285">
        <w:rPr>
          <w:szCs w:val="18"/>
        </w:rPr>
        <w:t>párrafo,</w:t>
      </w:r>
      <w:r>
        <w:rPr>
          <w:szCs w:val="18"/>
        </w:rPr>
        <w:t xml:space="preserve"> </w:t>
      </w:r>
      <w:r w:rsidRPr="00985285">
        <w:rPr>
          <w:szCs w:val="18"/>
        </w:rPr>
        <w:t>incisos</w:t>
      </w:r>
      <w:r>
        <w:rPr>
          <w:szCs w:val="18"/>
        </w:rPr>
        <w:t xml:space="preserve"> </w:t>
      </w:r>
      <w:r w:rsidRPr="00985285">
        <w:rPr>
          <w:szCs w:val="18"/>
        </w:rPr>
        <w:t>c)</w:t>
      </w:r>
      <w:r>
        <w:rPr>
          <w:szCs w:val="18"/>
        </w:rPr>
        <w:t xml:space="preserve"> </w:t>
      </w:r>
      <w:r w:rsidRPr="00985285">
        <w:rPr>
          <w:szCs w:val="18"/>
        </w:rPr>
        <w:t>y</w:t>
      </w:r>
      <w:r>
        <w:rPr>
          <w:szCs w:val="18"/>
        </w:rPr>
        <w:t xml:space="preserve"> </w:t>
      </w:r>
      <w:r w:rsidRPr="00985285">
        <w:rPr>
          <w:szCs w:val="18"/>
        </w:rPr>
        <w:t>d).</w:t>
      </w:r>
      <w:r>
        <w:rPr>
          <w:szCs w:val="18"/>
        </w:rPr>
        <w:t xml:space="preserve"> </w:t>
      </w:r>
      <w:r w:rsidRPr="00985285">
        <w:rPr>
          <w:szCs w:val="18"/>
        </w:rPr>
        <w:t>La</w:t>
      </w:r>
      <w:r>
        <w:rPr>
          <w:szCs w:val="18"/>
        </w:rPr>
        <w:t xml:space="preserve"> </w:t>
      </w:r>
      <w:r w:rsidRPr="00985285">
        <w:rPr>
          <w:szCs w:val="18"/>
        </w:rPr>
        <w:t>sanción</w:t>
      </w:r>
      <w:r>
        <w:rPr>
          <w:szCs w:val="18"/>
        </w:rPr>
        <w:t xml:space="preserve"> </w:t>
      </w:r>
      <w:r w:rsidRPr="00985285">
        <w:rPr>
          <w:szCs w:val="18"/>
        </w:rPr>
        <w:t>consistirá</w:t>
      </w:r>
      <w:r>
        <w:rPr>
          <w:szCs w:val="18"/>
        </w:rPr>
        <w:t xml:space="preserve"> </w:t>
      </w:r>
      <w:r w:rsidRPr="00985285">
        <w:rPr>
          <w:szCs w:val="18"/>
        </w:rPr>
        <w:t>además</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clausura</w:t>
      </w:r>
      <w:r>
        <w:rPr>
          <w:szCs w:val="18"/>
        </w:rPr>
        <w:t xml:space="preserve"> </w:t>
      </w:r>
      <w:r w:rsidRPr="00985285">
        <w:rPr>
          <w:szCs w:val="18"/>
        </w:rPr>
        <w:t>del</w:t>
      </w:r>
      <w:r>
        <w:rPr>
          <w:szCs w:val="18"/>
        </w:rPr>
        <w:t xml:space="preserve"> </w:t>
      </w:r>
      <w:r w:rsidRPr="00985285">
        <w:rPr>
          <w:szCs w:val="18"/>
        </w:rPr>
        <w:t>establecimiento</w:t>
      </w:r>
      <w:r>
        <w:rPr>
          <w:szCs w:val="18"/>
        </w:rPr>
        <w:t xml:space="preserve"> </w:t>
      </w:r>
      <w:r w:rsidRPr="00985285">
        <w:rPr>
          <w:szCs w:val="18"/>
        </w:rPr>
        <w:t>del</w:t>
      </w:r>
      <w:r>
        <w:rPr>
          <w:szCs w:val="18"/>
        </w:rPr>
        <w:t xml:space="preserve"> </w:t>
      </w:r>
      <w:r w:rsidRPr="00985285">
        <w:rPr>
          <w:szCs w:val="18"/>
        </w:rPr>
        <w:t>contribuyente,</w:t>
      </w:r>
      <w:r>
        <w:rPr>
          <w:szCs w:val="18"/>
        </w:rPr>
        <w:t xml:space="preserve"> </w:t>
      </w:r>
      <w:r w:rsidRPr="00985285">
        <w:rPr>
          <w:szCs w:val="18"/>
        </w:rPr>
        <w:t>por</w:t>
      </w:r>
      <w:r>
        <w:rPr>
          <w:szCs w:val="18"/>
        </w:rPr>
        <w:t xml:space="preserve"> </w:t>
      </w:r>
      <w:r w:rsidRPr="00985285">
        <w:rPr>
          <w:szCs w:val="18"/>
        </w:rPr>
        <w:t>un</w:t>
      </w:r>
      <w:r>
        <w:rPr>
          <w:szCs w:val="18"/>
        </w:rPr>
        <w:t xml:space="preserve"> </w:t>
      </w:r>
      <w:r w:rsidRPr="00985285">
        <w:rPr>
          <w:szCs w:val="18"/>
        </w:rPr>
        <w:t>plazo</w:t>
      </w:r>
      <w:r>
        <w:rPr>
          <w:szCs w:val="18"/>
        </w:rPr>
        <w:t xml:space="preserve"> </w:t>
      </w:r>
      <w:r w:rsidRPr="00985285">
        <w:rPr>
          <w:szCs w:val="18"/>
        </w:rPr>
        <w:t>de</w:t>
      </w:r>
      <w:r>
        <w:rPr>
          <w:szCs w:val="18"/>
        </w:rPr>
        <w:t xml:space="preserve"> </w:t>
      </w:r>
      <w:r w:rsidRPr="00985285">
        <w:rPr>
          <w:szCs w:val="18"/>
        </w:rPr>
        <w:t>tres</w:t>
      </w:r>
      <w:r>
        <w:rPr>
          <w:szCs w:val="18"/>
        </w:rPr>
        <w:t xml:space="preserve"> </w:t>
      </w:r>
      <w:r w:rsidRPr="00985285">
        <w:rPr>
          <w:szCs w:val="18"/>
        </w:rPr>
        <w:t>a</w:t>
      </w:r>
      <w:r>
        <w:rPr>
          <w:szCs w:val="18"/>
        </w:rPr>
        <w:t xml:space="preserve"> </w:t>
      </w:r>
      <w:r w:rsidRPr="00985285">
        <w:rPr>
          <w:szCs w:val="18"/>
        </w:rPr>
        <w:t>seis</w:t>
      </w:r>
      <w:r>
        <w:rPr>
          <w:szCs w:val="18"/>
        </w:rPr>
        <w:t xml:space="preserve"> </w:t>
      </w:r>
      <w:r w:rsidRPr="00985285">
        <w:rPr>
          <w:szCs w:val="18"/>
        </w:rPr>
        <w:t>meses.</w:t>
      </w:r>
    </w:p>
    <w:p w14:paraId="10E58DC9" w14:textId="77777777" w:rsidR="009B604F" w:rsidRPr="00985285" w:rsidRDefault="009B604F" w:rsidP="009B604F">
      <w:pPr>
        <w:pStyle w:val="Texto"/>
        <w:spacing w:line="234" w:lineRule="exact"/>
        <w:ind w:left="1440" w:hanging="431"/>
        <w:rPr>
          <w:szCs w:val="18"/>
        </w:rPr>
      </w:pPr>
      <w:r w:rsidRPr="00985285">
        <w:rPr>
          <w:b/>
          <w:szCs w:val="18"/>
        </w:rPr>
        <w:t>e)</w:t>
      </w:r>
      <w:r w:rsidRPr="00985285">
        <w:rPr>
          <w:b/>
          <w:szCs w:val="18"/>
        </w:rPr>
        <w:tab/>
      </w:r>
      <w:r w:rsidRPr="00985285">
        <w:rPr>
          <w:szCs w:val="18"/>
        </w:rPr>
        <w:t>De</w:t>
      </w:r>
      <w:r>
        <w:rPr>
          <w:szCs w:val="18"/>
        </w:rPr>
        <w:t xml:space="preserve"> </w:t>
      </w:r>
      <w:r w:rsidRPr="00985285">
        <w:rPr>
          <w:b/>
          <w:szCs w:val="18"/>
        </w:rPr>
        <w:t>$39,360.00</w:t>
      </w:r>
      <w:r>
        <w:rPr>
          <w:szCs w:val="18"/>
        </w:rPr>
        <w:t xml:space="preserve"> </w:t>
      </w:r>
      <w:r w:rsidRPr="00985285">
        <w:rPr>
          <w:szCs w:val="18"/>
        </w:rPr>
        <w:t>a</w:t>
      </w:r>
      <w:r>
        <w:rPr>
          <w:b/>
          <w:szCs w:val="18"/>
        </w:rPr>
        <w:t xml:space="preserve"> </w:t>
      </w:r>
      <w:r w:rsidRPr="00985285">
        <w:rPr>
          <w:b/>
          <w:szCs w:val="18"/>
        </w:rPr>
        <w:t>$69,160.00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segundo</w:t>
      </w:r>
      <w:r>
        <w:rPr>
          <w:szCs w:val="18"/>
        </w:rPr>
        <w:t xml:space="preserve"> </w:t>
      </w:r>
      <w:r w:rsidRPr="00985285">
        <w:rPr>
          <w:szCs w:val="18"/>
        </w:rPr>
        <w:t>párrafo,</w:t>
      </w:r>
      <w:r>
        <w:rPr>
          <w:szCs w:val="18"/>
        </w:rPr>
        <w:t xml:space="preserve"> </w:t>
      </w:r>
      <w:r w:rsidRPr="00985285">
        <w:rPr>
          <w:szCs w:val="18"/>
        </w:rPr>
        <w:t>inciso</w:t>
      </w:r>
      <w:r>
        <w:rPr>
          <w:szCs w:val="18"/>
        </w:rPr>
        <w:t xml:space="preserve"> </w:t>
      </w:r>
      <w:r w:rsidRPr="00985285">
        <w:rPr>
          <w:szCs w:val="18"/>
        </w:rPr>
        <w:t>e),</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uno</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reportes</w:t>
      </w:r>
      <w:r>
        <w:rPr>
          <w:szCs w:val="18"/>
        </w:rPr>
        <w:t xml:space="preserve"> </w:t>
      </w:r>
      <w:r w:rsidRPr="00985285">
        <w:rPr>
          <w:szCs w:val="18"/>
        </w:rPr>
        <w:t>de</w:t>
      </w:r>
      <w:r>
        <w:rPr>
          <w:szCs w:val="18"/>
        </w:rPr>
        <w:t xml:space="preserve"> </w:t>
      </w:r>
      <w:r w:rsidRPr="00985285">
        <w:rPr>
          <w:szCs w:val="18"/>
        </w:rPr>
        <w:t>información</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28,</w:t>
      </w:r>
      <w:r>
        <w:rPr>
          <w:szCs w:val="18"/>
        </w:rPr>
        <w:t xml:space="preserve"> </w:t>
      </w:r>
      <w:r w:rsidRPr="00985285">
        <w:rPr>
          <w:szCs w:val="18"/>
        </w:rPr>
        <w:t>fracción</w:t>
      </w:r>
      <w:r>
        <w:rPr>
          <w:szCs w:val="18"/>
        </w:rPr>
        <w:t xml:space="preserve"> </w:t>
      </w:r>
      <w:r w:rsidRPr="00985285">
        <w:rPr>
          <w:szCs w:val="18"/>
        </w:rPr>
        <w:t>I,</w:t>
      </w:r>
      <w:r>
        <w:rPr>
          <w:szCs w:val="18"/>
        </w:rPr>
        <w:t xml:space="preserve"> </w:t>
      </w:r>
      <w:r w:rsidRPr="00985285">
        <w:rPr>
          <w:szCs w:val="18"/>
        </w:rPr>
        <w:t>apartado</w:t>
      </w:r>
      <w:r>
        <w:rPr>
          <w:szCs w:val="18"/>
        </w:rPr>
        <w:t xml:space="preserve"> </w:t>
      </w:r>
      <w:r w:rsidRPr="00985285">
        <w:rPr>
          <w:szCs w:val="18"/>
        </w:rPr>
        <w:t>B</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no</w:t>
      </w:r>
      <w:r>
        <w:rPr>
          <w:szCs w:val="18"/>
        </w:rPr>
        <w:t xml:space="preserve"> </w:t>
      </w:r>
      <w:r w:rsidRPr="00985285">
        <w:rPr>
          <w:szCs w:val="18"/>
        </w:rPr>
        <w:t>enviados</w:t>
      </w:r>
      <w:r>
        <w:rPr>
          <w:szCs w:val="18"/>
        </w:rPr>
        <w:t xml:space="preserve"> </w:t>
      </w:r>
      <w:r w:rsidRPr="00985285">
        <w:rPr>
          <w:szCs w:val="18"/>
        </w:rPr>
        <w:t>al</w:t>
      </w:r>
      <w:r>
        <w:rPr>
          <w:szCs w:val="18"/>
        </w:rPr>
        <w:t xml:space="preserve"> </w:t>
      </w:r>
      <w:r w:rsidRPr="00985285">
        <w:rPr>
          <w:szCs w:val="18"/>
        </w:rPr>
        <w:t>Servicio</w:t>
      </w:r>
      <w:r>
        <w:rPr>
          <w:szCs w:val="18"/>
        </w:rPr>
        <w:t xml:space="preserve"> </w:t>
      </w:r>
      <w:r w:rsidRPr="00985285">
        <w:rPr>
          <w:szCs w:val="18"/>
        </w:rPr>
        <w:t>de</w:t>
      </w:r>
      <w:r>
        <w:rPr>
          <w:szCs w:val="18"/>
        </w:rPr>
        <w:t xml:space="preserve"> </w:t>
      </w:r>
      <w:r w:rsidRPr="00985285">
        <w:rPr>
          <w:szCs w:val="18"/>
        </w:rPr>
        <w:t>Administración</w:t>
      </w:r>
      <w:r>
        <w:rPr>
          <w:szCs w:val="18"/>
        </w:rPr>
        <w:t xml:space="preserve"> </w:t>
      </w:r>
      <w:r w:rsidRPr="00985285">
        <w:rPr>
          <w:szCs w:val="18"/>
        </w:rPr>
        <w:t>Tributaria.</w:t>
      </w:r>
    </w:p>
    <w:p w14:paraId="517D189B" w14:textId="77777777" w:rsidR="009B604F" w:rsidRPr="00985285" w:rsidRDefault="009B604F" w:rsidP="009B604F">
      <w:pPr>
        <w:pStyle w:val="Texto"/>
        <w:spacing w:line="234" w:lineRule="exact"/>
        <w:ind w:left="1440" w:hanging="431"/>
        <w:rPr>
          <w:szCs w:val="18"/>
        </w:rPr>
      </w:pPr>
      <w:r w:rsidRPr="00985285">
        <w:rPr>
          <w:b/>
          <w:szCs w:val="18"/>
        </w:rPr>
        <w:t>f)</w:t>
      </w:r>
      <w:r w:rsidRPr="00985285">
        <w:rPr>
          <w:b/>
          <w:szCs w:val="18"/>
        </w:rPr>
        <w:tab/>
      </w:r>
      <w:r w:rsidRPr="00985285">
        <w:rPr>
          <w:szCs w:val="18"/>
        </w:rPr>
        <w:t>De</w:t>
      </w:r>
      <w:r>
        <w:rPr>
          <w:szCs w:val="18"/>
        </w:rPr>
        <w:t xml:space="preserve"> </w:t>
      </w:r>
      <w:r w:rsidRPr="00985285">
        <w:rPr>
          <w:b/>
          <w:szCs w:val="18"/>
        </w:rPr>
        <w:t>$39,360.00</w:t>
      </w:r>
      <w:r>
        <w:rPr>
          <w:szCs w:val="18"/>
        </w:rPr>
        <w:t xml:space="preserve"> </w:t>
      </w:r>
      <w:r w:rsidRPr="00985285">
        <w:rPr>
          <w:szCs w:val="18"/>
        </w:rPr>
        <w:t>a</w:t>
      </w:r>
      <w:r>
        <w:rPr>
          <w:b/>
          <w:szCs w:val="18"/>
        </w:rPr>
        <w:t xml:space="preserve"> </w:t>
      </w:r>
      <w:r w:rsidRPr="00985285">
        <w:rPr>
          <w:b/>
          <w:szCs w:val="18"/>
        </w:rPr>
        <w:t>$69,160.00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segundo</w:t>
      </w:r>
      <w:r>
        <w:rPr>
          <w:szCs w:val="18"/>
        </w:rPr>
        <w:t xml:space="preserve"> </w:t>
      </w:r>
      <w:r w:rsidRPr="00985285">
        <w:rPr>
          <w:szCs w:val="18"/>
        </w:rPr>
        <w:t>párrafo,</w:t>
      </w:r>
      <w:r>
        <w:rPr>
          <w:szCs w:val="18"/>
        </w:rPr>
        <w:t xml:space="preserve"> </w:t>
      </w:r>
      <w:r w:rsidRPr="00985285">
        <w:rPr>
          <w:szCs w:val="18"/>
        </w:rPr>
        <w:t>inciso</w:t>
      </w:r>
      <w:r>
        <w:rPr>
          <w:szCs w:val="18"/>
        </w:rPr>
        <w:t xml:space="preserve"> </w:t>
      </w:r>
      <w:r w:rsidRPr="00985285">
        <w:rPr>
          <w:szCs w:val="18"/>
        </w:rPr>
        <w:t>f),</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uno</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reportes</w:t>
      </w:r>
      <w:r>
        <w:rPr>
          <w:szCs w:val="18"/>
        </w:rPr>
        <w:t xml:space="preserve"> </w:t>
      </w:r>
      <w:r w:rsidRPr="00985285">
        <w:rPr>
          <w:szCs w:val="18"/>
        </w:rPr>
        <w:t>de</w:t>
      </w:r>
      <w:r>
        <w:rPr>
          <w:szCs w:val="18"/>
        </w:rPr>
        <w:t xml:space="preserve"> </w:t>
      </w:r>
      <w:r w:rsidRPr="00985285">
        <w:rPr>
          <w:szCs w:val="18"/>
        </w:rPr>
        <w:t>información</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28,</w:t>
      </w:r>
      <w:r>
        <w:rPr>
          <w:szCs w:val="18"/>
        </w:rPr>
        <w:t xml:space="preserve"> </w:t>
      </w:r>
      <w:r w:rsidRPr="00985285">
        <w:rPr>
          <w:szCs w:val="18"/>
        </w:rPr>
        <w:t>fracción</w:t>
      </w:r>
      <w:r>
        <w:rPr>
          <w:szCs w:val="18"/>
        </w:rPr>
        <w:t xml:space="preserve"> </w:t>
      </w:r>
      <w:r w:rsidRPr="00985285">
        <w:rPr>
          <w:szCs w:val="18"/>
        </w:rPr>
        <w:t>I,</w:t>
      </w:r>
      <w:r>
        <w:rPr>
          <w:szCs w:val="18"/>
        </w:rPr>
        <w:t xml:space="preserve"> </w:t>
      </w:r>
      <w:r w:rsidRPr="00985285">
        <w:rPr>
          <w:szCs w:val="18"/>
        </w:rPr>
        <w:t>apartado</w:t>
      </w:r>
      <w:r>
        <w:rPr>
          <w:szCs w:val="18"/>
        </w:rPr>
        <w:t xml:space="preserve"> </w:t>
      </w:r>
      <w:r w:rsidRPr="00985285">
        <w:rPr>
          <w:szCs w:val="18"/>
        </w:rPr>
        <w:t>B</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enviados</w:t>
      </w:r>
      <w:r>
        <w:rPr>
          <w:szCs w:val="18"/>
        </w:rPr>
        <w:t xml:space="preserve"> </w:t>
      </w:r>
      <w:r w:rsidRPr="00985285">
        <w:rPr>
          <w:szCs w:val="18"/>
        </w:rPr>
        <w:t>al</w:t>
      </w:r>
      <w:r>
        <w:rPr>
          <w:szCs w:val="18"/>
        </w:rPr>
        <w:t xml:space="preserve"> </w:t>
      </w:r>
      <w:r w:rsidRPr="00985285">
        <w:rPr>
          <w:szCs w:val="18"/>
        </w:rPr>
        <w:t>Servicio</w:t>
      </w:r>
      <w:r>
        <w:rPr>
          <w:szCs w:val="18"/>
        </w:rPr>
        <w:t xml:space="preserve"> </w:t>
      </w:r>
      <w:r w:rsidRPr="00985285">
        <w:rPr>
          <w:szCs w:val="18"/>
        </w:rPr>
        <w:t>de</w:t>
      </w:r>
      <w:r>
        <w:rPr>
          <w:szCs w:val="18"/>
        </w:rPr>
        <w:t xml:space="preserve"> </w:t>
      </w:r>
      <w:r w:rsidRPr="00985285">
        <w:rPr>
          <w:szCs w:val="18"/>
        </w:rPr>
        <w:t>Administración</w:t>
      </w:r>
      <w:r>
        <w:rPr>
          <w:szCs w:val="18"/>
        </w:rPr>
        <w:t xml:space="preserve"> </w:t>
      </w:r>
      <w:r w:rsidRPr="00985285">
        <w:rPr>
          <w:szCs w:val="18"/>
        </w:rPr>
        <w:t>Tributaria</w:t>
      </w:r>
      <w:r>
        <w:rPr>
          <w:szCs w:val="18"/>
        </w:rPr>
        <w:t xml:space="preserve"> </w:t>
      </w:r>
      <w:r w:rsidRPr="00985285">
        <w:rPr>
          <w:szCs w:val="18"/>
        </w:rPr>
        <w:t>fuera</w:t>
      </w:r>
      <w:r>
        <w:rPr>
          <w:szCs w:val="18"/>
        </w:rPr>
        <w:t xml:space="preserve"> </w:t>
      </w:r>
      <w:r w:rsidRPr="00985285">
        <w:rPr>
          <w:szCs w:val="18"/>
        </w:rPr>
        <w:t>del</w:t>
      </w:r>
      <w:r>
        <w:rPr>
          <w:szCs w:val="18"/>
        </w:rPr>
        <w:t xml:space="preserve"> </w:t>
      </w:r>
      <w:r w:rsidRPr="00985285">
        <w:rPr>
          <w:szCs w:val="18"/>
        </w:rPr>
        <w:t>plazo</w:t>
      </w:r>
      <w:r>
        <w:rPr>
          <w:szCs w:val="18"/>
        </w:rPr>
        <w:t xml:space="preserve"> </w:t>
      </w:r>
      <w:r w:rsidRPr="00985285">
        <w:rPr>
          <w:szCs w:val="18"/>
        </w:rPr>
        <w:t>establecido.</w:t>
      </w:r>
    </w:p>
    <w:p w14:paraId="4725E22D" w14:textId="77777777" w:rsidR="009B604F" w:rsidRPr="00985285" w:rsidRDefault="009B604F" w:rsidP="009B604F">
      <w:pPr>
        <w:pStyle w:val="Texto"/>
        <w:spacing w:line="234" w:lineRule="exact"/>
        <w:ind w:left="1440" w:hanging="431"/>
        <w:rPr>
          <w:szCs w:val="18"/>
        </w:rPr>
      </w:pPr>
      <w:r w:rsidRPr="00985285">
        <w:rPr>
          <w:b/>
          <w:szCs w:val="18"/>
        </w:rPr>
        <w:t>g)</w:t>
      </w:r>
      <w:r w:rsidRPr="00985285">
        <w:rPr>
          <w:b/>
          <w:szCs w:val="18"/>
        </w:rPr>
        <w:tab/>
      </w:r>
      <w:r w:rsidRPr="00985285">
        <w:rPr>
          <w:szCs w:val="18"/>
        </w:rPr>
        <w:t>De</w:t>
      </w:r>
      <w:r>
        <w:rPr>
          <w:szCs w:val="18"/>
        </w:rPr>
        <w:t xml:space="preserve"> </w:t>
      </w:r>
      <w:r w:rsidRPr="00985285">
        <w:rPr>
          <w:b/>
          <w:szCs w:val="18"/>
        </w:rPr>
        <w:t>$39,360.00</w:t>
      </w:r>
      <w:r>
        <w:rPr>
          <w:szCs w:val="18"/>
        </w:rPr>
        <w:t xml:space="preserve"> </w:t>
      </w:r>
      <w:r w:rsidRPr="00985285">
        <w:rPr>
          <w:szCs w:val="18"/>
        </w:rPr>
        <w:t>a</w:t>
      </w:r>
      <w:r>
        <w:rPr>
          <w:b/>
          <w:szCs w:val="18"/>
        </w:rPr>
        <w:t xml:space="preserve"> </w:t>
      </w:r>
      <w:r w:rsidRPr="00985285">
        <w:rPr>
          <w:b/>
          <w:szCs w:val="18"/>
        </w:rPr>
        <w:t>$69,160.00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segundo</w:t>
      </w:r>
      <w:r>
        <w:rPr>
          <w:szCs w:val="18"/>
        </w:rPr>
        <w:t xml:space="preserve"> </w:t>
      </w:r>
      <w:r w:rsidRPr="00985285">
        <w:rPr>
          <w:szCs w:val="18"/>
        </w:rPr>
        <w:t>párrafo,</w:t>
      </w:r>
      <w:r>
        <w:rPr>
          <w:szCs w:val="18"/>
        </w:rPr>
        <w:t xml:space="preserve"> </w:t>
      </w:r>
      <w:r w:rsidRPr="00985285">
        <w:rPr>
          <w:szCs w:val="18"/>
        </w:rPr>
        <w:t>inciso</w:t>
      </w:r>
      <w:r>
        <w:rPr>
          <w:szCs w:val="18"/>
        </w:rPr>
        <w:t xml:space="preserve"> </w:t>
      </w:r>
      <w:r w:rsidRPr="00985285">
        <w:rPr>
          <w:szCs w:val="18"/>
        </w:rPr>
        <w:t>g),</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uno</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reportes</w:t>
      </w:r>
      <w:r>
        <w:rPr>
          <w:szCs w:val="18"/>
        </w:rPr>
        <w:t xml:space="preserve"> </w:t>
      </w:r>
      <w:r w:rsidRPr="00985285">
        <w:rPr>
          <w:szCs w:val="18"/>
        </w:rPr>
        <w:t>de</w:t>
      </w:r>
      <w:r>
        <w:rPr>
          <w:szCs w:val="18"/>
        </w:rPr>
        <w:t xml:space="preserve"> </w:t>
      </w:r>
      <w:r w:rsidRPr="00985285">
        <w:rPr>
          <w:szCs w:val="18"/>
        </w:rPr>
        <w:t>información</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28,</w:t>
      </w:r>
      <w:r>
        <w:rPr>
          <w:szCs w:val="18"/>
        </w:rPr>
        <w:t xml:space="preserve"> </w:t>
      </w:r>
      <w:r w:rsidRPr="00985285">
        <w:rPr>
          <w:szCs w:val="18"/>
        </w:rPr>
        <w:t>fracción</w:t>
      </w:r>
      <w:r>
        <w:rPr>
          <w:szCs w:val="18"/>
        </w:rPr>
        <w:t xml:space="preserve"> </w:t>
      </w:r>
      <w:r w:rsidRPr="00985285">
        <w:rPr>
          <w:szCs w:val="18"/>
        </w:rPr>
        <w:t>I,</w:t>
      </w:r>
      <w:r>
        <w:rPr>
          <w:szCs w:val="18"/>
        </w:rPr>
        <w:t xml:space="preserve"> </w:t>
      </w:r>
      <w:r w:rsidRPr="00985285">
        <w:rPr>
          <w:szCs w:val="18"/>
        </w:rPr>
        <w:t>apartado</w:t>
      </w:r>
      <w:r>
        <w:rPr>
          <w:szCs w:val="18"/>
        </w:rPr>
        <w:t xml:space="preserve"> </w:t>
      </w:r>
      <w:r w:rsidRPr="00985285">
        <w:rPr>
          <w:szCs w:val="18"/>
        </w:rPr>
        <w:t>B</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enviados</w:t>
      </w:r>
      <w:r>
        <w:rPr>
          <w:szCs w:val="18"/>
        </w:rPr>
        <w:t xml:space="preserve"> </w:t>
      </w:r>
      <w:r w:rsidRPr="00985285">
        <w:rPr>
          <w:szCs w:val="18"/>
        </w:rPr>
        <w:t>de</w:t>
      </w:r>
      <w:r>
        <w:rPr>
          <w:szCs w:val="18"/>
        </w:rPr>
        <w:t xml:space="preserve"> </w:t>
      </w:r>
      <w:r w:rsidRPr="00985285">
        <w:rPr>
          <w:szCs w:val="18"/>
        </w:rPr>
        <w:t>forma</w:t>
      </w:r>
      <w:r>
        <w:rPr>
          <w:szCs w:val="18"/>
        </w:rPr>
        <w:t xml:space="preserve"> </w:t>
      </w:r>
      <w:r w:rsidRPr="00985285">
        <w:rPr>
          <w:szCs w:val="18"/>
        </w:rPr>
        <w:t>incompleta,</w:t>
      </w:r>
      <w:r>
        <w:rPr>
          <w:szCs w:val="18"/>
        </w:rPr>
        <w:t xml:space="preserve"> </w:t>
      </w:r>
      <w:r w:rsidRPr="00985285">
        <w:rPr>
          <w:szCs w:val="18"/>
        </w:rPr>
        <w:t>con</w:t>
      </w:r>
      <w:r>
        <w:rPr>
          <w:szCs w:val="18"/>
        </w:rPr>
        <w:t xml:space="preserve"> </w:t>
      </w:r>
      <w:r w:rsidRPr="00985285">
        <w:rPr>
          <w:szCs w:val="18"/>
        </w:rPr>
        <w:t>errores,</w:t>
      </w:r>
      <w:r>
        <w:rPr>
          <w:szCs w:val="18"/>
        </w:rPr>
        <w:t xml:space="preserve"> </w:t>
      </w:r>
      <w:r w:rsidRPr="00985285">
        <w:rPr>
          <w:szCs w:val="18"/>
        </w:rPr>
        <w:t>o</w:t>
      </w:r>
      <w:r>
        <w:rPr>
          <w:szCs w:val="18"/>
        </w:rPr>
        <w:t xml:space="preserve"> </w:t>
      </w:r>
      <w:r w:rsidRPr="00985285">
        <w:rPr>
          <w:szCs w:val="18"/>
        </w:rPr>
        <w:t>en</w:t>
      </w:r>
      <w:r>
        <w:rPr>
          <w:szCs w:val="18"/>
        </w:rPr>
        <w:t xml:space="preserve"> </w:t>
      </w:r>
      <w:r w:rsidRPr="00985285">
        <w:rPr>
          <w:szCs w:val="18"/>
        </w:rPr>
        <w:t>forma</w:t>
      </w:r>
      <w:r>
        <w:rPr>
          <w:szCs w:val="18"/>
        </w:rPr>
        <w:t xml:space="preserve"> </w:t>
      </w:r>
      <w:r w:rsidRPr="00985285">
        <w:rPr>
          <w:szCs w:val="18"/>
        </w:rPr>
        <w:t>distinta</w:t>
      </w:r>
      <w:r>
        <w:rPr>
          <w:szCs w:val="18"/>
        </w:rPr>
        <w:t xml:space="preserve"> </w:t>
      </w:r>
      <w:r w:rsidRPr="00985285">
        <w:rPr>
          <w:szCs w:val="18"/>
        </w:rPr>
        <w:t>a</w:t>
      </w:r>
      <w:r>
        <w:rPr>
          <w:szCs w:val="18"/>
        </w:rPr>
        <w:t xml:space="preserve"> </w:t>
      </w:r>
      <w:r w:rsidRPr="00985285">
        <w:rPr>
          <w:szCs w:val="18"/>
        </w:rPr>
        <w:t>lo</w:t>
      </w:r>
      <w:r>
        <w:rPr>
          <w:szCs w:val="18"/>
        </w:rPr>
        <w:t xml:space="preserve"> </w:t>
      </w:r>
      <w:r w:rsidRPr="00985285">
        <w:rPr>
          <w:szCs w:val="18"/>
        </w:rPr>
        <w:t>señalado</w:t>
      </w:r>
      <w:r>
        <w:rPr>
          <w:szCs w:val="18"/>
        </w:rPr>
        <w:t xml:space="preserve"> </w:t>
      </w:r>
      <w:r w:rsidRPr="00985285">
        <w:rPr>
          <w:szCs w:val="18"/>
        </w:rPr>
        <w:t>en</w:t>
      </w:r>
      <w:r>
        <w:rPr>
          <w:szCs w:val="18"/>
        </w:rPr>
        <w:t xml:space="preserve"> </w:t>
      </w:r>
      <w:r w:rsidRPr="00985285">
        <w:rPr>
          <w:szCs w:val="18"/>
        </w:rPr>
        <w:t>dicho</w:t>
      </w:r>
      <w:r>
        <w:rPr>
          <w:szCs w:val="18"/>
        </w:rPr>
        <w:t xml:space="preserve"> </w:t>
      </w:r>
      <w:r w:rsidRPr="00985285">
        <w:rPr>
          <w:szCs w:val="18"/>
        </w:rPr>
        <w:t>apartado.</w:t>
      </w:r>
    </w:p>
    <w:p w14:paraId="1362B975" w14:textId="77777777" w:rsidR="009B604F" w:rsidRPr="00985285" w:rsidRDefault="009B604F" w:rsidP="009B604F">
      <w:pPr>
        <w:pStyle w:val="Texto"/>
        <w:spacing w:line="234" w:lineRule="exact"/>
        <w:ind w:left="1440" w:hanging="431"/>
        <w:rPr>
          <w:szCs w:val="18"/>
        </w:rPr>
      </w:pPr>
      <w:r w:rsidRPr="00985285">
        <w:rPr>
          <w:b/>
          <w:szCs w:val="18"/>
        </w:rPr>
        <w:t>h)</w:t>
      </w:r>
      <w:r w:rsidRPr="00985285">
        <w:rPr>
          <w:b/>
          <w:szCs w:val="18"/>
        </w:rPr>
        <w:tab/>
      </w:r>
      <w:r w:rsidRPr="00985285">
        <w:rPr>
          <w:szCs w:val="18"/>
        </w:rPr>
        <w:t>De</w:t>
      </w:r>
      <w:r>
        <w:rPr>
          <w:szCs w:val="18"/>
        </w:rPr>
        <w:t xml:space="preserve"> </w:t>
      </w:r>
      <w:r w:rsidRPr="00985285">
        <w:rPr>
          <w:b/>
          <w:szCs w:val="18"/>
        </w:rPr>
        <w:t>$39,360.00</w:t>
      </w:r>
      <w:r>
        <w:rPr>
          <w:szCs w:val="18"/>
        </w:rPr>
        <w:t xml:space="preserve"> </w:t>
      </w:r>
      <w:r w:rsidRPr="00985285">
        <w:rPr>
          <w:szCs w:val="18"/>
        </w:rPr>
        <w:t>a</w:t>
      </w:r>
      <w:r>
        <w:rPr>
          <w:b/>
          <w:szCs w:val="18"/>
        </w:rPr>
        <w:t xml:space="preserve"> </w:t>
      </w:r>
      <w:r w:rsidRPr="00985285">
        <w:rPr>
          <w:b/>
          <w:szCs w:val="18"/>
        </w:rPr>
        <w:t>$69,160.00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segundo</w:t>
      </w:r>
      <w:r>
        <w:rPr>
          <w:szCs w:val="18"/>
        </w:rPr>
        <w:t xml:space="preserve"> </w:t>
      </w:r>
      <w:r w:rsidRPr="00985285">
        <w:rPr>
          <w:szCs w:val="18"/>
        </w:rPr>
        <w:t>párrafo,</w:t>
      </w:r>
      <w:r>
        <w:rPr>
          <w:szCs w:val="18"/>
        </w:rPr>
        <w:t xml:space="preserve"> </w:t>
      </w:r>
      <w:r w:rsidRPr="00985285">
        <w:rPr>
          <w:szCs w:val="18"/>
        </w:rPr>
        <w:t>inciso</w:t>
      </w:r>
      <w:r>
        <w:rPr>
          <w:szCs w:val="18"/>
        </w:rPr>
        <w:t xml:space="preserve"> </w:t>
      </w:r>
      <w:r w:rsidRPr="00985285">
        <w:rPr>
          <w:szCs w:val="18"/>
        </w:rPr>
        <w:t>h),</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uno</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reportes</w:t>
      </w:r>
      <w:r>
        <w:rPr>
          <w:szCs w:val="18"/>
        </w:rPr>
        <w:t xml:space="preserve"> </w:t>
      </w:r>
      <w:r w:rsidRPr="00985285">
        <w:rPr>
          <w:szCs w:val="18"/>
        </w:rPr>
        <w:t>de</w:t>
      </w:r>
      <w:r>
        <w:rPr>
          <w:szCs w:val="18"/>
        </w:rPr>
        <w:t xml:space="preserve"> </w:t>
      </w:r>
      <w:r w:rsidRPr="00985285">
        <w:rPr>
          <w:szCs w:val="18"/>
        </w:rPr>
        <w:t>información</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28,</w:t>
      </w:r>
      <w:r>
        <w:rPr>
          <w:szCs w:val="18"/>
        </w:rPr>
        <w:t xml:space="preserve"> </w:t>
      </w:r>
      <w:r w:rsidRPr="00985285">
        <w:rPr>
          <w:szCs w:val="18"/>
        </w:rPr>
        <w:t>fracción</w:t>
      </w:r>
      <w:r>
        <w:rPr>
          <w:szCs w:val="18"/>
        </w:rPr>
        <w:t xml:space="preserve"> </w:t>
      </w:r>
      <w:r w:rsidRPr="00985285">
        <w:rPr>
          <w:szCs w:val="18"/>
        </w:rPr>
        <w:t>I,</w:t>
      </w:r>
      <w:r>
        <w:rPr>
          <w:szCs w:val="18"/>
        </w:rPr>
        <w:t xml:space="preserve"> </w:t>
      </w:r>
      <w:r w:rsidRPr="00985285">
        <w:rPr>
          <w:szCs w:val="18"/>
        </w:rPr>
        <w:t>apartado</w:t>
      </w:r>
      <w:r>
        <w:rPr>
          <w:szCs w:val="18"/>
        </w:rPr>
        <w:t xml:space="preserve"> </w:t>
      </w:r>
      <w:r w:rsidRPr="00985285">
        <w:rPr>
          <w:szCs w:val="18"/>
        </w:rPr>
        <w:t>B</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no</w:t>
      </w:r>
      <w:r>
        <w:rPr>
          <w:szCs w:val="18"/>
        </w:rPr>
        <w:t xml:space="preserve"> </w:t>
      </w:r>
      <w:r w:rsidRPr="00985285">
        <w:rPr>
          <w:szCs w:val="18"/>
        </w:rPr>
        <w:t>generados</w:t>
      </w:r>
      <w:r>
        <w:rPr>
          <w:szCs w:val="18"/>
        </w:rPr>
        <w:t xml:space="preserve"> </w:t>
      </w:r>
      <w:r w:rsidRPr="00985285">
        <w:rPr>
          <w:szCs w:val="18"/>
        </w:rPr>
        <w:t>o</w:t>
      </w:r>
      <w:r>
        <w:rPr>
          <w:szCs w:val="18"/>
        </w:rPr>
        <w:t xml:space="preserve"> </w:t>
      </w:r>
      <w:r w:rsidRPr="00985285">
        <w:rPr>
          <w:szCs w:val="18"/>
        </w:rPr>
        <w:t>conservados.</w:t>
      </w:r>
    </w:p>
    <w:p w14:paraId="4D718090" w14:textId="77777777" w:rsidR="009B604F" w:rsidRPr="00985285" w:rsidRDefault="009B604F" w:rsidP="009B604F">
      <w:pPr>
        <w:pStyle w:val="Texto"/>
        <w:tabs>
          <w:tab w:val="right" w:leader="dot" w:pos="8827"/>
        </w:tabs>
        <w:spacing w:line="234" w:lineRule="exact"/>
        <w:ind w:firstLine="0"/>
        <w:rPr>
          <w:szCs w:val="18"/>
        </w:rPr>
      </w:pPr>
      <w:r w:rsidRPr="00985285">
        <w:rPr>
          <w:szCs w:val="18"/>
        </w:rPr>
        <w:tab/>
      </w:r>
    </w:p>
    <w:p w14:paraId="165E03F5" w14:textId="77777777" w:rsidR="009B604F" w:rsidRPr="00985285" w:rsidRDefault="009B604F" w:rsidP="009B604F">
      <w:pPr>
        <w:pStyle w:val="Texto"/>
        <w:spacing w:line="234" w:lineRule="exact"/>
        <w:ind w:left="1008" w:hanging="720"/>
        <w:rPr>
          <w:szCs w:val="18"/>
        </w:rPr>
      </w:pPr>
      <w:r w:rsidRPr="00985285">
        <w:rPr>
          <w:b/>
          <w:szCs w:val="18"/>
        </w:rPr>
        <w:t>XXVI.</w:t>
      </w:r>
      <w:r w:rsidRPr="00985285">
        <w:rPr>
          <w:b/>
          <w:szCs w:val="18"/>
        </w:rPr>
        <w:tab/>
      </w:r>
      <w:r w:rsidRPr="00985285">
        <w:rPr>
          <w:szCs w:val="18"/>
        </w:rPr>
        <w:t>De</w:t>
      </w:r>
      <w:r>
        <w:rPr>
          <w:szCs w:val="18"/>
        </w:rPr>
        <w:t xml:space="preserve"> </w:t>
      </w:r>
      <w:r w:rsidRPr="00985285">
        <w:rPr>
          <w:b/>
          <w:szCs w:val="18"/>
        </w:rPr>
        <w:t>$14,880.00</w:t>
      </w:r>
      <w:r>
        <w:rPr>
          <w:b/>
          <w:szCs w:val="18"/>
        </w:rPr>
        <w:t xml:space="preserve"> </w:t>
      </w:r>
      <w:r w:rsidRPr="00985285">
        <w:rPr>
          <w:szCs w:val="18"/>
        </w:rPr>
        <w:t>a</w:t>
      </w:r>
      <w:r>
        <w:rPr>
          <w:szCs w:val="18"/>
        </w:rPr>
        <w:t xml:space="preserve"> </w:t>
      </w:r>
      <w:r w:rsidRPr="00985285">
        <w:rPr>
          <w:b/>
          <w:szCs w:val="18"/>
        </w:rPr>
        <w:t>$29,750.00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XXVI.</w:t>
      </w:r>
      <w:r>
        <w:rPr>
          <w:szCs w:val="18"/>
        </w:rPr>
        <w:t xml:space="preserve"> </w:t>
      </w:r>
      <w:r w:rsidRPr="00985285">
        <w:rPr>
          <w:szCs w:val="18"/>
        </w:rPr>
        <w:t>En</w:t>
      </w:r>
      <w:r>
        <w:rPr>
          <w:szCs w:val="18"/>
        </w:rPr>
        <w:t xml:space="preserve"> </w:t>
      </w:r>
      <w:r w:rsidRPr="00985285">
        <w:rPr>
          <w:szCs w:val="18"/>
        </w:rPr>
        <w:t>caso</w:t>
      </w:r>
      <w:r>
        <w:rPr>
          <w:szCs w:val="18"/>
        </w:rPr>
        <w:t xml:space="preserve"> </w:t>
      </w:r>
      <w:r w:rsidRPr="00985285">
        <w:rPr>
          <w:szCs w:val="18"/>
        </w:rPr>
        <w:t>de</w:t>
      </w:r>
      <w:r>
        <w:rPr>
          <w:szCs w:val="18"/>
        </w:rPr>
        <w:t xml:space="preserve"> </w:t>
      </w:r>
      <w:r w:rsidRPr="00985285">
        <w:rPr>
          <w:szCs w:val="18"/>
        </w:rPr>
        <w:t>reincidencia</w:t>
      </w:r>
      <w:r>
        <w:rPr>
          <w:szCs w:val="18"/>
        </w:rPr>
        <w:t xml:space="preserve"> </w:t>
      </w:r>
      <w:r w:rsidRPr="00985285">
        <w:rPr>
          <w:szCs w:val="18"/>
        </w:rPr>
        <w:t>la</w:t>
      </w:r>
      <w:r>
        <w:rPr>
          <w:szCs w:val="18"/>
        </w:rPr>
        <w:t xml:space="preserve"> </w:t>
      </w:r>
      <w:r w:rsidRPr="00985285">
        <w:rPr>
          <w:szCs w:val="18"/>
        </w:rPr>
        <w:t>multa</w:t>
      </w:r>
      <w:r>
        <w:rPr>
          <w:szCs w:val="18"/>
        </w:rPr>
        <w:t xml:space="preserve"> </w:t>
      </w:r>
      <w:r w:rsidRPr="00985285">
        <w:rPr>
          <w:szCs w:val="18"/>
        </w:rPr>
        <w:t>aumentará</w:t>
      </w:r>
      <w:r>
        <w:rPr>
          <w:szCs w:val="18"/>
        </w:rPr>
        <w:t xml:space="preserve"> </w:t>
      </w:r>
      <w:r w:rsidRPr="00985285">
        <w:rPr>
          <w:szCs w:val="18"/>
        </w:rPr>
        <w:t>al</w:t>
      </w:r>
      <w:r>
        <w:rPr>
          <w:szCs w:val="18"/>
        </w:rPr>
        <w:t xml:space="preserve"> </w:t>
      </w:r>
      <w:r w:rsidRPr="00985285">
        <w:rPr>
          <w:szCs w:val="18"/>
        </w:rPr>
        <w:t>100%</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nuevo</w:t>
      </w:r>
      <w:r>
        <w:rPr>
          <w:szCs w:val="18"/>
        </w:rPr>
        <w:t xml:space="preserve"> </w:t>
      </w:r>
      <w:r w:rsidRPr="00985285">
        <w:rPr>
          <w:szCs w:val="18"/>
        </w:rPr>
        <w:t>incumplimiento.</w:t>
      </w:r>
    </w:p>
    <w:p w14:paraId="2FCA9A35" w14:textId="77777777" w:rsidR="009B604F" w:rsidRPr="00985285" w:rsidRDefault="009B604F" w:rsidP="009B604F">
      <w:pPr>
        <w:pStyle w:val="Texto"/>
        <w:tabs>
          <w:tab w:val="right" w:leader="dot" w:pos="8827"/>
        </w:tabs>
        <w:spacing w:line="234" w:lineRule="exact"/>
        <w:ind w:firstLine="0"/>
        <w:rPr>
          <w:szCs w:val="18"/>
        </w:rPr>
      </w:pPr>
      <w:r w:rsidRPr="00985285">
        <w:rPr>
          <w:szCs w:val="18"/>
        </w:rPr>
        <w:tab/>
      </w:r>
    </w:p>
    <w:p w14:paraId="0A8AB2AE" w14:textId="77777777" w:rsidR="009B604F" w:rsidRPr="00985285" w:rsidRDefault="009B604F" w:rsidP="009B604F">
      <w:pPr>
        <w:pStyle w:val="Texto"/>
        <w:spacing w:line="234" w:lineRule="exact"/>
        <w:ind w:left="1008" w:hanging="720"/>
        <w:rPr>
          <w:szCs w:val="18"/>
        </w:rPr>
      </w:pPr>
      <w:r w:rsidRPr="00985285">
        <w:rPr>
          <w:b/>
          <w:szCs w:val="18"/>
        </w:rPr>
        <w:t>XXXVI.</w:t>
      </w:r>
      <w:r w:rsidRPr="00985285">
        <w:rPr>
          <w:b/>
          <w:szCs w:val="18"/>
        </w:rPr>
        <w:tab/>
      </w:r>
      <w:r w:rsidRPr="00985285">
        <w:rPr>
          <w:szCs w:val="18"/>
        </w:rPr>
        <w:t>De</w:t>
      </w:r>
      <w:r>
        <w:rPr>
          <w:szCs w:val="18"/>
        </w:rPr>
        <w:t xml:space="preserve"> </w:t>
      </w:r>
      <w:r w:rsidRPr="00985285">
        <w:rPr>
          <w:b/>
          <w:szCs w:val="18"/>
        </w:rPr>
        <w:t>$114,770.00</w:t>
      </w:r>
      <w:r>
        <w:rPr>
          <w:szCs w:val="18"/>
        </w:rPr>
        <w:t xml:space="preserve"> </w:t>
      </w:r>
      <w:r w:rsidRPr="00985285">
        <w:rPr>
          <w:szCs w:val="18"/>
        </w:rPr>
        <w:t>a</w:t>
      </w:r>
      <w:r>
        <w:rPr>
          <w:szCs w:val="18"/>
        </w:rPr>
        <w:t xml:space="preserve"> </w:t>
      </w:r>
      <w:r w:rsidRPr="00985285">
        <w:rPr>
          <w:b/>
          <w:szCs w:val="18"/>
        </w:rPr>
        <w:t>$143,450.00</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las</w:t>
      </w:r>
      <w:r>
        <w:rPr>
          <w:szCs w:val="18"/>
        </w:rPr>
        <w:t xml:space="preserve"> </w:t>
      </w:r>
      <w:r w:rsidRPr="00985285">
        <w:rPr>
          <w:szCs w:val="18"/>
        </w:rPr>
        <w:t>fracciones</w:t>
      </w:r>
      <w:r>
        <w:rPr>
          <w:szCs w:val="18"/>
        </w:rPr>
        <w:t xml:space="preserve"> </w:t>
      </w:r>
      <w:r w:rsidRPr="00985285">
        <w:rPr>
          <w:szCs w:val="18"/>
        </w:rPr>
        <w:t>XXXVI,</w:t>
      </w:r>
      <w:r>
        <w:rPr>
          <w:szCs w:val="18"/>
        </w:rPr>
        <w:t xml:space="preserve"> </w:t>
      </w:r>
      <w:r w:rsidRPr="00985285">
        <w:rPr>
          <w:szCs w:val="18"/>
        </w:rPr>
        <w:t>XXXVII,</w:t>
      </w:r>
      <w:r>
        <w:rPr>
          <w:szCs w:val="18"/>
        </w:rPr>
        <w:t xml:space="preserve"> </w:t>
      </w:r>
      <w:r w:rsidRPr="00985285">
        <w:rPr>
          <w:szCs w:val="18"/>
        </w:rPr>
        <w:t>XXXVIII,</w:t>
      </w:r>
      <w:r>
        <w:rPr>
          <w:szCs w:val="18"/>
        </w:rPr>
        <w:t xml:space="preserve"> </w:t>
      </w:r>
      <w:r w:rsidRPr="00985285">
        <w:rPr>
          <w:szCs w:val="18"/>
        </w:rPr>
        <w:t>XLII</w:t>
      </w:r>
      <w:r>
        <w:rPr>
          <w:szCs w:val="18"/>
        </w:rPr>
        <w:t xml:space="preserve"> </w:t>
      </w:r>
      <w:r w:rsidRPr="00985285">
        <w:rPr>
          <w:szCs w:val="18"/>
        </w:rPr>
        <w:t>y</w:t>
      </w:r>
      <w:r>
        <w:rPr>
          <w:szCs w:val="18"/>
        </w:rPr>
        <w:t xml:space="preserve"> </w:t>
      </w:r>
      <w:r w:rsidRPr="00985285">
        <w:rPr>
          <w:szCs w:val="18"/>
        </w:rPr>
        <w:t>XLIV,</w:t>
      </w:r>
      <w:r>
        <w:rPr>
          <w:szCs w:val="18"/>
        </w:rPr>
        <w:t xml:space="preserve"> </w:t>
      </w:r>
      <w:r w:rsidRPr="00985285">
        <w:rPr>
          <w:szCs w:val="18"/>
        </w:rPr>
        <w:t>y,</w:t>
      </w:r>
      <w:r>
        <w:rPr>
          <w:szCs w:val="18"/>
        </w:rPr>
        <w:t xml:space="preserve"> </w:t>
      </w:r>
      <w:r w:rsidRPr="00985285">
        <w:rPr>
          <w:szCs w:val="18"/>
        </w:rPr>
        <w:t>en</w:t>
      </w:r>
      <w:r>
        <w:rPr>
          <w:szCs w:val="18"/>
        </w:rPr>
        <w:t xml:space="preserve"> </w:t>
      </w:r>
      <w:r w:rsidRPr="00985285">
        <w:rPr>
          <w:szCs w:val="18"/>
        </w:rPr>
        <w:t>su</w:t>
      </w:r>
      <w:r>
        <w:rPr>
          <w:szCs w:val="18"/>
        </w:rPr>
        <w:t xml:space="preserve"> </w:t>
      </w:r>
      <w:r w:rsidRPr="00985285">
        <w:rPr>
          <w:szCs w:val="18"/>
        </w:rPr>
        <w:t>caso,</w:t>
      </w:r>
      <w:r>
        <w:rPr>
          <w:szCs w:val="18"/>
        </w:rPr>
        <w:t xml:space="preserve"> </w:t>
      </w:r>
      <w:r w:rsidRPr="00985285">
        <w:rPr>
          <w:szCs w:val="18"/>
        </w:rPr>
        <w:t>la</w:t>
      </w:r>
      <w:r>
        <w:rPr>
          <w:szCs w:val="18"/>
        </w:rPr>
        <w:t xml:space="preserve"> </w:t>
      </w:r>
      <w:r w:rsidRPr="00985285">
        <w:rPr>
          <w:szCs w:val="18"/>
        </w:rPr>
        <w:t>cancelación</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autorización</w:t>
      </w:r>
      <w:r>
        <w:rPr>
          <w:szCs w:val="18"/>
        </w:rPr>
        <w:t xml:space="preserve"> </w:t>
      </w:r>
      <w:r w:rsidRPr="00985285">
        <w:rPr>
          <w:szCs w:val="18"/>
        </w:rPr>
        <w:t>para</w:t>
      </w:r>
      <w:r>
        <w:rPr>
          <w:szCs w:val="18"/>
        </w:rPr>
        <w:t xml:space="preserve"> </w:t>
      </w:r>
      <w:r w:rsidRPr="00985285">
        <w:rPr>
          <w:szCs w:val="18"/>
        </w:rPr>
        <w:t>recibir</w:t>
      </w:r>
      <w:r>
        <w:rPr>
          <w:szCs w:val="18"/>
        </w:rPr>
        <w:t xml:space="preserve"> </w:t>
      </w:r>
      <w:r w:rsidRPr="00985285">
        <w:rPr>
          <w:szCs w:val="18"/>
        </w:rPr>
        <w:t>donativos</w:t>
      </w:r>
      <w:r>
        <w:rPr>
          <w:szCs w:val="18"/>
        </w:rPr>
        <w:t xml:space="preserve"> </w:t>
      </w:r>
      <w:r w:rsidRPr="00985285">
        <w:rPr>
          <w:szCs w:val="18"/>
        </w:rPr>
        <w:t>deducibles.</w:t>
      </w:r>
    </w:p>
    <w:p w14:paraId="05F5855F" w14:textId="77777777" w:rsidR="009B604F" w:rsidRPr="00985285" w:rsidRDefault="009B604F" w:rsidP="009B604F">
      <w:pPr>
        <w:pStyle w:val="Texto"/>
        <w:tabs>
          <w:tab w:val="right" w:leader="dot" w:pos="8827"/>
        </w:tabs>
        <w:spacing w:line="234" w:lineRule="exact"/>
        <w:ind w:firstLine="0"/>
        <w:rPr>
          <w:szCs w:val="18"/>
        </w:rPr>
      </w:pPr>
      <w:r w:rsidRPr="00985285">
        <w:rPr>
          <w:szCs w:val="18"/>
        </w:rPr>
        <w:tab/>
      </w:r>
    </w:p>
    <w:p w14:paraId="370A3DEB" w14:textId="77777777" w:rsidR="009B604F" w:rsidRPr="00985285" w:rsidRDefault="009B604F" w:rsidP="009B604F">
      <w:pPr>
        <w:pStyle w:val="Texto"/>
        <w:spacing w:line="234" w:lineRule="exact"/>
        <w:ind w:left="1008" w:hanging="720"/>
        <w:rPr>
          <w:szCs w:val="18"/>
        </w:rPr>
      </w:pPr>
      <w:r w:rsidRPr="00985285">
        <w:rPr>
          <w:b/>
          <w:szCs w:val="18"/>
        </w:rPr>
        <w:t>XXXIX.</w:t>
      </w:r>
      <w:r w:rsidRPr="00985285">
        <w:rPr>
          <w:b/>
          <w:szCs w:val="18"/>
        </w:rPr>
        <w:tab/>
      </w:r>
      <w:r w:rsidRPr="00985285">
        <w:rPr>
          <w:szCs w:val="18"/>
        </w:rPr>
        <w:t>De</w:t>
      </w:r>
      <w:r>
        <w:rPr>
          <w:szCs w:val="18"/>
        </w:rPr>
        <w:t xml:space="preserve"> </w:t>
      </w:r>
      <w:r w:rsidRPr="00985285">
        <w:rPr>
          <w:b/>
          <w:szCs w:val="18"/>
        </w:rPr>
        <w:t>$201,610.00</w:t>
      </w:r>
      <w:r>
        <w:rPr>
          <w:szCs w:val="18"/>
        </w:rPr>
        <w:t xml:space="preserve"> </w:t>
      </w:r>
      <w:r w:rsidRPr="00985285">
        <w:rPr>
          <w:szCs w:val="18"/>
        </w:rPr>
        <w:t>a</w:t>
      </w:r>
      <w:r>
        <w:rPr>
          <w:szCs w:val="18"/>
        </w:rPr>
        <w:t xml:space="preserve"> </w:t>
      </w:r>
      <w:r w:rsidRPr="00985285">
        <w:rPr>
          <w:b/>
          <w:szCs w:val="18"/>
        </w:rPr>
        <w:t>$287,040.00</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XXXIX.</w:t>
      </w:r>
    </w:p>
    <w:p w14:paraId="1EF620E3" w14:textId="77777777" w:rsidR="009B604F" w:rsidRPr="00985285" w:rsidRDefault="009B604F" w:rsidP="009B604F">
      <w:pPr>
        <w:pStyle w:val="Texto"/>
        <w:tabs>
          <w:tab w:val="right" w:leader="dot" w:pos="8827"/>
        </w:tabs>
        <w:spacing w:line="234" w:lineRule="exact"/>
        <w:ind w:firstLine="0"/>
        <w:rPr>
          <w:szCs w:val="18"/>
        </w:rPr>
      </w:pPr>
      <w:r w:rsidRPr="00985285">
        <w:rPr>
          <w:szCs w:val="18"/>
        </w:rPr>
        <w:tab/>
      </w:r>
    </w:p>
    <w:p w14:paraId="63586700" w14:textId="77777777" w:rsidR="009B604F" w:rsidRPr="00985285" w:rsidRDefault="009B604F" w:rsidP="009B604F">
      <w:pPr>
        <w:pStyle w:val="Texto"/>
        <w:tabs>
          <w:tab w:val="right" w:leader="dot" w:pos="8827"/>
        </w:tabs>
        <w:spacing w:line="234" w:lineRule="exact"/>
        <w:ind w:firstLine="0"/>
        <w:rPr>
          <w:szCs w:val="18"/>
        </w:rPr>
      </w:pPr>
      <w:r w:rsidRPr="00985285">
        <w:rPr>
          <w:b/>
          <w:szCs w:val="18"/>
        </w:rPr>
        <w:t>Artículo</w:t>
      </w:r>
      <w:r>
        <w:rPr>
          <w:b/>
          <w:szCs w:val="18"/>
        </w:rPr>
        <w:t xml:space="preserve"> </w:t>
      </w:r>
      <w:r w:rsidRPr="00985285">
        <w:rPr>
          <w:b/>
          <w:szCs w:val="18"/>
        </w:rPr>
        <w:t>82-B</w:t>
      </w:r>
      <w:r w:rsidRPr="00985285">
        <w:rPr>
          <w:szCs w:val="18"/>
        </w:rPr>
        <w:t>.-</w:t>
      </w:r>
      <w:r w:rsidRPr="00985285">
        <w:rPr>
          <w:szCs w:val="18"/>
        </w:rPr>
        <w:tab/>
      </w:r>
    </w:p>
    <w:p w14:paraId="5174503A" w14:textId="77777777" w:rsidR="009B604F" w:rsidRPr="00985285" w:rsidRDefault="009B604F" w:rsidP="009B604F">
      <w:pPr>
        <w:pStyle w:val="Texto"/>
        <w:spacing w:line="234" w:lineRule="exact"/>
        <w:ind w:left="1008" w:hanging="720"/>
        <w:rPr>
          <w:szCs w:val="18"/>
        </w:rPr>
      </w:pPr>
      <w:r w:rsidRPr="00985285">
        <w:rPr>
          <w:b/>
          <w:szCs w:val="18"/>
        </w:rPr>
        <w:t>I.</w:t>
      </w:r>
      <w:r w:rsidRPr="00985285">
        <w:rPr>
          <w:b/>
          <w:szCs w:val="18"/>
        </w:rPr>
        <w:tab/>
      </w:r>
      <w:r w:rsidRPr="00985285">
        <w:rPr>
          <w:szCs w:val="18"/>
        </w:rPr>
        <w:t>De</w:t>
      </w:r>
      <w:r>
        <w:rPr>
          <w:szCs w:val="18"/>
        </w:rPr>
        <w:t xml:space="preserve"> </w:t>
      </w:r>
      <w:r w:rsidRPr="00985285">
        <w:rPr>
          <w:b/>
          <w:szCs w:val="18"/>
        </w:rPr>
        <w:t>$62,390.00</w:t>
      </w:r>
      <w:r>
        <w:rPr>
          <w:szCs w:val="18"/>
        </w:rPr>
        <w:t xml:space="preserve"> </w:t>
      </w:r>
      <w:r w:rsidRPr="00985285">
        <w:rPr>
          <w:szCs w:val="18"/>
        </w:rPr>
        <w:t>a</w:t>
      </w:r>
      <w:r>
        <w:rPr>
          <w:szCs w:val="18"/>
        </w:rPr>
        <w:t xml:space="preserve"> </w:t>
      </w:r>
      <w:r w:rsidRPr="00985285">
        <w:rPr>
          <w:b/>
          <w:szCs w:val="18"/>
        </w:rPr>
        <w:t>$24,952,660.00</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supuesto</w:t>
      </w:r>
      <w:r>
        <w:rPr>
          <w:szCs w:val="18"/>
        </w:rPr>
        <w:t xml:space="preserve"> </w:t>
      </w:r>
      <w:r w:rsidRPr="00985285">
        <w:rPr>
          <w:szCs w:val="18"/>
        </w:rPr>
        <w:t>previsto</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w:t>
      </w:r>
    </w:p>
    <w:p w14:paraId="7636AA1E" w14:textId="77777777" w:rsidR="009B604F" w:rsidRPr="00985285" w:rsidRDefault="009B604F" w:rsidP="009B604F">
      <w:pPr>
        <w:pStyle w:val="Texto"/>
        <w:spacing w:line="234" w:lineRule="exact"/>
        <w:ind w:left="1008" w:hanging="720"/>
        <w:rPr>
          <w:szCs w:val="18"/>
        </w:rPr>
      </w:pPr>
      <w:r w:rsidRPr="00985285">
        <w:rPr>
          <w:b/>
          <w:szCs w:val="18"/>
        </w:rPr>
        <w:t>II.</w:t>
      </w:r>
      <w:r w:rsidRPr="00985285">
        <w:rPr>
          <w:b/>
          <w:szCs w:val="18"/>
        </w:rPr>
        <w:tab/>
      </w:r>
      <w:r w:rsidRPr="00985285">
        <w:rPr>
          <w:szCs w:val="18"/>
        </w:rPr>
        <w:t>De</w:t>
      </w:r>
      <w:r>
        <w:rPr>
          <w:szCs w:val="18"/>
        </w:rPr>
        <w:t xml:space="preserve"> </w:t>
      </w:r>
      <w:r w:rsidRPr="00985285">
        <w:rPr>
          <w:b/>
          <w:szCs w:val="18"/>
        </w:rPr>
        <w:t>$18,710.00</w:t>
      </w:r>
      <w:r>
        <w:rPr>
          <w:szCs w:val="18"/>
        </w:rPr>
        <w:t xml:space="preserve"> </w:t>
      </w:r>
      <w:r w:rsidRPr="00985285">
        <w:rPr>
          <w:szCs w:val="18"/>
        </w:rPr>
        <w:t>a</w:t>
      </w:r>
      <w:r>
        <w:rPr>
          <w:szCs w:val="18"/>
        </w:rPr>
        <w:t xml:space="preserve"> </w:t>
      </w:r>
      <w:r w:rsidRPr="00985285">
        <w:rPr>
          <w:b/>
          <w:szCs w:val="18"/>
        </w:rPr>
        <w:t>$24,950.00</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supuesto</w:t>
      </w:r>
      <w:r>
        <w:rPr>
          <w:szCs w:val="18"/>
        </w:rPr>
        <w:t xml:space="preserve"> </w:t>
      </w:r>
      <w:r w:rsidRPr="00985285">
        <w:rPr>
          <w:szCs w:val="18"/>
        </w:rPr>
        <w:t>previsto</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II.</w:t>
      </w:r>
    </w:p>
    <w:p w14:paraId="2A293411" w14:textId="77777777" w:rsidR="009B604F" w:rsidRPr="00985285" w:rsidRDefault="009B604F" w:rsidP="009B604F">
      <w:pPr>
        <w:pStyle w:val="Texto"/>
        <w:spacing w:line="234" w:lineRule="exact"/>
        <w:ind w:left="1008" w:hanging="720"/>
        <w:rPr>
          <w:szCs w:val="18"/>
        </w:rPr>
      </w:pPr>
      <w:r w:rsidRPr="00985285">
        <w:rPr>
          <w:b/>
          <w:szCs w:val="18"/>
        </w:rPr>
        <w:t>III.</w:t>
      </w:r>
      <w:r w:rsidRPr="00985285">
        <w:rPr>
          <w:b/>
          <w:szCs w:val="18"/>
        </w:rPr>
        <w:tab/>
      </w:r>
      <w:r w:rsidRPr="00985285">
        <w:rPr>
          <w:szCs w:val="18"/>
        </w:rPr>
        <w:t>De</w:t>
      </w:r>
      <w:r>
        <w:rPr>
          <w:szCs w:val="18"/>
        </w:rPr>
        <w:t xml:space="preserve"> </w:t>
      </w:r>
      <w:r w:rsidRPr="00985285">
        <w:rPr>
          <w:b/>
          <w:szCs w:val="18"/>
        </w:rPr>
        <w:t>$24,950.00</w:t>
      </w:r>
      <w:r>
        <w:rPr>
          <w:szCs w:val="18"/>
        </w:rPr>
        <w:t xml:space="preserve"> </w:t>
      </w:r>
      <w:r w:rsidRPr="00985285">
        <w:rPr>
          <w:szCs w:val="18"/>
        </w:rPr>
        <w:t>a</w:t>
      </w:r>
      <w:r>
        <w:rPr>
          <w:szCs w:val="18"/>
        </w:rPr>
        <w:t xml:space="preserve"> </w:t>
      </w:r>
      <w:r w:rsidRPr="00985285">
        <w:rPr>
          <w:b/>
          <w:szCs w:val="18"/>
        </w:rPr>
        <w:t>$31,190.00</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supuesto</w:t>
      </w:r>
      <w:r>
        <w:rPr>
          <w:szCs w:val="18"/>
        </w:rPr>
        <w:t xml:space="preserve"> </w:t>
      </w:r>
      <w:r w:rsidRPr="00985285">
        <w:rPr>
          <w:szCs w:val="18"/>
        </w:rPr>
        <w:t>previsto</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III.</w:t>
      </w:r>
    </w:p>
    <w:p w14:paraId="09BF2AB3" w14:textId="77777777" w:rsidR="009B604F" w:rsidRPr="00985285" w:rsidRDefault="009B604F" w:rsidP="009B604F">
      <w:pPr>
        <w:pStyle w:val="Texto"/>
        <w:spacing w:line="234" w:lineRule="exact"/>
        <w:ind w:left="1008" w:hanging="720"/>
        <w:rPr>
          <w:szCs w:val="18"/>
        </w:rPr>
      </w:pPr>
      <w:r w:rsidRPr="00985285">
        <w:rPr>
          <w:b/>
          <w:szCs w:val="18"/>
        </w:rPr>
        <w:t>IV.</w:t>
      </w:r>
      <w:r w:rsidRPr="00985285">
        <w:rPr>
          <w:b/>
          <w:szCs w:val="18"/>
        </w:rPr>
        <w:tab/>
      </w:r>
      <w:r w:rsidRPr="00985285">
        <w:rPr>
          <w:szCs w:val="18"/>
        </w:rPr>
        <w:t>De</w:t>
      </w:r>
      <w:r>
        <w:rPr>
          <w:szCs w:val="18"/>
        </w:rPr>
        <w:t xml:space="preserve"> </w:t>
      </w:r>
      <w:r w:rsidRPr="00985285">
        <w:rPr>
          <w:b/>
          <w:szCs w:val="18"/>
        </w:rPr>
        <w:t>$124,760.00</w:t>
      </w:r>
      <w:r>
        <w:rPr>
          <w:szCs w:val="18"/>
        </w:rPr>
        <w:t xml:space="preserve"> </w:t>
      </w:r>
      <w:r w:rsidRPr="00985285">
        <w:rPr>
          <w:szCs w:val="18"/>
        </w:rPr>
        <w:t>a</w:t>
      </w:r>
      <w:r>
        <w:rPr>
          <w:szCs w:val="18"/>
        </w:rPr>
        <w:t xml:space="preserve"> </w:t>
      </w:r>
      <w:r w:rsidRPr="00985285">
        <w:rPr>
          <w:b/>
          <w:szCs w:val="18"/>
        </w:rPr>
        <w:t>$374,290.00</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supuesto</w:t>
      </w:r>
      <w:r>
        <w:rPr>
          <w:szCs w:val="18"/>
        </w:rPr>
        <w:t xml:space="preserve"> </w:t>
      </w:r>
      <w:r w:rsidRPr="00985285">
        <w:rPr>
          <w:szCs w:val="18"/>
        </w:rPr>
        <w:t>previsto</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IV.</w:t>
      </w:r>
    </w:p>
    <w:p w14:paraId="05D5C330" w14:textId="77777777" w:rsidR="009B604F" w:rsidRPr="00985285" w:rsidRDefault="009B604F" w:rsidP="009B604F">
      <w:pPr>
        <w:pStyle w:val="Texto"/>
        <w:spacing w:line="234" w:lineRule="exact"/>
        <w:ind w:left="1008" w:hanging="720"/>
        <w:rPr>
          <w:szCs w:val="18"/>
        </w:rPr>
      </w:pPr>
      <w:r w:rsidRPr="00985285">
        <w:rPr>
          <w:b/>
          <w:szCs w:val="18"/>
        </w:rPr>
        <w:t>V.</w:t>
      </w:r>
      <w:r w:rsidRPr="00985285">
        <w:rPr>
          <w:b/>
          <w:szCs w:val="18"/>
        </w:rPr>
        <w:tab/>
      </w:r>
      <w:r w:rsidRPr="00985285">
        <w:rPr>
          <w:szCs w:val="18"/>
        </w:rPr>
        <w:t>De</w:t>
      </w:r>
      <w:r>
        <w:rPr>
          <w:szCs w:val="18"/>
        </w:rPr>
        <w:t xml:space="preserve"> </w:t>
      </w:r>
      <w:r w:rsidRPr="00985285">
        <w:rPr>
          <w:b/>
          <w:szCs w:val="18"/>
        </w:rPr>
        <w:t>$31,190.00</w:t>
      </w:r>
      <w:r>
        <w:rPr>
          <w:szCs w:val="18"/>
        </w:rPr>
        <w:t xml:space="preserve"> </w:t>
      </w:r>
      <w:r w:rsidRPr="00985285">
        <w:rPr>
          <w:szCs w:val="18"/>
        </w:rPr>
        <w:t>a</w:t>
      </w:r>
      <w:r>
        <w:rPr>
          <w:szCs w:val="18"/>
        </w:rPr>
        <w:t xml:space="preserve"> </w:t>
      </w:r>
      <w:r w:rsidRPr="00985285">
        <w:rPr>
          <w:b/>
          <w:szCs w:val="18"/>
        </w:rPr>
        <w:t>$37,430.00</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supuesto</w:t>
      </w:r>
      <w:r>
        <w:rPr>
          <w:szCs w:val="18"/>
        </w:rPr>
        <w:t xml:space="preserve"> </w:t>
      </w:r>
      <w:r w:rsidRPr="00985285">
        <w:rPr>
          <w:szCs w:val="18"/>
        </w:rPr>
        <w:t>previsto</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w:t>
      </w:r>
    </w:p>
    <w:p w14:paraId="74ADB7B7" w14:textId="77777777" w:rsidR="009B604F" w:rsidRPr="00985285" w:rsidRDefault="009B604F" w:rsidP="009B604F">
      <w:pPr>
        <w:pStyle w:val="Texto"/>
        <w:spacing w:line="234" w:lineRule="exact"/>
        <w:ind w:left="1008" w:hanging="720"/>
        <w:rPr>
          <w:szCs w:val="18"/>
        </w:rPr>
      </w:pPr>
      <w:r w:rsidRPr="00985285">
        <w:rPr>
          <w:b/>
          <w:szCs w:val="18"/>
        </w:rPr>
        <w:t>VI.</w:t>
      </w:r>
      <w:r w:rsidRPr="00985285">
        <w:rPr>
          <w:b/>
          <w:szCs w:val="18"/>
        </w:rPr>
        <w:tab/>
      </w:r>
      <w:r w:rsidRPr="00985285">
        <w:rPr>
          <w:szCs w:val="18"/>
        </w:rPr>
        <w:t>De</w:t>
      </w:r>
      <w:r>
        <w:rPr>
          <w:szCs w:val="18"/>
        </w:rPr>
        <w:t xml:space="preserve"> </w:t>
      </w:r>
      <w:r w:rsidRPr="00985285">
        <w:rPr>
          <w:b/>
          <w:szCs w:val="18"/>
        </w:rPr>
        <w:t>$124,760.00</w:t>
      </w:r>
      <w:r>
        <w:rPr>
          <w:szCs w:val="18"/>
        </w:rPr>
        <w:t xml:space="preserve"> </w:t>
      </w:r>
      <w:r w:rsidRPr="00985285">
        <w:rPr>
          <w:szCs w:val="18"/>
        </w:rPr>
        <w:t>a</w:t>
      </w:r>
      <w:r>
        <w:rPr>
          <w:szCs w:val="18"/>
        </w:rPr>
        <w:t xml:space="preserve"> </w:t>
      </w:r>
      <w:r w:rsidRPr="00985285">
        <w:rPr>
          <w:b/>
          <w:szCs w:val="18"/>
        </w:rPr>
        <w:t>$623,820.00</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supuesto</w:t>
      </w:r>
      <w:r>
        <w:rPr>
          <w:szCs w:val="18"/>
        </w:rPr>
        <w:t xml:space="preserve"> </w:t>
      </w:r>
      <w:r w:rsidRPr="00985285">
        <w:rPr>
          <w:szCs w:val="18"/>
        </w:rPr>
        <w:t>previsto</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VI.</w:t>
      </w:r>
    </w:p>
    <w:p w14:paraId="476DD8EC" w14:textId="77777777" w:rsidR="009B604F" w:rsidRPr="00985285" w:rsidRDefault="009B604F" w:rsidP="009B604F">
      <w:pPr>
        <w:pStyle w:val="Texto"/>
        <w:spacing w:line="234" w:lineRule="exact"/>
        <w:ind w:left="1008" w:hanging="720"/>
        <w:rPr>
          <w:szCs w:val="18"/>
        </w:rPr>
      </w:pPr>
      <w:r w:rsidRPr="00985285">
        <w:rPr>
          <w:b/>
          <w:szCs w:val="18"/>
        </w:rPr>
        <w:t>VII.</w:t>
      </w:r>
      <w:r w:rsidRPr="00985285">
        <w:rPr>
          <w:b/>
          <w:szCs w:val="18"/>
        </w:rPr>
        <w:tab/>
      </w:r>
      <w:r w:rsidRPr="00985285">
        <w:rPr>
          <w:szCs w:val="18"/>
        </w:rPr>
        <w:t>De</w:t>
      </w:r>
      <w:r>
        <w:rPr>
          <w:szCs w:val="18"/>
        </w:rPr>
        <w:t xml:space="preserve"> </w:t>
      </w:r>
      <w:r w:rsidRPr="00985285">
        <w:rPr>
          <w:b/>
          <w:szCs w:val="18"/>
        </w:rPr>
        <w:t>$62,390.00</w:t>
      </w:r>
      <w:r>
        <w:rPr>
          <w:szCs w:val="18"/>
        </w:rPr>
        <w:t xml:space="preserve"> </w:t>
      </w:r>
      <w:r w:rsidRPr="00985285">
        <w:rPr>
          <w:szCs w:val="18"/>
        </w:rPr>
        <w:t>a</w:t>
      </w:r>
      <w:r>
        <w:rPr>
          <w:szCs w:val="18"/>
        </w:rPr>
        <w:t xml:space="preserve"> </w:t>
      </w:r>
      <w:r w:rsidRPr="00985285">
        <w:rPr>
          <w:b/>
          <w:szCs w:val="18"/>
        </w:rPr>
        <w:t>$87,340.00</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supuesto</w:t>
      </w:r>
      <w:r>
        <w:rPr>
          <w:szCs w:val="18"/>
        </w:rPr>
        <w:t xml:space="preserve"> </w:t>
      </w:r>
      <w:r w:rsidRPr="00985285">
        <w:rPr>
          <w:szCs w:val="18"/>
        </w:rPr>
        <w:t>previsto</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VII.</w:t>
      </w:r>
    </w:p>
    <w:p w14:paraId="5C27AFDF" w14:textId="77777777" w:rsidR="009B604F" w:rsidRPr="00985285" w:rsidRDefault="009B604F" w:rsidP="009B604F">
      <w:pPr>
        <w:pStyle w:val="Texto"/>
        <w:tabs>
          <w:tab w:val="right" w:leader="dot" w:pos="8827"/>
        </w:tabs>
        <w:spacing w:line="234" w:lineRule="exact"/>
        <w:ind w:firstLine="0"/>
        <w:rPr>
          <w:szCs w:val="18"/>
        </w:rPr>
      </w:pPr>
      <w:r w:rsidRPr="00985285">
        <w:rPr>
          <w:b/>
          <w:szCs w:val="18"/>
        </w:rPr>
        <w:t>Artículo</w:t>
      </w:r>
      <w:r>
        <w:rPr>
          <w:b/>
          <w:szCs w:val="18"/>
        </w:rPr>
        <w:t xml:space="preserve"> </w:t>
      </w:r>
      <w:r w:rsidRPr="00985285">
        <w:rPr>
          <w:b/>
          <w:szCs w:val="18"/>
        </w:rPr>
        <w:t>82-D</w:t>
      </w:r>
      <w:r w:rsidRPr="00985285">
        <w:rPr>
          <w:szCs w:val="18"/>
        </w:rPr>
        <w:t>.-.</w:t>
      </w:r>
      <w:r w:rsidRPr="00985285">
        <w:rPr>
          <w:szCs w:val="18"/>
        </w:rPr>
        <w:tab/>
      </w:r>
    </w:p>
    <w:p w14:paraId="7992EB8E" w14:textId="77777777" w:rsidR="009B604F" w:rsidRPr="00985285" w:rsidRDefault="009B604F" w:rsidP="009B604F">
      <w:pPr>
        <w:pStyle w:val="Texto"/>
        <w:tabs>
          <w:tab w:val="right" w:leader="dot" w:pos="8827"/>
        </w:tabs>
        <w:spacing w:line="234" w:lineRule="exact"/>
        <w:ind w:left="1008" w:hanging="720"/>
        <w:rPr>
          <w:szCs w:val="18"/>
        </w:rPr>
      </w:pPr>
      <w:r w:rsidRPr="00985285">
        <w:rPr>
          <w:b/>
          <w:szCs w:val="18"/>
        </w:rPr>
        <w:t>I.</w:t>
      </w:r>
      <w:r w:rsidRPr="00985285">
        <w:rPr>
          <w:b/>
          <w:szCs w:val="18"/>
        </w:rPr>
        <w:tab/>
      </w:r>
      <w:r w:rsidRPr="00985285">
        <w:rPr>
          <w:szCs w:val="18"/>
        </w:rPr>
        <w:tab/>
      </w:r>
    </w:p>
    <w:p w14:paraId="146395DC" w14:textId="77777777" w:rsidR="009B604F" w:rsidRPr="00985285" w:rsidRDefault="009B604F" w:rsidP="009B604F">
      <w:pPr>
        <w:pStyle w:val="Texto"/>
        <w:spacing w:line="234" w:lineRule="exact"/>
        <w:ind w:left="1008" w:hanging="720"/>
        <w:rPr>
          <w:b/>
          <w:szCs w:val="18"/>
        </w:rPr>
      </w:pPr>
      <w:r w:rsidRPr="00985285">
        <w:rPr>
          <w:b/>
          <w:szCs w:val="18"/>
        </w:rPr>
        <w:t>II.</w:t>
      </w:r>
      <w:r w:rsidRPr="00985285">
        <w:rPr>
          <w:b/>
          <w:szCs w:val="18"/>
        </w:rPr>
        <w:tab/>
      </w:r>
      <w:r w:rsidRPr="00985285">
        <w:rPr>
          <w:szCs w:val="18"/>
        </w:rPr>
        <w:t>De</w:t>
      </w:r>
      <w:r>
        <w:rPr>
          <w:szCs w:val="18"/>
        </w:rPr>
        <w:t xml:space="preserve"> </w:t>
      </w:r>
      <w:r w:rsidRPr="00985285">
        <w:rPr>
          <w:b/>
          <w:szCs w:val="18"/>
        </w:rPr>
        <w:t>$62,390.00</w:t>
      </w:r>
      <w:r>
        <w:rPr>
          <w:b/>
          <w:szCs w:val="18"/>
        </w:rPr>
        <w:t xml:space="preserve"> </w:t>
      </w:r>
      <w:r w:rsidRPr="00985285">
        <w:rPr>
          <w:szCs w:val="18"/>
        </w:rPr>
        <w:t>a</w:t>
      </w:r>
      <w:r>
        <w:rPr>
          <w:b/>
          <w:szCs w:val="18"/>
        </w:rPr>
        <w:t xml:space="preserve"> </w:t>
      </w:r>
      <w:r w:rsidRPr="00985285">
        <w:rPr>
          <w:b/>
          <w:szCs w:val="18"/>
        </w:rPr>
        <w:t>$124,760.00</w:t>
      </w:r>
      <w:r>
        <w:rPr>
          <w:b/>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supuesto</w:t>
      </w:r>
      <w:r>
        <w:rPr>
          <w:szCs w:val="18"/>
        </w:rPr>
        <w:t xml:space="preserve"> </w:t>
      </w:r>
      <w:r w:rsidRPr="00985285">
        <w:rPr>
          <w:szCs w:val="18"/>
        </w:rPr>
        <w:t>previsto</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II.</w:t>
      </w:r>
    </w:p>
    <w:p w14:paraId="4B78C25B" w14:textId="77777777" w:rsidR="009B604F" w:rsidRPr="00985285" w:rsidRDefault="009B604F" w:rsidP="009B604F">
      <w:pPr>
        <w:pStyle w:val="Texto"/>
        <w:spacing w:line="234" w:lineRule="exact"/>
        <w:ind w:left="1008" w:hanging="720"/>
        <w:rPr>
          <w:szCs w:val="18"/>
        </w:rPr>
      </w:pPr>
      <w:r w:rsidRPr="00985285">
        <w:rPr>
          <w:b/>
          <w:szCs w:val="18"/>
        </w:rPr>
        <w:t>III.</w:t>
      </w:r>
      <w:r w:rsidRPr="00985285">
        <w:rPr>
          <w:b/>
          <w:szCs w:val="18"/>
        </w:rPr>
        <w:tab/>
      </w:r>
      <w:r w:rsidRPr="00985285">
        <w:rPr>
          <w:szCs w:val="18"/>
        </w:rPr>
        <w:t>De</w:t>
      </w:r>
      <w:r>
        <w:rPr>
          <w:szCs w:val="18"/>
        </w:rPr>
        <w:t xml:space="preserve"> </w:t>
      </w:r>
      <w:r w:rsidRPr="00985285">
        <w:rPr>
          <w:b/>
          <w:szCs w:val="18"/>
        </w:rPr>
        <w:t>$124,760.00</w:t>
      </w:r>
      <w:r>
        <w:rPr>
          <w:b/>
          <w:szCs w:val="18"/>
        </w:rPr>
        <w:t xml:space="preserve"> </w:t>
      </w:r>
      <w:r w:rsidRPr="00985285">
        <w:rPr>
          <w:szCs w:val="18"/>
        </w:rPr>
        <w:t>a</w:t>
      </w:r>
      <w:r>
        <w:rPr>
          <w:b/>
          <w:szCs w:val="18"/>
        </w:rPr>
        <w:t xml:space="preserve"> </w:t>
      </w:r>
      <w:r w:rsidRPr="00985285">
        <w:rPr>
          <w:b/>
          <w:szCs w:val="18"/>
        </w:rPr>
        <w:t>$436,680.00</w:t>
      </w:r>
      <w:r>
        <w:rPr>
          <w:b/>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supuesto</w:t>
      </w:r>
      <w:r>
        <w:rPr>
          <w:szCs w:val="18"/>
        </w:rPr>
        <w:t xml:space="preserve"> </w:t>
      </w:r>
      <w:r w:rsidRPr="00985285">
        <w:rPr>
          <w:szCs w:val="18"/>
        </w:rPr>
        <w:t>previsto</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III.</w:t>
      </w:r>
    </w:p>
    <w:p w14:paraId="72C5080E" w14:textId="77777777" w:rsidR="009B604F" w:rsidRPr="00985285" w:rsidRDefault="009B604F" w:rsidP="009B604F">
      <w:pPr>
        <w:pStyle w:val="Texto"/>
        <w:spacing w:line="234" w:lineRule="exact"/>
        <w:ind w:left="1008" w:hanging="720"/>
        <w:rPr>
          <w:szCs w:val="18"/>
        </w:rPr>
      </w:pPr>
      <w:r w:rsidRPr="00985285">
        <w:rPr>
          <w:b/>
          <w:szCs w:val="18"/>
        </w:rPr>
        <w:t>IV.</w:t>
      </w:r>
      <w:r w:rsidRPr="00985285">
        <w:rPr>
          <w:b/>
          <w:szCs w:val="18"/>
        </w:rPr>
        <w:tab/>
      </w:r>
      <w:r w:rsidRPr="00985285">
        <w:rPr>
          <w:szCs w:val="18"/>
        </w:rPr>
        <w:t>De</w:t>
      </w:r>
      <w:r>
        <w:rPr>
          <w:szCs w:val="18"/>
        </w:rPr>
        <w:t xml:space="preserve"> </w:t>
      </w:r>
      <w:r w:rsidRPr="00985285">
        <w:rPr>
          <w:b/>
          <w:szCs w:val="18"/>
        </w:rPr>
        <w:t>$249,530.00</w:t>
      </w:r>
      <w:r>
        <w:rPr>
          <w:b/>
          <w:szCs w:val="18"/>
        </w:rPr>
        <w:t xml:space="preserve"> </w:t>
      </w:r>
      <w:r w:rsidRPr="00985285">
        <w:rPr>
          <w:szCs w:val="18"/>
        </w:rPr>
        <w:t>a</w:t>
      </w:r>
      <w:r>
        <w:rPr>
          <w:b/>
          <w:szCs w:val="18"/>
        </w:rPr>
        <w:t xml:space="preserve"> </w:t>
      </w:r>
      <w:r w:rsidRPr="00985285">
        <w:rPr>
          <w:b/>
          <w:szCs w:val="18"/>
        </w:rPr>
        <w:t>$2,495,270.00</w:t>
      </w:r>
      <w:r>
        <w:rPr>
          <w:b/>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supuesto</w:t>
      </w:r>
      <w:r>
        <w:rPr>
          <w:szCs w:val="18"/>
        </w:rPr>
        <w:t xml:space="preserve"> </w:t>
      </w:r>
      <w:r w:rsidRPr="00985285">
        <w:rPr>
          <w:szCs w:val="18"/>
        </w:rPr>
        <w:t>previsto</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IV.</w:t>
      </w:r>
    </w:p>
    <w:p w14:paraId="0BD2E99D" w14:textId="77777777" w:rsidR="009B604F" w:rsidRPr="00985285" w:rsidRDefault="009B604F" w:rsidP="009B604F">
      <w:pPr>
        <w:pStyle w:val="Texto"/>
        <w:tabs>
          <w:tab w:val="right" w:leader="dot" w:pos="8827"/>
        </w:tabs>
        <w:spacing w:line="234" w:lineRule="exact"/>
        <w:ind w:firstLine="0"/>
        <w:rPr>
          <w:szCs w:val="18"/>
        </w:rPr>
      </w:pPr>
      <w:r w:rsidRPr="00985285">
        <w:rPr>
          <w:b/>
          <w:szCs w:val="18"/>
        </w:rPr>
        <w:t>Artículo</w:t>
      </w:r>
      <w:r>
        <w:rPr>
          <w:b/>
          <w:szCs w:val="18"/>
        </w:rPr>
        <w:t xml:space="preserve"> </w:t>
      </w:r>
      <w:r w:rsidRPr="00985285">
        <w:rPr>
          <w:b/>
          <w:szCs w:val="18"/>
        </w:rPr>
        <w:t>82-F</w:t>
      </w:r>
      <w:r w:rsidRPr="00985285">
        <w:rPr>
          <w:szCs w:val="18"/>
        </w:rPr>
        <w:t>.-</w:t>
      </w:r>
      <w:r w:rsidRPr="00985285">
        <w:rPr>
          <w:szCs w:val="18"/>
        </w:rPr>
        <w:tab/>
      </w:r>
    </w:p>
    <w:p w14:paraId="3558EE7F" w14:textId="77777777" w:rsidR="009B604F" w:rsidRPr="00985285" w:rsidRDefault="009B604F" w:rsidP="009B604F">
      <w:pPr>
        <w:pStyle w:val="Texto"/>
        <w:spacing w:line="234" w:lineRule="exact"/>
        <w:ind w:left="1008" w:hanging="720"/>
        <w:rPr>
          <w:szCs w:val="18"/>
        </w:rPr>
      </w:pPr>
      <w:r w:rsidRPr="00985285">
        <w:rPr>
          <w:b/>
          <w:szCs w:val="18"/>
        </w:rPr>
        <w:t>I.</w:t>
      </w:r>
      <w:r w:rsidRPr="00985285">
        <w:rPr>
          <w:szCs w:val="18"/>
        </w:rPr>
        <w:tab/>
        <w:t>De</w:t>
      </w:r>
      <w:r>
        <w:rPr>
          <w:szCs w:val="18"/>
        </w:rPr>
        <w:t xml:space="preserve"> </w:t>
      </w:r>
      <w:r w:rsidRPr="00985285">
        <w:rPr>
          <w:b/>
          <w:szCs w:val="18"/>
        </w:rPr>
        <w:t>$112,450.00</w:t>
      </w:r>
      <w:r>
        <w:rPr>
          <w:szCs w:val="18"/>
        </w:rPr>
        <w:t xml:space="preserve"> </w:t>
      </w:r>
      <w:r w:rsidRPr="00985285">
        <w:rPr>
          <w:szCs w:val="18"/>
        </w:rPr>
        <w:t>a</w:t>
      </w:r>
      <w:r>
        <w:rPr>
          <w:szCs w:val="18"/>
        </w:rPr>
        <w:t xml:space="preserve"> </w:t>
      </w:r>
      <w:r w:rsidRPr="00985285">
        <w:rPr>
          <w:b/>
          <w:szCs w:val="18"/>
        </w:rPr>
        <w:t>$168,680.00</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establecidas</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cuenta.</w:t>
      </w:r>
    </w:p>
    <w:p w14:paraId="2FC25C66" w14:textId="77777777" w:rsidR="009B604F" w:rsidRPr="00985285" w:rsidRDefault="009B604F" w:rsidP="009B604F">
      <w:pPr>
        <w:pStyle w:val="Texto"/>
        <w:spacing w:line="234" w:lineRule="exact"/>
        <w:ind w:left="1008" w:hanging="720"/>
        <w:rPr>
          <w:szCs w:val="18"/>
        </w:rPr>
      </w:pPr>
      <w:r w:rsidRPr="00985285">
        <w:rPr>
          <w:b/>
          <w:szCs w:val="18"/>
        </w:rPr>
        <w:lastRenderedPageBreak/>
        <w:t>II.</w:t>
      </w:r>
      <w:r w:rsidRPr="00985285">
        <w:rPr>
          <w:b/>
          <w:szCs w:val="18"/>
        </w:rPr>
        <w:tab/>
      </w:r>
      <w:r w:rsidRPr="00985285">
        <w:rPr>
          <w:szCs w:val="18"/>
        </w:rPr>
        <w:t>De</w:t>
      </w:r>
      <w:r>
        <w:rPr>
          <w:szCs w:val="18"/>
        </w:rPr>
        <w:t xml:space="preserve"> </w:t>
      </w:r>
      <w:r w:rsidRPr="00985285">
        <w:rPr>
          <w:b/>
          <w:szCs w:val="18"/>
        </w:rPr>
        <w:t>$134,940.00</w:t>
      </w:r>
      <w:r>
        <w:rPr>
          <w:szCs w:val="18"/>
        </w:rPr>
        <w:t xml:space="preserve"> </w:t>
      </w:r>
      <w:r w:rsidRPr="00985285">
        <w:rPr>
          <w:szCs w:val="18"/>
        </w:rPr>
        <w:t>a</w:t>
      </w:r>
      <w:r>
        <w:rPr>
          <w:szCs w:val="18"/>
        </w:rPr>
        <w:t xml:space="preserve"> </w:t>
      </w:r>
      <w:r w:rsidRPr="00985285">
        <w:rPr>
          <w:b/>
          <w:szCs w:val="18"/>
        </w:rPr>
        <w:t>$191,170.00</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II,</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cuenta.</w:t>
      </w:r>
    </w:p>
    <w:p w14:paraId="4E5F7BDD" w14:textId="77777777" w:rsidR="009B604F" w:rsidRPr="00985285" w:rsidRDefault="009B604F" w:rsidP="009B604F">
      <w:pPr>
        <w:pStyle w:val="Texto"/>
        <w:spacing w:line="234" w:lineRule="exact"/>
        <w:ind w:left="1008" w:hanging="720"/>
        <w:rPr>
          <w:szCs w:val="18"/>
        </w:rPr>
      </w:pPr>
      <w:r w:rsidRPr="00985285">
        <w:rPr>
          <w:b/>
          <w:szCs w:val="18"/>
        </w:rPr>
        <w:t>III.</w:t>
      </w:r>
      <w:r w:rsidRPr="00985285">
        <w:rPr>
          <w:szCs w:val="18"/>
        </w:rPr>
        <w:tab/>
        <w:t>De</w:t>
      </w:r>
      <w:r>
        <w:rPr>
          <w:szCs w:val="18"/>
        </w:rPr>
        <w:t xml:space="preserve"> </w:t>
      </w:r>
      <w:r w:rsidRPr="00985285">
        <w:rPr>
          <w:b/>
          <w:szCs w:val="18"/>
        </w:rPr>
        <w:t>$11,250.00</w:t>
      </w:r>
      <w:r>
        <w:rPr>
          <w:szCs w:val="18"/>
        </w:rPr>
        <w:t xml:space="preserve"> </w:t>
      </w:r>
      <w:r w:rsidRPr="00985285">
        <w:rPr>
          <w:szCs w:val="18"/>
        </w:rPr>
        <w:t>a</w:t>
      </w:r>
      <w:r>
        <w:rPr>
          <w:szCs w:val="18"/>
        </w:rPr>
        <w:t xml:space="preserve"> </w:t>
      </w:r>
      <w:r w:rsidRPr="00985285">
        <w:rPr>
          <w:b/>
          <w:szCs w:val="18"/>
        </w:rPr>
        <w:t>$56,230.00</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III,</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dato</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presente</w:t>
      </w:r>
      <w:r>
        <w:rPr>
          <w:szCs w:val="18"/>
        </w:rPr>
        <w:t xml:space="preserve"> </w:t>
      </w:r>
      <w:r w:rsidRPr="00985285">
        <w:rPr>
          <w:szCs w:val="18"/>
        </w:rPr>
        <w:t>incompleto,</w:t>
      </w:r>
      <w:r>
        <w:rPr>
          <w:szCs w:val="18"/>
        </w:rPr>
        <w:t xml:space="preserve"> </w:t>
      </w:r>
      <w:r w:rsidRPr="00985285">
        <w:rPr>
          <w:szCs w:val="18"/>
        </w:rPr>
        <w:t>con</w:t>
      </w:r>
      <w:r>
        <w:rPr>
          <w:szCs w:val="18"/>
        </w:rPr>
        <w:t xml:space="preserve"> </w:t>
      </w:r>
      <w:r w:rsidRPr="00985285">
        <w:rPr>
          <w:szCs w:val="18"/>
        </w:rPr>
        <w:t>errores</w:t>
      </w:r>
      <w:r>
        <w:rPr>
          <w:szCs w:val="18"/>
        </w:rPr>
        <w:t xml:space="preserve"> </w:t>
      </w:r>
      <w:r w:rsidRPr="00985285">
        <w:rPr>
          <w:szCs w:val="18"/>
        </w:rPr>
        <w:t>o</w:t>
      </w:r>
      <w:r>
        <w:rPr>
          <w:szCs w:val="18"/>
        </w:rPr>
        <w:t xml:space="preserve"> </w:t>
      </w:r>
      <w:r w:rsidRPr="00985285">
        <w:rPr>
          <w:szCs w:val="18"/>
        </w:rPr>
        <w:t>en</w:t>
      </w:r>
      <w:r>
        <w:rPr>
          <w:szCs w:val="18"/>
        </w:rPr>
        <w:t xml:space="preserve"> </w:t>
      </w:r>
      <w:r w:rsidRPr="00985285">
        <w:rPr>
          <w:szCs w:val="18"/>
        </w:rPr>
        <w:t>forma</w:t>
      </w:r>
      <w:r>
        <w:rPr>
          <w:szCs w:val="18"/>
        </w:rPr>
        <w:t xml:space="preserve"> </w:t>
      </w:r>
      <w:r w:rsidRPr="00985285">
        <w:rPr>
          <w:szCs w:val="18"/>
        </w:rPr>
        <w:t>distinta</w:t>
      </w:r>
      <w:r>
        <w:rPr>
          <w:szCs w:val="18"/>
        </w:rPr>
        <w:t xml:space="preserve"> </w:t>
      </w:r>
      <w:r w:rsidRPr="00985285">
        <w:rPr>
          <w:szCs w:val="18"/>
        </w:rPr>
        <w:t>a</w:t>
      </w:r>
      <w:r>
        <w:rPr>
          <w:szCs w:val="18"/>
        </w:rPr>
        <w:t xml:space="preserve"> </w:t>
      </w:r>
      <w:r w:rsidRPr="00985285">
        <w:rPr>
          <w:szCs w:val="18"/>
        </w:rPr>
        <w:t>lo</w:t>
      </w:r>
      <w:r>
        <w:rPr>
          <w:szCs w:val="18"/>
        </w:rPr>
        <w:t xml:space="preserve"> </w:t>
      </w:r>
      <w:r w:rsidRPr="00985285">
        <w:rPr>
          <w:szCs w:val="18"/>
        </w:rPr>
        <w:t>señalado</w:t>
      </w:r>
      <w:r>
        <w:rPr>
          <w:szCs w:val="18"/>
        </w:rPr>
        <w:t xml:space="preserve"> </w:t>
      </w:r>
      <w:r w:rsidRPr="00985285">
        <w:rPr>
          <w:szCs w:val="18"/>
        </w:rPr>
        <w:t>por</w:t>
      </w:r>
      <w:r>
        <w:rPr>
          <w:szCs w:val="18"/>
        </w:rPr>
        <w:t xml:space="preserve"> </w:t>
      </w:r>
      <w:r w:rsidRPr="00985285">
        <w:rPr>
          <w:szCs w:val="18"/>
        </w:rPr>
        <w:t>las</w:t>
      </w:r>
      <w:r>
        <w:rPr>
          <w:szCs w:val="18"/>
        </w:rPr>
        <w:t xml:space="preserve"> </w:t>
      </w:r>
      <w:r w:rsidRPr="00985285">
        <w:rPr>
          <w:szCs w:val="18"/>
        </w:rPr>
        <w:t>disposiciones</w:t>
      </w:r>
      <w:r>
        <w:rPr>
          <w:szCs w:val="18"/>
        </w:rPr>
        <w:t xml:space="preserve"> </w:t>
      </w:r>
      <w:r w:rsidRPr="00985285">
        <w:rPr>
          <w:szCs w:val="18"/>
        </w:rPr>
        <w:t>aplicables.</w:t>
      </w:r>
    </w:p>
    <w:p w14:paraId="401F99B6" w14:textId="77777777" w:rsidR="009B604F" w:rsidRPr="00985285" w:rsidRDefault="009B604F" w:rsidP="009B604F">
      <w:pPr>
        <w:pStyle w:val="Texto"/>
        <w:spacing w:line="234" w:lineRule="exact"/>
        <w:ind w:left="1008" w:hanging="720"/>
        <w:rPr>
          <w:szCs w:val="18"/>
        </w:rPr>
      </w:pPr>
      <w:r w:rsidRPr="00985285">
        <w:rPr>
          <w:b/>
          <w:szCs w:val="18"/>
        </w:rPr>
        <w:t>IV.</w:t>
      </w:r>
      <w:r w:rsidRPr="00985285">
        <w:rPr>
          <w:b/>
          <w:szCs w:val="18"/>
        </w:rPr>
        <w:tab/>
      </w:r>
      <w:r w:rsidRPr="00985285">
        <w:rPr>
          <w:szCs w:val="18"/>
        </w:rPr>
        <w:t>De</w:t>
      </w:r>
      <w:r>
        <w:rPr>
          <w:szCs w:val="18"/>
        </w:rPr>
        <w:t xml:space="preserve"> </w:t>
      </w:r>
      <w:r w:rsidRPr="00985285">
        <w:rPr>
          <w:b/>
          <w:szCs w:val="18"/>
        </w:rPr>
        <w:t>$67,470.00</w:t>
      </w:r>
      <w:r>
        <w:rPr>
          <w:szCs w:val="18"/>
        </w:rPr>
        <w:t xml:space="preserve"> </w:t>
      </w:r>
      <w:r w:rsidRPr="00985285">
        <w:rPr>
          <w:szCs w:val="18"/>
        </w:rPr>
        <w:t>a</w:t>
      </w:r>
      <w:r>
        <w:rPr>
          <w:szCs w:val="18"/>
        </w:rPr>
        <w:t xml:space="preserve"> </w:t>
      </w:r>
      <w:r w:rsidRPr="00985285">
        <w:rPr>
          <w:b/>
          <w:szCs w:val="18"/>
        </w:rPr>
        <w:t>$123,700.00</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IV,</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cuenta.</w:t>
      </w:r>
    </w:p>
    <w:p w14:paraId="1758BF73" w14:textId="77777777" w:rsidR="009B604F" w:rsidRPr="00985285" w:rsidRDefault="009B604F" w:rsidP="009B604F">
      <w:pPr>
        <w:pStyle w:val="Texto"/>
        <w:spacing w:line="234" w:lineRule="exact"/>
        <w:ind w:left="1008" w:hanging="720"/>
        <w:rPr>
          <w:szCs w:val="18"/>
        </w:rPr>
      </w:pPr>
      <w:r w:rsidRPr="00985285">
        <w:rPr>
          <w:b/>
          <w:szCs w:val="18"/>
        </w:rPr>
        <w:t>V.</w:t>
      </w:r>
      <w:r w:rsidRPr="00985285">
        <w:rPr>
          <w:szCs w:val="18"/>
        </w:rPr>
        <w:tab/>
        <w:t>De</w:t>
      </w:r>
      <w:r>
        <w:rPr>
          <w:szCs w:val="18"/>
        </w:rPr>
        <w:t xml:space="preserve"> </w:t>
      </w:r>
      <w:r w:rsidRPr="00985285">
        <w:rPr>
          <w:b/>
          <w:szCs w:val="18"/>
        </w:rPr>
        <w:t>$112,450.00</w:t>
      </w:r>
      <w:r>
        <w:rPr>
          <w:szCs w:val="18"/>
        </w:rPr>
        <w:t xml:space="preserve"> </w:t>
      </w:r>
      <w:r w:rsidRPr="00985285">
        <w:rPr>
          <w:szCs w:val="18"/>
        </w:rPr>
        <w:t>a</w:t>
      </w:r>
      <w:r>
        <w:rPr>
          <w:szCs w:val="18"/>
        </w:rPr>
        <w:t xml:space="preserve"> </w:t>
      </w:r>
      <w:r w:rsidRPr="00985285">
        <w:rPr>
          <w:b/>
          <w:szCs w:val="18"/>
        </w:rPr>
        <w:t>$168,680.00</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cuenta</w:t>
      </w:r>
      <w:r>
        <w:rPr>
          <w:szCs w:val="18"/>
        </w:rPr>
        <w:t xml:space="preserve"> </w:t>
      </w:r>
      <w:r w:rsidRPr="00985285">
        <w:rPr>
          <w:szCs w:val="18"/>
        </w:rPr>
        <w:t>no</w:t>
      </w:r>
      <w:r>
        <w:rPr>
          <w:szCs w:val="18"/>
        </w:rPr>
        <w:t xml:space="preserve"> </w:t>
      </w:r>
      <w:r w:rsidRPr="00985285">
        <w:rPr>
          <w:szCs w:val="18"/>
        </w:rPr>
        <w:t>registrada.</w:t>
      </w:r>
    </w:p>
    <w:p w14:paraId="42B55A92" w14:textId="77777777" w:rsidR="009B604F" w:rsidRPr="00985285" w:rsidRDefault="009B604F" w:rsidP="009B604F">
      <w:pPr>
        <w:pStyle w:val="Texto"/>
        <w:spacing w:line="234" w:lineRule="exact"/>
        <w:ind w:left="1008" w:hanging="720"/>
        <w:rPr>
          <w:szCs w:val="18"/>
        </w:rPr>
      </w:pPr>
      <w:r w:rsidRPr="00985285">
        <w:rPr>
          <w:b/>
          <w:szCs w:val="18"/>
        </w:rPr>
        <w:t>VI.</w:t>
      </w:r>
      <w:r w:rsidRPr="00985285">
        <w:rPr>
          <w:b/>
          <w:szCs w:val="18"/>
        </w:rPr>
        <w:tab/>
      </w:r>
      <w:r w:rsidRPr="00985285">
        <w:rPr>
          <w:szCs w:val="18"/>
        </w:rPr>
        <w:t>De</w:t>
      </w:r>
      <w:r>
        <w:rPr>
          <w:szCs w:val="18"/>
        </w:rPr>
        <w:t xml:space="preserve"> </w:t>
      </w:r>
      <w:r w:rsidRPr="00985285">
        <w:rPr>
          <w:b/>
          <w:szCs w:val="18"/>
        </w:rPr>
        <w:t>$899,600.00</w:t>
      </w:r>
      <w:r>
        <w:rPr>
          <w:szCs w:val="18"/>
        </w:rPr>
        <w:t xml:space="preserve"> </w:t>
      </w:r>
      <w:r w:rsidRPr="00985285">
        <w:rPr>
          <w:szCs w:val="18"/>
        </w:rPr>
        <w:t>a</w:t>
      </w:r>
      <w:r>
        <w:rPr>
          <w:szCs w:val="18"/>
        </w:rPr>
        <w:t xml:space="preserve"> </w:t>
      </w:r>
      <w:r w:rsidRPr="00985285">
        <w:rPr>
          <w:b/>
          <w:szCs w:val="18"/>
        </w:rPr>
        <w:t>$1,124,500.00</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VI,</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contrato</w:t>
      </w:r>
      <w:r>
        <w:rPr>
          <w:szCs w:val="18"/>
        </w:rPr>
        <w:t xml:space="preserve"> </w:t>
      </w:r>
      <w:r w:rsidRPr="00985285">
        <w:rPr>
          <w:szCs w:val="18"/>
        </w:rPr>
        <w:t>celebrado</w:t>
      </w:r>
      <w:r>
        <w:rPr>
          <w:szCs w:val="18"/>
        </w:rPr>
        <w:t xml:space="preserve"> </w:t>
      </w:r>
      <w:r w:rsidRPr="00985285">
        <w:rPr>
          <w:szCs w:val="18"/>
        </w:rPr>
        <w:t>o</w:t>
      </w:r>
      <w:r>
        <w:rPr>
          <w:szCs w:val="18"/>
        </w:rPr>
        <w:t xml:space="preserve"> </w:t>
      </w:r>
      <w:r w:rsidRPr="00985285">
        <w:rPr>
          <w:szCs w:val="18"/>
        </w:rPr>
        <w:t>cuenta</w:t>
      </w:r>
      <w:r>
        <w:rPr>
          <w:szCs w:val="18"/>
        </w:rPr>
        <w:t xml:space="preserve"> </w:t>
      </w:r>
      <w:r w:rsidRPr="00985285">
        <w:rPr>
          <w:szCs w:val="18"/>
        </w:rPr>
        <w:t>financiera</w:t>
      </w:r>
      <w:r>
        <w:rPr>
          <w:szCs w:val="18"/>
        </w:rPr>
        <w:t xml:space="preserve"> </w:t>
      </w:r>
      <w:r w:rsidRPr="00985285">
        <w:rPr>
          <w:szCs w:val="18"/>
        </w:rPr>
        <w:t>mantenida.</w:t>
      </w:r>
    </w:p>
    <w:p w14:paraId="42606AEE" w14:textId="77777777" w:rsidR="009B604F" w:rsidRPr="00985285" w:rsidRDefault="009B604F" w:rsidP="009B604F">
      <w:pPr>
        <w:pStyle w:val="Texto"/>
        <w:tabs>
          <w:tab w:val="right" w:leader="dot" w:pos="8827"/>
        </w:tabs>
        <w:spacing w:line="243" w:lineRule="exact"/>
        <w:ind w:firstLine="0"/>
        <w:rPr>
          <w:szCs w:val="18"/>
        </w:rPr>
      </w:pPr>
      <w:r w:rsidRPr="00985285">
        <w:rPr>
          <w:b/>
          <w:szCs w:val="18"/>
        </w:rPr>
        <w:t>Artículo</w:t>
      </w:r>
      <w:r>
        <w:rPr>
          <w:b/>
          <w:szCs w:val="18"/>
        </w:rPr>
        <w:t xml:space="preserve"> </w:t>
      </w:r>
      <w:r w:rsidRPr="00985285">
        <w:rPr>
          <w:b/>
          <w:szCs w:val="18"/>
        </w:rPr>
        <w:t>82-H</w:t>
      </w:r>
      <w:r w:rsidRPr="00985285">
        <w:rPr>
          <w:szCs w:val="18"/>
        </w:rPr>
        <w:t>.-</w:t>
      </w:r>
      <w:r w:rsidRPr="00985285">
        <w:rPr>
          <w:szCs w:val="18"/>
        </w:rPr>
        <w:tab/>
      </w:r>
    </w:p>
    <w:p w14:paraId="07F308C7" w14:textId="77777777" w:rsidR="009B604F" w:rsidRPr="00985285" w:rsidRDefault="009B604F" w:rsidP="009B604F">
      <w:pPr>
        <w:pStyle w:val="Texto"/>
        <w:spacing w:line="243" w:lineRule="exact"/>
        <w:ind w:left="1008" w:hanging="720"/>
        <w:rPr>
          <w:szCs w:val="18"/>
        </w:rPr>
      </w:pPr>
      <w:r w:rsidRPr="00985285">
        <w:rPr>
          <w:b/>
          <w:szCs w:val="18"/>
        </w:rPr>
        <w:t>I.</w:t>
      </w:r>
      <w:r w:rsidRPr="00985285">
        <w:rPr>
          <w:b/>
          <w:szCs w:val="18"/>
        </w:rPr>
        <w:tab/>
      </w:r>
      <w:r w:rsidRPr="00985285">
        <w:rPr>
          <w:szCs w:val="18"/>
        </w:rPr>
        <w:t>De</w:t>
      </w:r>
      <w:r>
        <w:rPr>
          <w:szCs w:val="18"/>
        </w:rPr>
        <w:t xml:space="preserve"> </w:t>
      </w:r>
      <w:r w:rsidRPr="00985285">
        <w:rPr>
          <w:b/>
          <w:szCs w:val="18"/>
        </w:rPr>
        <w:t>$10.00</w:t>
      </w:r>
      <w:r>
        <w:rPr>
          <w:szCs w:val="18"/>
        </w:rPr>
        <w:t xml:space="preserve"> </w:t>
      </w:r>
      <w:r w:rsidRPr="00985285">
        <w:rPr>
          <w:szCs w:val="18"/>
        </w:rPr>
        <w:t>a</w:t>
      </w:r>
      <w:r>
        <w:rPr>
          <w:b/>
          <w:szCs w:val="18"/>
        </w:rPr>
        <w:t xml:space="preserve"> </w:t>
      </w:r>
      <w:r w:rsidRPr="00985285">
        <w:rPr>
          <w:b/>
          <w:szCs w:val="18"/>
        </w:rPr>
        <w:t>$20.00</w:t>
      </w:r>
      <w:r w:rsidRPr="00985285">
        <w:rPr>
          <w:szCs w:val="18"/>
        </w:rPr>
        <w:t>,</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establecidas</w:t>
      </w:r>
      <w:r>
        <w:rPr>
          <w:szCs w:val="18"/>
        </w:rPr>
        <w:t xml:space="preserve"> </w:t>
      </w:r>
      <w:r w:rsidRPr="00985285">
        <w:rPr>
          <w:szCs w:val="18"/>
        </w:rPr>
        <w:t>en</w:t>
      </w:r>
      <w:r>
        <w:rPr>
          <w:szCs w:val="18"/>
        </w:rPr>
        <w:t xml:space="preserve"> </w:t>
      </w:r>
      <w:r w:rsidRPr="00985285">
        <w:rPr>
          <w:szCs w:val="18"/>
        </w:rPr>
        <w:t>las</w:t>
      </w:r>
      <w:r>
        <w:rPr>
          <w:szCs w:val="18"/>
        </w:rPr>
        <w:t xml:space="preserve"> </w:t>
      </w:r>
      <w:r w:rsidRPr="00985285">
        <w:rPr>
          <w:szCs w:val="18"/>
        </w:rPr>
        <w:t>fracciones</w:t>
      </w:r>
      <w:r>
        <w:rPr>
          <w:szCs w:val="18"/>
        </w:rPr>
        <w:t xml:space="preserve"> </w:t>
      </w:r>
      <w:r w:rsidRPr="00985285">
        <w:rPr>
          <w:szCs w:val="18"/>
        </w:rPr>
        <w:t>I,</w:t>
      </w:r>
      <w:r>
        <w:rPr>
          <w:szCs w:val="18"/>
        </w:rPr>
        <w:t xml:space="preserve"> </w:t>
      </w:r>
      <w:r w:rsidRPr="00985285">
        <w:rPr>
          <w:szCs w:val="18"/>
        </w:rPr>
        <w:t>y</w:t>
      </w:r>
      <w:r>
        <w:rPr>
          <w:szCs w:val="18"/>
        </w:rPr>
        <w:t xml:space="preserve"> </w:t>
      </w:r>
      <w:r w:rsidRPr="00985285">
        <w:rPr>
          <w:szCs w:val="18"/>
        </w:rPr>
        <w:t>VI,</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comprobante</w:t>
      </w:r>
      <w:r>
        <w:rPr>
          <w:szCs w:val="18"/>
        </w:rPr>
        <w:t xml:space="preserve"> </w:t>
      </w:r>
      <w:r w:rsidRPr="00985285">
        <w:rPr>
          <w:szCs w:val="18"/>
        </w:rPr>
        <w:t>fiscal</w:t>
      </w:r>
      <w:r>
        <w:rPr>
          <w:szCs w:val="18"/>
        </w:rPr>
        <w:t xml:space="preserve"> </w:t>
      </w:r>
      <w:r w:rsidRPr="00985285">
        <w:rPr>
          <w:szCs w:val="18"/>
        </w:rPr>
        <w:t>que</w:t>
      </w:r>
      <w:r>
        <w:rPr>
          <w:szCs w:val="18"/>
        </w:rPr>
        <w:t xml:space="preserve"> </w:t>
      </w:r>
      <w:r w:rsidRPr="00985285">
        <w:rPr>
          <w:szCs w:val="18"/>
        </w:rPr>
        <w:t>incumpla</w:t>
      </w:r>
      <w:r>
        <w:rPr>
          <w:szCs w:val="18"/>
        </w:rPr>
        <w:t xml:space="preserve"> </w:t>
      </w:r>
      <w:r w:rsidRPr="00985285">
        <w:rPr>
          <w:szCs w:val="18"/>
        </w:rPr>
        <w:t>con</w:t>
      </w:r>
      <w:r>
        <w:rPr>
          <w:szCs w:val="18"/>
        </w:rPr>
        <w:t xml:space="preserve"> </w:t>
      </w:r>
      <w:r w:rsidRPr="00985285">
        <w:rPr>
          <w:szCs w:val="18"/>
        </w:rPr>
        <w:t>los</w:t>
      </w:r>
      <w:r>
        <w:rPr>
          <w:szCs w:val="18"/>
        </w:rPr>
        <w:t xml:space="preserve"> </w:t>
      </w:r>
      <w:r w:rsidRPr="00985285">
        <w:rPr>
          <w:szCs w:val="18"/>
        </w:rPr>
        <w:t>requisitos</w:t>
      </w:r>
      <w:r>
        <w:rPr>
          <w:szCs w:val="18"/>
        </w:rPr>
        <w:t xml:space="preserve"> </w:t>
      </w:r>
      <w:r w:rsidRPr="00985285">
        <w:rPr>
          <w:szCs w:val="18"/>
        </w:rPr>
        <w:t>establecidos.</w:t>
      </w:r>
    </w:p>
    <w:p w14:paraId="11A46561" w14:textId="77777777" w:rsidR="009B604F" w:rsidRPr="00985285" w:rsidRDefault="009B604F" w:rsidP="009B604F">
      <w:pPr>
        <w:pStyle w:val="Texto"/>
        <w:spacing w:line="243" w:lineRule="exact"/>
        <w:ind w:left="1008" w:hanging="720"/>
        <w:rPr>
          <w:szCs w:val="18"/>
        </w:rPr>
      </w:pPr>
      <w:r w:rsidRPr="00985285">
        <w:rPr>
          <w:b/>
          <w:szCs w:val="18"/>
        </w:rPr>
        <w:t>II.</w:t>
      </w:r>
      <w:r w:rsidRPr="00985285">
        <w:rPr>
          <w:b/>
          <w:szCs w:val="18"/>
        </w:rPr>
        <w:tab/>
      </w:r>
      <w:r w:rsidRPr="00985285">
        <w:rPr>
          <w:szCs w:val="18"/>
        </w:rPr>
        <w:t>De</w:t>
      </w:r>
      <w:r>
        <w:rPr>
          <w:szCs w:val="18"/>
        </w:rPr>
        <w:t xml:space="preserve"> </w:t>
      </w:r>
      <w:r w:rsidRPr="00985285">
        <w:rPr>
          <w:b/>
          <w:szCs w:val="18"/>
        </w:rPr>
        <w:t>$20.00</w:t>
      </w:r>
      <w:r>
        <w:rPr>
          <w:szCs w:val="18"/>
        </w:rPr>
        <w:t xml:space="preserve"> </w:t>
      </w:r>
      <w:r w:rsidRPr="00985285">
        <w:rPr>
          <w:szCs w:val="18"/>
        </w:rPr>
        <w:t>a</w:t>
      </w:r>
      <w:r>
        <w:rPr>
          <w:b/>
          <w:szCs w:val="18"/>
        </w:rPr>
        <w:t xml:space="preserve"> </w:t>
      </w:r>
      <w:r w:rsidRPr="00985285">
        <w:rPr>
          <w:b/>
          <w:szCs w:val="18"/>
        </w:rPr>
        <w:t>$60.00</w:t>
      </w:r>
      <w:r w:rsidRPr="00985285">
        <w:rPr>
          <w:szCs w:val="18"/>
        </w:rPr>
        <w:t>,</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establecidas</w:t>
      </w:r>
      <w:r>
        <w:rPr>
          <w:szCs w:val="18"/>
        </w:rPr>
        <w:t xml:space="preserve"> </w:t>
      </w:r>
      <w:r w:rsidRPr="00985285">
        <w:rPr>
          <w:szCs w:val="18"/>
        </w:rPr>
        <w:t>en</w:t>
      </w:r>
      <w:r>
        <w:rPr>
          <w:szCs w:val="18"/>
        </w:rPr>
        <w:t xml:space="preserve"> </w:t>
      </w:r>
      <w:r w:rsidRPr="00985285">
        <w:rPr>
          <w:szCs w:val="18"/>
        </w:rPr>
        <w:t>las</w:t>
      </w:r>
      <w:r>
        <w:rPr>
          <w:szCs w:val="18"/>
        </w:rPr>
        <w:t xml:space="preserve"> </w:t>
      </w:r>
      <w:r w:rsidRPr="00985285">
        <w:rPr>
          <w:szCs w:val="18"/>
        </w:rPr>
        <w:t>fracciones</w:t>
      </w:r>
      <w:r>
        <w:rPr>
          <w:szCs w:val="18"/>
        </w:rPr>
        <w:t xml:space="preserve"> </w:t>
      </w:r>
      <w:r w:rsidRPr="00985285">
        <w:rPr>
          <w:szCs w:val="18"/>
        </w:rPr>
        <w:t>II,</w:t>
      </w:r>
      <w:r>
        <w:rPr>
          <w:szCs w:val="18"/>
        </w:rPr>
        <w:t xml:space="preserve"> </w:t>
      </w:r>
      <w:r w:rsidRPr="00985285">
        <w:rPr>
          <w:szCs w:val="18"/>
        </w:rPr>
        <w:t>III,</w:t>
      </w:r>
      <w:r>
        <w:rPr>
          <w:szCs w:val="18"/>
        </w:rPr>
        <w:t xml:space="preserve"> </w:t>
      </w:r>
      <w:r w:rsidRPr="00985285">
        <w:rPr>
          <w:szCs w:val="18"/>
        </w:rPr>
        <w:t>IV,</w:t>
      </w:r>
      <w:r>
        <w:rPr>
          <w:szCs w:val="18"/>
        </w:rPr>
        <w:t xml:space="preserve"> </w:t>
      </w:r>
      <w:r w:rsidRPr="00985285">
        <w:rPr>
          <w:szCs w:val="18"/>
        </w:rPr>
        <w:t>y</w:t>
      </w:r>
      <w:r>
        <w:rPr>
          <w:szCs w:val="18"/>
        </w:rPr>
        <w:t xml:space="preserve"> </w:t>
      </w:r>
      <w:r w:rsidRPr="00985285">
        <w:rPr>
          <w:szCs w:val="18"/>
        </w:rPr>
        <w:t>V,</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comprobante</w:t>
      </w:r>
      <w:r>
        <w:rPr>
          <w:szCs w:val="18"/>
        </w:rPr>
        <w:t xml:space="preserve"> </w:t>
      </w:r>
      <w:r w:rsidRPr="00985285">
        <w:rPr>
          <w:szCs w:val="18"/>
        </w:rPr>
        <w:t>fiscal</w:t>
      </w:r>
      <w:r>
        <w:rPr>
          <w:szCs w:val="18"/>
        </w:rPr>
        <w:t xml:space="preserve"> </w:t>
      </w:r>
      <w:r w:rsidRPr="00985285">
        <w:rPr>
          <w:szCs w:val="18"/>
        </w:rPr>
        <w:t>que</w:t>
      </w:r>
      <w:r>
        <w:rPr>
          <w:szCs w:val="18"/>
        </w:rPr>
        <w:t xml:space="preserve"> </w:t>
      </w:r>
      <w:r w:rsidRPr="00985285">
        <w:rPr>
          <w:szCs w:val="18"/>
        </w:rPr>
        <w:t>incumpla</w:t>
      </w:r>
      <w:r>
        <w:rPr>
          <w:szCs w:val="18"/>
        </w:rPr>
        <w:t xml:space="preserve"> </w:t>
      </w:r>
      <w:r w:rsidRPr="00985285">
        <w:rPr>
          <w:szCs w:val="18"/>
        </w:rPr>
        <w:t>con</w:t>
      </w:r>
      <w:r>
        <w:rPr>
          <w:szCs w:val="18"/>
        </w:rPr>
        <w:t xml:space="preserve"> </w:t>
      </w:r>
      <w:r w:rsidRPr="00985285">
        <w:rPr>
          <w:szCs w:val="18"/>
        </w:rPr>
        <w:t>los</w:t>
      </w:r>
      <w:r>
        <w:rPr>
          <w:szCs w:val="18"/>
        </w:rPr>
        <w:t xml:space="preserve"> </w:t>
      </w:r>
      <w:r w:rsidRPr="00985285">
        <w:rPr>
          <w:szCs w:val="18"/>
        </w:rPr>
        <w:t>requisitos</w:t>
      </w:r>
      <w:r>
        <w:rPr>
          <w:szCs w:val="18"/>
        </w:rPr>
        <w:t xml:space="preserve"> </w:t>
      </w:r>
      <w:r w:rsidRPr="00985285">
        <w:rPr>
          <w:szCs w:val="18"/>
        </w:rPr>
        <w:t>establecidos.</w:t>
      </w:r>
    </w:p>
    <w:p w14:paraId="6AD1FEB8" w14:textId="77777777" w:rsidR="009B604F" w:rsidRPr="00985285" w:rsidRDefault="009B604F" w:rsidP="009B604F">
      <w:pPr>
        <w:pStyle w:val="Texto"/>
        <w:tabs>
          <w:tab w:val="right" w:leader="dot" w:pos="8827"/>
        </w:tabs>
        <w:spacing w:line="243" w:lineRule="exact"/>
        <w:ind w:firstLine="0"/>
        <w:rPr>
          <w:szCs w:val="18"/>
        </w:rPr>
      </w:pPr>
      <w:r w:rsidRPr="00985285">
        <w:rPr>
          <w:b/>
          <w:szCs w:val="18"/>
        </w:rPr>
        <w:t>Artículo</w:t>
      </w:r>
      <w:r>
        <w:rPr>
          <w:b/>
          <w:szCs w:val="18"/>
        </w:rPr>
        <w:t xml:space="preserve"> </w:t>
      </w:r>
      <w:r w:rsidRPr="00985285">
        <w:rPr>
          <w:b/>
          <w:szCs w:val="18"/>
        </w:rPr>
        <w:t>84</w:t>
      </w:r>
      <w:r w:rsidRPr="00985285">
        <w:rPr>
          <w:szCs w:val="18"/>
        </w:rPr>
        <w:t>.-</w:t>
      </w:r>
      <w:r w:rsidRPr="00985285">
        <w:rPr>
          <w:szCs w:val="18"/>
        </w:rPr>
        <w:tab/>
      </w:r>
    </w:p>
    <w:p w14:paraId="1525D9CC" w14:textId="77777777" w:rsidR="009B604F" w:rsidRPr="00985285" w:rsidRDefault="009B604F" w:rsidP="009B604F">
      <w:pPr>
        <w:pStyle w:val="Texto"/>
        <w:spacing w:line="243" w:lineRule="exact"/>
        <w:ind w:left="1008" w:hanging="720"/>
        <w:rPr>
          <w:szCs w:val="18"/>
        </w:rPr>
      </w:pPr>
      <w:r w:rsidRPr="00985285">
        <w:rPr>
          <w:b/>
          <w:szCs w:val="18"/>
        </w:rPr>
        <w:t>III.</w:t>
      </w:r>
      <w:r w:rsidRPr="00985285">
        <w:rPr>
          <w:b/>
          <w:szCs w:val="18"/>
        </w:rPr>
        <w:tab/>
      </w:r>
      <w:r w:rsidRPr="00985285">
        <w:rPr>
          <w:szCs w:val="18"/>
        </w:rPr>
        <w:t>De</w:t>
      </w:r>
      <w:r>
        <w:rPr>
          <w:szCs w:val="18"/>
        </w:rPr>
        <w:t xml:space="preserve"> </w:t>
      </w:r>
      <w:r w:rsidRPr="00985285">
        <w:rPr>
          <w:b/>
          <w:szCs w:val="18"/>
        </w:rPr>
        <w:t>$290.00</w:t>
      </w:r>
      <w:r>
        <w:rPr>
          <w:szCs w:val="18"/>
        </w:rPr>
        <w:t xml:space="preserve"> </w:t>
      </w:r>
      <w:r w:rsidRPr="00985285">
        <w:rPr>
          <w:szCs w:val="18"/>
        </w:rPr>
        <w:t>a</w:t>
      </w:r>
      <w:r>
        <w:rPr>
          <w:szCs w:val="18"/>
        </w:rPr>
        <w:t xml:space="preserve"> </w:t>
      </w:r>
      <w:r w:rsidRPr="00985285">
        <w:rPr>
          <w:b/>
          <w:szCs w:val="18"/>
        </w:rPr>
        <w:t>$5,330.00</w:t>
      </w:r>
      <w:r>
        <w:rPr>
          <w:szCs w:val="18"/>
        </w:rPr>
        <w:t xml:space="preserve"> </w:t>
      </w:r>
      <w:r w:rsidRPr="00985285">
        <w:rPr>
          <w:szCs w:val="18"/>
        </w:rPr>
        <w:t>por</w:t>
      </w:r>
      <w:r>
        <w:rPr>
          <w:szCs w:val="18"/>
        </w:rPr>
        <w:t xml:space="preserve"> </w:t>
      </w:r>
      <w:r w:rsidRPr="00985285">
        <w:rPr>
          <w:szCs w:val="18"/>
        </w:rPr>
        <w:t>cometer</w:t>
      </w:r>
      <w:r>
        <w:rPr>
          <w:szCs w:val="18"/>
        </w:rPr>
        <w:t xml:space="preserve"> </w:t>
      </w:r>
      <w:r w:rsidRPr="00985285">
        <w:rPr>
          <w:szCs w:val="18"/>
        </w:rPr>
        <w:t>la</w:t>
      </w:r>
      <w:r>
        <w:rPr>
          <w:szCs w:val="18"/>
        </w:rPr>
        <w:t xml:space="preserve"> </w:t>
      </w:r>
      <w:r w:rsidRPr="00985285">
        <w:rPr>
          <w:szCs w:val="18"/>
        </w:rPr>
        <w:t>señalada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IV</w:t>
      </w:r>
      <w:r>
        <w:rPr>
          <w:szCs w:val="18"/>
        </w:rPr>
        <w:t xml:space="preserve"> </w:t>
      </w:r>
      <w:r w:rsidRPr="00985285">
        <w:rPr>
          <w:szCs w:val="18"/>
        </w:rPr>
        <w:t>consistente</w:t>
      </w:r>
      <w:r>
        <w:rPr>
          <w:szCs w:val="18"/>
        </w:rPr>
        <w:t xml:space="preserve"> </w:t>
      </w:r>
      <w:r w:rsidRPr="00985285">
        <w:rPr>
          <w:szCs w:val="18"/>
        </w:rPr>
        <w:t>en</w:t>
      </w:r>
      <w:r>
        <w:rPr>
          <w:szCs w:val="18"/>
        </w:rPr>
        <w:t xml:space="preserve"> </w:t>
      </w:r>
      <w:r w:rsidRPr="00985285">
        <w:rPr>
          <w:szCs w:val="18"/>
        </w:rPr>
        <w:t>no</w:t>
      </w:r>
      <w:r>
        <w:rPr>
          <w:szCs w:val="18"/>
        </w:rPr>
        <w:t xml:space="preserve"> </w:t>
      </w:r>
      <w:r w:rsidRPr="00985285">
        <w:rPr>
          <w:szCs w:val="18"/>
        </w:rPr>
        <w:t>hacer</w:t>
      </w:r>
      <w:r>
        <w:rPr>
          <w:szCs w:val="18"/>
        </w:rPr>
        <w:t xml:space="preserve"> </w:t>
      </w:r>
      <w:r w:rsidRPr="00985285">
        <w:rPr>
          <w:szCs w:val="18"/>
        </w:rPr>
        <w:t>los</w:t>
      </w:r>
      <w:r>
        <w:rPr>
          <w:szCs w:val="18"/>
        </w:rPr>
        <w:t xml:space="preserve"> </w:t>
      </w:r>
      <w:r w:rsidRPr="00985285">
        <w:rPr>
          <w:szCs w:val="18"/>
        </w:rPr>
        <w:t>asientos</w:t>
      </w:r>
      <w:r>
        <w:rPr>
          <w:szCs w:val="18"/>
        </w:rPr>
        <w:t xml:space="preserve"> </w:t>
      </w:r>
      <w:r w:rsidRPr="00985285">
        <w:rPr>
          <w:szCs w:val="18"/>
        </w:rPr>
        <w:t>correspondientes</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operaciones</w:t>
      </w:r>
      <w:r>
        <w:rPr>
          <w:szCs w:val="18"/>
        </w:rPr>
        <w:t xml:space="preserve"> </w:t>
      </w:r>
      <w:r w:rsidRPr="00985285">
        <w:rPr>
          <w:szCs w:val="18"/>
        </w:rPr>
        <w:t>efectuadas;</w:t>
      </w:r>
      <w:r>
        <w:rPr>
          <w:szCs w:val="18"/>
        </w:rPr>
        <w:t xml:space="preserve"> </w:t>
      </w:r>
      <w:r w:rsidRPr="00985285">
        <w:rPr>
          <w:szCs w:val="18"/>
        </w:rPr>
        <w:t>hacerlos</w:t>
      </w:r>
      <w:r>
        <w:rPr>
          <w:szCs w:val="18"/>
        </w:rPr>
        <w:t xml:space="preserve"> </w:t>
      </w:r>
      <w:r w:rsidRPr="00985285">
        <w:rPr>
          <w:szCs w:val="18"/>
        </w:rPr>
        <w:t>incompletos,</w:t>
      </w:r>
      <w:r>
        <w:rPr>
          <w:szCs w:val="18"/>
        </w:rPr>
        <w:t xml:space="preserve"> </w:t>
      </w:r>
      <w:r w:rsidRPr="00985285">
        <w:rPr>
          <w:szCs w:val="18"/>
        </w:rPr>
        <w:t>inexactos,</w:t>
      </w:r>
      <w:r>
        <w:rPr>
          <w:szCs w:val="18"/>
        </w:rPr>
        <w:t xml:space="preserve"> </w:t>
      </w:r>
      <w:r w:rsidRPr="00985285">
        <w:rPr>
          <w:szCs w:val="18"/>
        </w:rPr>
        <w:t>con</w:t>
      </w:r>
      <w:r>
        <w:rPr>
          <w:szCs w:val="18"/>
        </w:rPr>
        <w:t xml:space="preserve"> </w:t>
      </w:r>
      <w:r w:rsidRPr="00985285">
        <w:rPr>
          <w:szCs w:val="18"/>
        </w:rPr>
        <w:t>identificación</w:t>
      </w:r>
      <w:r>
        <w:rPr>
          <w:szCs w:val="18"/>
        </w:rPr>
        <w:t xml:space="preserve"> </w:t>
      </w:r>
      <w:r w:rsidRPr="00985285">
        <w:rPr>
          <w:szCs w:val="18"/>
        </w:rPr>
        <w:t>incorrecta</w:t>
      </w:r>
      <w:r>
        <w:rPr>
          <w:szCs w:val="18"/>
        </w:rPr>
        <w:t xml:space="preserve"> </w:t>
      </w:r>
      <w:r w:rsidRPr="00985285">
        <w:rPr>
          <w:szCs w:val="18"/>
        </w:rPr>
        <w:t>de</w:t>
      </w:r>
      <w:r>
        <w:rPr>
          <w:szCs w:val="18"/>
        </w:rPr>
        <w:t xml:space="preserve"> </w:t>
      </w:r>
      <w:r w:rsidRPr="00985285">
        <w:rPr>
          <w:szCs w:val="18"/>
        </w:rPr>
        <w:t>su</w:t>
      </w:r>
      <w:r>
        <w:rPr>
          <w:szCs w:val="18"/>
        </w:rPr>
        <w:t xml:space="preserve"> </w:t>
      </w:r>
      <w:r w:rsidRPr="00985285">
        <w:rPr>
          <w:szCs w:val="18"/>
        </w:rPr>
        <w:t>objeto</w:t>
      </w:r>
      <w:r>
        <w:rPr>
          <w:szCs w:val="18"/>
        </w:rPr>
        <w:t xml:space="preserve"> </w:t>
      </w:r>
      <w:r w:rsidRPr="00985285">
        <w:rPr>
          <w:szCs w:val="18"/>
        </w:rPr>
        <w:t>o</w:t>
      </w:r>
      <w:r>
        <w:rPr>
          <w:szCs w:val="18"/>
        </w:rPr>
        <w:t xml:space="preserve"> </w:t>
      </w:r>
      <w:r w:rsidRPr="00985285">
        <w:rPr>
          <w:szCs w:val="18"/>
        </w:rPr>
        <w:t>fuera</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plazos</w:t>
      </w:r>
      <w:r>
        <w:rPr>
          <w:szCs w:val="18"/>
        </w:rPr>
        <w:t xml:space="preserve"> </w:t>
      </w:r>
      <w:r w:rsidRPr="00985285">
        <w:rPr>
          <w:szCs w:val="18"/>
        </w:rPr>
        <w:t>respectivos;</w:t>
      </w:r>
      <w:r>
        <w:rPr>
          <w:szCs w:val="18"/>
        </w:rPr>
        <w:t xml:space="preserve"> </w:t>
      </w:r>
      <w:r w:rsidRPr="00985285">
        <w:rPr>
          <w:szCs w:val="18"/>
        </w:rPr>
        <w:t>y</w:t>
      </w:r>
      <w:r>
        <w:rPr>
          <w:szCs w:val="18"/>
        </w:rPr>
        <w:t xml:space="preserve"> </w:t>
      </w:r>
      <w:r w:rsidRPr="00985285">
        <w:rPr>
          <w:szCs w:val="18"/>
        </w:rPr>
        <w:t>por</w:t>
      </w:r>
      <w:r>
        <w:rPr>
          <w:szCs w:val="18"/>
        </w:rPr>
        <w:t xml:space="preserve"> </w:t>
      </w:r>
      <w:r w:rsidRPr="00985285">
        <w:rPr>
          <w:szCs w:val="18"/>
        </w:rPr>
        <w:t>la</w:t>
      </w:r>
      <w:r>
        <w:rPr>
          <w:szCs w:val="18"/>
        </w:rPr>
        <w:t xml:space="preserve"> </w:t>
      </w:r>
      <w:r w:rsidRPr="00985285">
        <w:rPr>
          <w:szCs w:val="18"/>
        </w:rPr>
        <w:t>infracción</w:t>
      </w:r>
      <w:r>
        <w:rPr>
          <w:szCs w:val="18"/>
        </w:rPr>
        <w:t xml:space="preserve"> </w:t>
      </w:r>
      <w:r w:rsidRPr="00985285">
        <w:rPr>
          <w:szCs w:val="18"/>
        </w:rPr>
        <w:t>consistente</w:t>
      </w:r>
      <w:r>
        <w:rPr>
          <w:szCs w:val="18"/>
        </w:rPr>
        <w:t xml:space="preserve"> </w:t>
      </w:r>
      <w:r w:rsidRPr="00985285">
        <w:rPr>
          <w:szCs w:val="18"/>
        </w:rPr>
        <w:t>en</w:t>
      </w:r>
      <w:r>
        <w:rPr>
          <w:szCs w:val="18"/>
        </w:rPr>
        <w:t xml:space="preserve"> </w:t>
      </w:r>
      <w:r w:rsidRPr="00985285">
        <w:rPr>
          <w:szCs w:val="18"/>
        </w:rPr>
        <w:t>registrar</w:t>
      </w:r>
      <w:r>
        <w:rPr>
          <w:szCs w:val="18"/>
        </w:rPr>
        <w:t xml:space="preserve"> </w:t>
      </w:r>
      <w:r w:rsidRPr="00985285">
        <w:rPr>
          <w:szCs w:val="18"/>
        </w:rPr>
        <w:t>gastos</w:t>
      </w:r>
      <w:r>
        <w:rPr>
          <w:szCs w:val="18"/>
        </w:rPr>
        <w:t xml:space="preserve"> </w:t>
      </w:r>
      <w:r w:rsidRPr="00985285">
        <w:rPr>
          <w:szCs w:val="18"/>
        </w:rPr>
        <w:t>inexistentes</w:t>
      </w:r>
      <w:r>
        <w:rPr>
          <w:szCs w:val="18"/>
        </w:rPr>
        <w:t xml:space="preserve"> </w:t>
      </w:r>
      <w:r w:rsidRPr="00985285">
        <w:rPr>
          <w:szCs w:val="18"/>
        </w:rPr>
        <w:t>prevista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citada</w:t>
      </w:r>
      <w:r>
        <w:rPr>
          <w:szCs w:val="18"/>
        </w:rPr>
        <w:t xml:space="preserve"> </w:t>
      </w:r>
      <w:r w:rsidRPr="00985285">
        <w:rPr>
          <w:szCs w:val="18"/>
        </w:rPr>
        <w:t>fracción</w:t>
      </w:r>
      <w:r>
        <w:rPr>
          <w:szCs w:val="18"/>
        </w:rPr>
        <w:t xml:space="preserve"> </w:t>
      </w:r>
      <w:r w:rsidRPr="00985285">
        <w:rPr>
          <w:szCs w:val="18"/>
        </w:rPr>
        <w:t>IV</w:t>
      </w:r>
      <w:r>
        <w:rPr>
          <w:szCs w:val="18"/>
        </w:rPr>
        <w:t xml:space="preserve"> </w:t>
      </w:r>
      <w:r w:rsidRPr="00985285">
        <w:rPr>
          <w:szCs w:val="18"/>
        </w:rPr>
        <w:t>de</w:t>
      </w:r>
      <w:r>
        <w:rPr>
          <w:szCs w:val="18"/>
        </w:rPr>
        <w:t xml:space="preserve"> </w:t>
      </w:r>
      <w:r w:rsidRPr="00985285">
        <w:rPr>
          <w:szCs w:val="18"/>
        </w:rPr>
        <w:t>un</w:t>
      </w:r>
      <w:r>
        <w:rPr>
          <w:szCs w:val="18"/>
        </w:rPr>
        <w:t xml:space="preserve"> </w:t>
      </w:r>
      <w:r w:rsidRPr="00985285">
        <w:rPr>
          <w:szCs w:val="18"/>
        </w:rPr>
        <w:t>55%</w:t>
      </w:r>
      <w:r>
        <w:rPr>
          <w:szCs w:val="18"/>
        </w:rPr>
        <w:t xml:space="preserve"> </w:t>
      </w:r>
      <w:r w:rsidRPr="00985285">
        <w:rPr>
          <w:szCs w:val="18"/>
        </w:rPr>
        <w:t>a</w:t>
      </w:r>
      <w:r>
        <w:rPr>
          <w:szCs w:val="18"/>
        </w:rPr>
        <w:t xml:space="preserve"> </w:t>
      </w:r>
      <w:r w:rsidRPr="00985285">
        <w:rPr>
          <w:szCs w:val="18"/>
        </w:rPr>
        <w:t>un</w:t>
      </w:r>
      <w:r>
        <w:rPr>
          <w:szCs w:val="18"/>
        </w:rPr>
        <w:t xml:space="preserve"> </w:t>
      </w:r>
      <w:r w:rsidRPr="00985285">
        <w:rPr>
          <w:szCs w:val="18"/>
        </w:rPr>
        <w:t>75%</w:t>
      </w:r>
      <w:r>
        <w:rPr>
          <w:szCs w:val="18"/>
        </w:rPr>
        <w:t xml:space="preserve"> </w:t>
      </w:r>
      <w:r w:rsidRPr="00985285">
        <w:rPr>
          <w:szCs w:val="18"/>
        </w:rPr>
        <w:t>del</w:t>
      </w:r>
      <w:r>
        <w:rPr>
          <w:szCs w:val="18"/>
        </w:rPr>
        <w:t xml:space="preserve"> </w:t>
      </w:r>
      <w:r w:rsidRPr="00985285">
        <w:rPr>
          <w:szCs w:val="18"/>
        </w:rPr>
        <w:t>monto</w:t>
      </w:r>
      <w:r>
        <w:rPr>
          <w:szCs w:val="18"/>
        </w:rPr>
        <w:t xml:space="preserve"> </w:t>
      </w:r>
      <w:r w:rsidRPr="00985285">
        <w:rPr>
          <w:szCs w:val="18"/>
        </w:rPr>
        <w:t>de</w:t>
      </w:r>
      <w:r>
        <w:rPr>
          <w:szCs w:val="18"/>
        </w:rPr>
        <w:t xml:space="preserve"> </w:t>
      </w:r>
      <w:r w:rsidRPr="00985285">
        <w:rPr>
          <w:szCs w:val="18"/>
        </w:rPr>
        <w:t>cada</w:t>
      </w:r>
      <w:r>
        <w:rPr>
          <w:szCs w:val="18"/>
        </w:rPr>
        <w:t xml:space="preserve"> </w:t>
      </w:r>
      <w:r w:rsidRPr="00985285">
        <w:rPr>
          <w:szCs w:val="18"/>
        </w:rPr>
        <w:t>registro</w:t>
      </w:r>
      <w:r>
        <w:rPr>
          <w:szCs w:val="18"/>
        </w:rPr>
        <w:t xml:space="preserve"> </w:t>
      </w:r>
      <w:r w:rsidRPr="00985285">
        <w:rPr>
          <w:szCs w:val="18"/>
        </w:rPr>
        <w:t>de</w:t>
      </w:r>
      <w:r>
        <w:rPr>
          <w:szCs w:val="18"/>
        </w:rPr>
        <w:t xml:space="preserve"> </w:t>
      </w:r>
      <w:r w:rsidRPr="00985285">
        <w:rPr>
          <w:szCs w:val="18"/>
        </w:rPr>
        <w:t>gasto</w:t>
      </w:r>
      <w:r>
        <w:rPr>
          <w:szCs w:val="18"/>
        </w:rPr>
        <w:t xml:space="preserve"> </w:t>
      </w:r>
      <w:r w:rsidRPr="00985285">
        <w:rPr>
          <w:szCs w:val="18"/>
        </w:rPr>
        <w:t>inexistente.</w:t>
      </w:r>
    </w:p>
    <w:p w14:paraId="682131D0" w14:textId="77777777" w:rsidR="009B604F" w:rsidRPr="00985285" w:rsidRDefault="009B604F" w:rsidP="009B604F">
      <w:pPr>
        <w:pStyle w:val="Texto"/>
        <w:tabs>
          <w:tab w:val="right" w:leader="dot" w:pos="8827"/>
        </w:tabs>
        <w:spacing w:line="243" w:lineRule="exact"/>
        <w:ind w:left="1008" w:hanging="720"/>
        <w:rPr>
          <w:szCs w:val="18"/>
        </w:rPr>
      </w:pPr>
      <w:r w:rsidRPr="00985285">
        <w:rPr>
          <w:b/>
          <w:szCs w:val="18"/>
        </w:rPr>
        <w:t>IV.</w:t>
      </w:r>
      <w:r w:rsidRPr="00985285">
        <w:rPr>
          <w:szCs w:val="18"/>
        </w:rPr>
        <w:tab/>
      </w:r>
      <w:r w:rsidRPr="00985285">
        <w:rPr>
          <w:szCs w:val="18"/>
        </w:rPr>
        <w:tab/>
      </w:r>
    </w:p>
    <w:p w14:paraId="5C80D612" w14:textId="77777777" w:rsidR="009B604F" w:rsidRPr="00985285" w:rsidRDefault="009B604F" w:rsidP="009B604F">
      <w:pPr>
        <w:pStyle w:val="Texto"/>
        <w:tabs>
          <w:tab w:val="right" w:leader="dot" w:pos="8827"/>
        </w:tabs>
        <w:spacing w:line="243" w:lineRule="exact"/>
        <w:ind w:left="1440" w:hanging="431"/>
        <w:rPr>
          <w:b/>
          <w:szCs w:val="18"/>
        </w:rPr>
      </w:pPr>
      <w:r w:rsidRPr="00985285">
        <w:rPr>
          <w:b/>
          <w:szCs w:val="18"/>
        </w:rPr>
        <w:t>a)</w:t>
      </w:r>
      <w:r w:rsidRPr="00985285">
        <w:rPr>
          <w:b/>
          <w:szCs w:val="18"/>
        </w:rPr>
        <w:tab/>
      </w:r>
      <w:r w:rsidRPr="00985285">
        <w:rPr>
          <w:szCs w:val="18"/>
        </w:rPr>
        <w:tab/>
      </w:r>
    </w:p>
    <w:p w14:paraId="55A164C0" w14:textId="77777777" w:rsidR="009B604F" w:rsidRPr="00985285" w:rsidRDefault="009B604F" w:rsidP="009B604F">
      <w:pPr>
        <w:pStyle w:val="Texto"/>
        <w:spacing w:line="243" w:lineRule="exact"/>
        <w:ind w:left="1440" w:hanging="431"/>
        <w:rPr>
          <w:szCs w:val="18"/>
        </w:rPr>
      </w:pPr>
      <w:r w:rsidRPr="00985285">
        <w:rPr>
          <w:b/>
          <w:szCs w:val="18"/>
        </w:rPr>
        <w:t>b)</w:t>
      </w:r>
      <w:r w:rsidRPr="00985285">
        <w:rPr>
          <w:b/>
          <w:szCs w:val="18"/>
        </w:rPr>
        <w:tab/>
      </w:r>
      <w:r w:rsidRPr="00985285">
        <w:rPr>
          <w:szCs w:val="18"/>
        </w:rPr>
        <w:t>De</w:t>
      </w:r>
      <w:r>
        <w:rPr>
          <w:szCs w:val="18"/>
        </w:rPr>
        <w:t xml:space="preserve"> </w:t>
      </w:r>
      <w:r w:rsidRPr="00985285">
        <w:rPr>
          <w:b/>
          <w:szCs w:val="18"/>
        </w:rPr>
        <w:t>$1,910.00</w:t>
      </w:r>
      <w:r>
        <w:rPr>
          <w:b/>
          <w:szCs w:val="18"/>
        </w:rPr>
        <w:t xml:space="preserve"> </w:t>
      </w:r>
      <w:r w:rsidRPr="00985285">
        <w:rPr>
          <w:szCs w:val="18"/>
        </w:rPr>
        <w:t>a</w:t>
      </w:r>
      <w:r>
        <w:rPr>
          <w:szCs w:val="18"/>
        </w:rPr>
        <w:t xml:space="preserve"> </w:t>
      </w:r>
      <w:r w:rsidRPr="00985285">
        <w:rPr>
          <w:b/>
          <w:szCs w:val="18"/>
        </w:rPr>
        <w:t>$3,800.00</w:t>
      </w:r>
      <w:r>
        <w:rPr>
          <w:b/>
          <w:szCs w:val="18"/>
        </w:rPr>
        <w:t xml:space="preserve"> </w:t>
      </w:r>
      <w:r w:rsidRPr="00985285">
        <w:rPr>
          <w:szCs w:val="18"/>
        </w:rPr>
        <w:t>tratándose</w:t>
      </w:r>
      <w:r>
        <w:rPr>
          <w:szCs w:val="18"/>
        </w:rPr>
        <w:t xml:space="preserve"> </w:t>
      </w:r>
      <w:r w:rsidRPr="00985285">
        <w:rPr>
          <w:szCs w:val="18"/>
        </w:rPr>
        <w:t>de</w:t>
      </w:r>
      <w:r>
        <w:rPr>
          <w:szCs w:val="18"/>
        </w:rPr>
        <w:t xml:space="preserve"> </w:t>
      </w:r>
      <w:r w:rsidRPr="00985285">
        <w:rPr>
          <w:szCs w:val="18"/>
        </w:rPr>
        <w:t>contribuyentes</w:t>
      </w:r>
      <w:r>
        <w:rPr>
          <w:szCs w:val="18"/>
        </w:rPr>
        <w:t xml:space="preserve"> </w:t>
      </w:r>
      <w:r w:rsidRPr="00985285">
        <w:rPr>
          <w:szCs w:val="18"/>
        </w:rPr>
        <w:t>que</w:t>
      </w:r>
      <w:r>
        <w:rPr>
          <w:szCs w:val="18"/>
        </w:rPr>
        <w:t xml:space="preserve"> </w:t>
      </w:r>
      <w:r w:rsidRPr="00985285">
        <w:rPr>
          <w:szCs w:val="18"/>
        </w:rPr>
        <w:t>tributen</w:t>
      </w:r>
      <w:r>
        <w:rPr>
          <w:szCs w:val="18"/>
        </w:rPr>
        <w:t xml:space="preserve"> </w:t>
      </w:r>
      <w:r w:rsidRPr="00985285">
        <w:rPr>
          <w:szCs w:val="18"/>
        </w:rPr>
        <w:t>conforme</w:t>
      </w:r>
      <w:r>
        <w:rPr>
          <w:szCs w:val="18"/>
        </w:rPr>
        <w:t xml:space="preserve"> </w:t>
      </w:r>
      <w:r w:rsidRPr="00985285">
        <w:rPr>
          <w:szCs w:val="18"/>
        </w:rPr>
        <w:t>al</w:t>
      </w:r>
      <w:r>
        <w:rPr>
          <w:szCs w:val="18"/>
        </w:rPr>
        <w:t xml:space="preserve"> </w:t>
      </w:r>
      <w:r w:rsidRPr="00985285">
        <w:rPr>
          <w:szCs w:val="18"/>
        </w:rPr>
        <w:t>Título</w:t>
      </w:r>
      <w:r>
        <w:rPr>
          <w:szCs w:val="18"/>
        </w:rPr>
        <w:t xml:space="preserve"> </w:t>
      </w:r>
      <w:r w:rsidRPr="00985285">
        <w:rPr>
          <w:szCs w:val="18"/>
        </w:rPr>
        <w:t>IV,</w:t>
      </w:r>
      <w:r>
        <w:rPr>
          <w:szCs w:val="18"/>
        </w:rPr>
        <w:t xml:space="preserve"> </w:t>
      </w:r>
      <w:r w:rsidRPr="00985285">
        <w:rPr>
          <w:szCs w:val="18"/>
        </w:rPr>
        <w:t>Capítulo</w:t>
      </w:r>
      <w:r>
        <w:rPr>
          <w:szCs w:val="18"/>
        </w:rPr>
        <w:t xml:space="preserve"> </w:t>
      </w:r>
      <w:r w:rsidRPr="00985285">
        <w:rPr>
          <w:szCs w:val="18"/>
        </w:rPr>
        <w:t>II,</w:t>
      </w:r>
      <w:r>
        <w:rPr>
          <w:szCs w:val="18"/>
        </w:rPr>
        <w:t xml:space="preserve"> </w:t>
      </w:r>
      <w:r w:rsidRPr="00985285">
        <w:rPr>
          <w:szCs w:val="18"/>
        </w:rPr>
        <w:t>Sección</w:t>
      </w:r>
      <w:r>
        <w:rPr>
          <w:szCs w:val="18"/>
        </w:rPr>
        <w:t xml:space="preserve"> </w:t>
      </w:r>
      <w:r w:rsidRPr="00985285">
        <w:rPr>
          <w:szCs w:val="18"/>
        </w:rPr>
        <w:t>II</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Ley</w:t>
      </w:r>
      <w:r>
        <w:rPr>
          <w:szCs w:val="18"/>
        </w:rPr>
        <w:t xml:space="preserve"> </w:t>
      </w:r>
      <w:r w:rsidRPr="00985285">
        <w:rPr>
          <w:szCs w:val="18"/>
        </w:rPr>
        <w:t>del</w:t>
      </w:r>
      <w:r>
        <w:rPr>
          <w:szCs w:val="18"/>
        </w:rPr>
        <w:t xml:space="preserve"> </w:t>
      </w:r>
      <w:r w:rsidRPr="00985285">
        <w:rPr>
          <w:szCs w:val="18"/>
        </w:rPr>
        <w:t>Impuesto</w:t>
      </w:r>
      <w:r>
        <w:rPr>
          <w:szCs w:val="18"/>
        </w:rPr>
        <w:t xml:space="preserve"> </w:t>
      </w:r>
      <w:r w:rsidRPr="00985285">
        <w:rPr>
          <w:szCs w:val="18"/>
        </w:rPr>
        <w:t>sobre</w:t>
      </w:r>
      <w:r>
        <w:rPr>
          <w:szCs w:val="18"/>
        </w:rPr>
        <w:t xml:space="preserve"> </w:t>
      </w:r>
      <w:r w:rsidRPr="00985285">
        <w:rPr>
          <w:szCs w:val="18"/>
        </w:rPr>
        <w:t>la</w:t>
      </w:r>
      <w:r>
        <w:rPr>
          <w:szCs w:val="18"/>
        </w:rPr>
        <w:t xml:space="preserve"> </w:t>
      </w:r>
      <w:r w:rsidRPr="00985285">
        <w:rPr>
          <w:szCs w:val="18"/>
        </w:rPr>
        <w:t>Renta.</w:t>
      </w:r>
      <w:r>
        <w:rPr>
          <w:szCs w:val="18"/>
        </w:rPr>
        <w:t xml:space="preserve"> </w:t>
      </w:r>
      <w:r w:rsidRPr="00985285">
        <w:rPr>
          <w:szCs w:val="18"/>
        </w:rPr>
        <w:t>En</w:t>
      </w:r>
      <w:r>
        <w:rPr>
          <w:szCs w:val="18"/>
        </w:rPr>
        <w:t xml:space="preserve"> </w:t>
      </w:r>
      <w:r w:rsidRPr="00985285">
        <w:rPr>
          <w:szCs w:val="18"/>
        </w:rPr>
        <w:t>caso</w:t>
      </w:r>
      <w:r>
        <w:rPr>
          <w:szCs w:val="18"/>
        </w:rPr>
        <w:t xml:space="preserve"> </w:t>
      </w:r>
      <w:r w:rsidRPr="00985285">
        <w:rPr>
          <w:szCs w:val="18"/>
        </w:rPr>
        <w:t>de</w:t>
      </w:r>
      <w:r>
        <w:rPr>
          <w:szCs w:val="18"/>
        </w:rPr>
        <w:t xml:space="preserve"> </w:t>
      </w:r>
      <w:r w:rsidRPr="00985285">
        <w:rPr>
          <w:szCs w:val="18"/>
        </w:rPr>
        <w:t>reincidencia,</w:t>
      </w:r>
      <w:r>
        <w:rPr>
          <w:szCs w:val="18"/>
        </w:rPr>
        <w:t xml:space="preserve"> </w:t>
      </w:r>
      <w:r w:rsidRPr="00985285">
        <w:rPr>
          <w:szCs w:val="18"/>
        </w:rPr>
        <w:t>adicionalmente</w:t>
      </w:r>
      <w:r>
        <w:rPr>
          <w:szCs w:val="18"/>
        </w:rPr>
        <w:t xml:space="preserve"> </w:t>
      </w:r>
      <w:r w:rsidRPr="00985285">
        <w:rPr>
          <w:szCs w:val="18"/>
        </w:rPr>
        <w:t>las</w:t>
      </w:r>
      <w:r>
        <w:rPr>
          <w:szCs w:val="18"/>
        </w:rPr>
        <w:t xml:space="preserve"> </w:t>
      </w:r>
      <w:r w:rsidRPr="00985285">
        <w:rPr>
          <w:szCs w:val="18"/>
        </w:rPr>
        <w:t>autoridades</w:t>
      </w:r>
      <w:r>
        <w:rPr>
          <w:szCs w:val="18"/>
        </w:rPr>
        <w:t xml:space="preserve"> </w:t>
      </w:r>
      <w:r w:rsidRPr="00985285">
        <w:rPr>
          <w:szCs w:val="18"/>
        </w:rPr>
        <w:t>fiscales</w:t>
      </w:r>
      <w:r>
        <w:rPr>
          <w:szCs w:val="18"/>
        </w:rPr>
        <w:t xml:space="preserve"> </w:t>
      </w:r>
      <w:r w:rsidRPr="00985285">
        <w:rPr>
          <w:szCs w:val="18"/>
        </w:rPr>
        <w:t>podrán</w:t>
      </w:r>
      <w:r>
        <w:rPr>
          <w:szCs w:val="18"/>
        </w:rPr>
        <w:t xml:space="preserve"> </w:t>
      </w:r>
      <w:r w:rsidRPr="00985285">
        <w:rPr>
          <w:szCs w:val="18"/>
        </w:rPr>
        <w:t>aplicar</w:t>
      </w:r>
      <w:r>
        <w:rPr>
          <w:szCs w:val="18"/>
        </w:rPr>
        <w:t xml:space="preserve"> </w:t>
      </w:r>
      <w:r w:rsidRPr="00985285">
        <w:rPr>
          <w:szCs w:val="18"/>
        </w:rPr>
        <w:t>la</w:t>
      </w:r>
      <w:r>
        <w:rPr>
          <w:szCs w:val="18"/>
        </w:rPr>
        <w:t xml:space="preserve"> </w:t>
      </w:r>
      <w:r w:rsidRPr="00985285">
        <w:rPr>
          <w:szCs w:val="18"/>
        </w:rPr>
        <w:t>clausura</w:t>
      </w:r>
      <w:r>
        <w:rPr>
          <w:szCs w:val="18"/>
        </w:rPr>
        <w:t xml:space="preserve"> </w:t>
      </w:r>
      <w:r w:rsidRPr="00985285">
        <w:rPr>
          <w:szCs w:val="18"/>
        </w:rPr>
        <w:t>preventiva</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inciso</w:t>
      </w:r>
      <w:r>
        <w:rPr>
          <w:szCs w:val="18"/>
        </w:rPr>
        <w:t xml:space="preserve"> </w:t>
      </w:r>
      <w:r w:rsidRPr="00985285">
        <w:rPr>
          <w:szCs w:val="18"/>
        </w:rPr>
        <w:t>anterior.</w:t>
      </w:r>
    </w:p>
    <w:p w14:paraId="2BA30F64" w14:textId="77777777" w:rsidR="009B604F" w:rsidRPr="00985285" w:rsidRDefault="009B604F" w:rsidP="009B604F">
      <w:pPr>
        <w:pStyle w:val="Texto"/>
        <w:spacing w:line="243" w:lineRule="exact"/>
        <w:ind w:left="1440" w:hanging="431"/>
        <w:rPr>
          <w:szCs w:val="18"/>
        </w:rPr>
      </w:pPr>
      <w:r w:rsidRPr="00985285">
        <w:rPr>
          <w:b/>
          <w:szCs w:val="18"/>
        </w:rPr>
        <w:t>c)</w:t>
      </w:r>
      <w:r w:rsidRPr="00985285">
        <w:rPr>
          <w:b/>
          <w:szCs w:val="18"/>
        </w:rPr>
        <w:tab/>
      </w:r>
      <w:r w:rsidRPr="00985285">
        <w:rPr>
          <w:szCs w:val="18"/>
        </w:rPr>
        <w:t>De</w:t>
      </w:r>
      <w:r>
        <w:rPr>
          <w:szCs w:val="18"/>
        </w:rPr>
        <w:t xml:space="preserve"> </w:t>
      </w:r>
      <w:r w:rsidRPr="00985285">
        <w:rPr>
          <w:b/>
          <w:szCs w:val="18"/>
        </w:rPr>
        <w:t>$19,050.00</w:t>
      </w:r>
      <w:r>
        <w:rPr>
          <w:b/>
          <w:szCs w:val="18"/>
        </w:rPr>
        <w:t xml:space="preserve"> </w:t>
      </w:r>
      <w:r w:rsidRPr="00985285">
        <w:rPr>
          <w:szCs w:val="18"/>
        </w:rPr>
        <w:t>a</w:t>
      </w:r>
      <w:r>
        <w:rPr>
          <w:szCs w:val="18"/>
        </w:rPr>
        <w:t xml:space="preserve"> </w:t>
      </w:r>
      <w:r w:rsidRPr="00985285">
        <w:rPr>
          <w:b/>
          <w:szCs w:val="18"/>
        </w:rPr>
        <w:t>$108,870.00</w:t>
      </w:r>
      <w:r>
        <w:rPr>
          <w:b/>
          <w:szCs w:val="18"/>
        </w:rPr>
        <w:t xml:space="preserve"> </w:t>
      </w:r>
      <w:r w:rsidRPr="00985285">
        <w:rPr>
          <w:szCs w:val="18"/>
        </w:rPr>
        <w:t>tratándose</w:t>
      </w:r>
      <w:r>
        <w:rPr>
          <w:szCs w:val="18"/>
        </w:rPr>
        <w:t xml:space="preserve"> </w:t>
      </w:r>
      <w:r w:rsidRPr="00985285">
        <w:rPr>
          <w:szCs w:val="18"/>
        </w:rPr>
        <w:t>de</w:t>
      </w:r>
      <w:r>
        <w:rPr>
          <w:szCs w:val="18"/>
        </w:rPr>
        <w:t xml:space="preserve"> </w:t>
      </w:r>
      <w:r w:rsidRPr="00985285">
        <w:rPr>
          <w:szCs w:val="18"/>
        </w:rPr>
        <w:t>contribuyentes</w:t>
      </w:r>
      <w:r>
        <w:rPr>
          <w:szCs w:val="18"/>
        </w:rPr>
        <w:t xml:space="preserve"> </w:t>
      </w:r>
      <w:r w:rsidRPr="00985285">
        <w:rPr>
          <w:szCs w:val="18"/>
        </w:rPr>
        <w:t>que</w:t>
      </w:r>
      <w:r>
        <w:rPr>
          <w:szCs w:val="18"/>
        </w:rPr>
        <w:t xml:space="preserve"> </w:t>
      </w:r>
      <w:r w:rsidRPr="00985285">
        <w:rPr>
          <w:szCs w:val="18"/>
        </w:rPr>
        <w:t>cuenten</w:t>
      </w:r>
      <w:r>
        <w:rPr>
          <w:szCs w:val="18"/>
        </w:rPr>
        <w:t xml:space="preserve"> </w:t>
      </w:r>
      <w:r w:rsidRPr="00985285">
        <w:rPr>
          <w:szCs w:val="18"/>
        </w:rPr>
        <w:t>con</w:t>
      </w:r>
      <w:r>
        <w:rPr>
          <w:szCs w:val="18"/>
        </w:rPr>
        <w:t xml:space="preserve"> </w:t>
      </w:r>
      <w:r w:rsidRPr="00985285">
        <w:rPr>
          <w:szCs w:val="18"/>
        </w:rPr>
        <w:t>la</w:t>
      </w:r>
      <w:r>
        <w:rPr>
          <w:szCs w:val="18"/>
        </w:rPr>
        <w:t xml:space="preserve"> </w:t>
      </w:r>
      <w:r w:rsidRPr="00985285">
        <w:rPr>
          <w:szCs w:val="18"/>
        </w:rPr>
        <w:t>autorización</w:t>
      </w:r>
      <w:r>
        <w:rPr>
          <w:szCs w:val="18"/>
        </w:rPr>
        <w:t xml:space="preserve"> </w:t>
      </w:r>
      <w:r w:rsidRPr="00985285">
        <w:rPr>
          <w:szCs w:val="18"/>
        </w:rPr>
        <w:t>para</w:t>
      </w:r>
      <w:r>
        <w:rPr>
          <w:szCs w:val="18"/>
        </w:rPr>
        <w:t xml:space="preserve"> </w:t>
      </w:r>
      <w:r w:rsidRPr="00985285">
        <w:rPr>
          <w:szCs w:val="18"/>
        </w:rPr>
        <w:t>recibir</w:t>
      </w:r>
      <w:r>
        <w:rPr>
          <w:szCs w:val="18"/>
        </w:rPr>
        <w:t xml:space="preserve"> </w:t>
      </w:r>
      <w:r w:rsidRPr="00985285">
        <w:rPr>
          <w:szCs w:val="18"/>
        </w:rPr>
        <w:t>donativos</w:t>
      </w:r>
      <w:r>
        <w:rPr>
          <w:szCs w:val="18"/>
        </w:rPr>
        <w:t xml:space="preserve"> </w:t>
      </w:r>
      <w:r w:rsidRPr="00985285">
        <w:rPr>
          <w:szCs w:val="18"/>
        </w:rPr>
        <w:t>deducibles</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refieren</w:t>
      </w:r>
      <w:r>
        <w:rPr>
          <w:szCs w:val="18"/>
        </w:rPr>
        <w:t xml:space="preserve"> </w:t>
      </w:r>
      <w:r w:rsidRPr="00985285">
        <w:rPr>
          <w:szCs w:val="18"/>
        </w:rPr>
        <w:t>los</w:t>
      </w:r>
      <w:r>
        <w:rPr>
          <w:szCs w:val="18"/>
        </w:rPr>
        <w:t xml:space="preserve"> </w:t>
      </w:r>
      <w:r w:rsidRPr="00985285">
        <w:rPr>
          <w:szCs w:val="18"/>
        </w:rPr>
        <w:t>artículos</w:t>
      </w:r>
      <w:r>
        <w:rPr>
          <w:szCs w:val="18"/>
        </w:rPr>
        <w:t xml:space="preserve"> </w:t>
      </w:r>
      <w:r w:rsidRPr="00985285">
        <w:rPr>
          <w:szCs w:val="18"/>
        </w:rPr>
        <w:t>79,</w:t>
      </w:r>
      <w:r>
        <w:rPr>
          <w:szCs w:val="18"/>
        </w:rPr>
        <w:t xml:space="preserve"> </w:t>
      </w:r>
      <w:r w:rsidRPr="00985285">
        <w:rPr>
          <w:szCs w:val="18"/>
        </w:rPr>
        <w:t>82,</w:t>
      </w:r>
      <w:r>
        <w:rPr>
          <w:szCs w:val="18"/>
        </w:rPr>
        <w:t xml:space="preserve"> </w:t>
      </w:r>
      <w:r w:rsidRPr="00985285">
        <w:rPr>
          <w:szCs w:val="18"/>
        </w:rPr>
        <w:t>83</w:t>
      </w:r>
      <w:r>
        <w:rPr>
          <w:szCs w:val="18"/>
        </w:rPr>
        <w:t xml:space="preserve"> </w:t>
      </w:r>
      <w:r w:rsidRPr="00985285">
        <w:rPr>
          <w:szCs w:val="18"/>
        </w:rPr>
        <w:t>y</w:t>
      </w:r>
      <w:r>
        <w:rPr>
          <w:szCs w:val="18"/>
        </w:rPr>
        <w:t xml:space="preserve"> </w:t>
      </w:r>
      <w:r w:rsidRPr="00985285">
        <w:rPr>
          <w:szCs w:val="18"/>
        </w:rPr>
        <w:t>84</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Ley</w:t>
      </w:r>
      <w:r>
        <w:rPr>
          <w:szCs w:val="18"/>
        </w:rPr>
        <w:t xml:space="preserve"> </w:t>
      </w:r>
      <w:r w:rsidRPr="00985285">
        <w:rPr>
          <w:szCs w:val="18"/>
        </w:rPr>
        <w:t>del</w:t>
      </w:r>
      <w:r>
        <w:rPr>
          <w:szCs w:val="18"/>
        </w:rPr>
        <w:t xml:space="preserve"> </w:t>
      </w:r>
      <w:r w:rsidRPr="00985285">
        <w:rPr>
          <w:szCs w:val="18"/>
        </w:rPr>
        <w:t>Impuesto</w:t>
      </w:r>
      <w:r>
        <w:rPr>
          <w:szCs w:val="18"/>
        </w:rPr>
        <w:t xml:space="preserve"> </w:t>
      </w:r>
      <w:r w:rsidRPr="00985285">
        <w:rPr>
          <w:szCs w:val="18"/>
        </w:rPr>
        <w:t>sobre</w:t>
      </w:r>
      <w:r>
        <w:rPr>
          <w:szCs w:val="18"/>
        </w:rPr>
        <w:t xml:space="preserve"> </w:t>
      </w:r>
      <w:r w:rsidRPr="00985285">
        <w:rPr>
          <w:szCs w:val="18"/>
        </w:rPr>
        <w:t>la</w:t>
      </w:r>
      <w:r>
        <w:rPr>
          <w:szCs w:val="18"/>
        </w:rPr>
        <w:t xml:space="preserve"> </w:t>
      </w:r>
      <w:r w:rsidRPr="00985285">
        <w:rPr>
          <w:szCs w:val="18"/>
        </w:rPr>
        <w:t>Renta</w:t>
      </w:r>
      <w:r>
        <w:rPr>
          <w:szCs w:val="18"/>
        </w:rPr>
        <w:t xml:space="preserve"> </w:t>
      </w:r>
      <w:r w:rsidRPr="00985285">
        <w:rPr>
          <w:szCs w:val="18"/>
        </w:rPr>
        <w:t>y</w:t>
      </w:r>
      <w:r>
        <w:rPr>
          <w:szCs w:val="18"/>
        </w:rPr>
        <w:t xml:space="preserve"> </w:t>
      </w:r>
      <w:r w:rsidRPr="00985285">
        <w:rPr>
          <w:szCs w:val="18"/>
        </w:rPr>
        <w:t>31</w:t>
      </w:r>
      <w:r>
        <w:rPr>
          <w:szCs w:val="18"/>
        </w:rPr>
        <w:t xml:space="preserve"> </w:t>
      </w:r>
      <w:r w:rsidRPr="00985285">
        <w:rPr>
          <w:szCs w:val="18"/>
        </w:rPr>
        <w:t>y</w:t>
      </w:r>
      <w:r>
        <w:rPr>
          <w:szCs w:val="18"/>
        </w:rPr>
        <w:t xml:space="preserve"> </w:t>
      </w:r>
      <w:r w:rsidRPr="00985285">
        <w:rPr>
          <w:szCs w:val="18"/>
        </w:rPr>
        <w:t>114</w:t>
      </w:r>
      <w:r>
        <w:rPr>
          <w:szCs w:val="18"/>
        </w:rPr>
        <w:t xml:space="preserve"> </w:t>
      </w:r>
      <w:r w:rsidRPr="00985285">
        <w:rPr>
          <w:szCs w:val="18"/>
        </w:rPr>
        <w:t>del</w:t>
      </w:r>
      <w:r>
        <w:rPr>
          <w:szCs w:val="18"/>
        </w:rPr>
        <w:t xml:space="preserve"> </w:t>
      </w:r>
      <w:r w:rsidRPr="00985285">
        <w:rPr>
          <w:szCs w:val="18"/>
        </w:rPr>
        <w:t>Reglamento</w:t>
      </w:r>
      <w:r>
        <w:rPr>
          <w:szCs w:val="18"/>
        </w:rPr>
        <w:t xml:space="preserve"> </w:t>
      </w:r>
      <w:r w:rsidRPr="00985285">
        <w:rPr>
          <w:szCs w:val="18"/>
        </w:rPr>
        <w:t>de</w:t>
      </w:r>
      <w:r>
        <w:rPr>
          <w:szCs w:val="18"/>
        </w:rPr>
        <w:t xml:space="preserve"> </w:t>
      </w:r>
      <w:r w:rsidRPr="00985285">
        <w:rPr>
          <w:szCs w:val="18"/>
        </w:rPr>
        <w:t>dicha</w:t>
      </w:r>
      <w:r>
        <w:rPr>
          <w:szCs w:val="18"/>
        </w:rPr>
        <w:t xml:space="preserve"> </w:t>
      </w:r>
      <w:r w:rsidRPr="00985285">
        <w:rPr>
          <w:szCs w:val="18"/>
        </w:rPr>
        <w:t>Ley,</w:t>
      </w:r>
      <w:r>
        <w:rPr>
          <w:szCs w:val="18"/>
        </w:rPr>
        <w:t xml:space="preserve"> </w:t>
      </w:r>
      <w:r w:rsidRPr="00985285">
        <w:rPr>
          <w:szCs w:val="18"/>
        </w:rPr>
        <w:t>según</w:t>
      </w:r>
      <w:r>
        <w:rPr>
          <w:szCs w:val="18"/>
        </w:rPr>
        <w:t xml:space="preserve"> </w:t>
      </w:r>
      <w:r w:rsidRPr="00985285">
        <w:rPr>
          <w:szCs w:val="18"/>
        </w:rPr>
        <w:t>corresponda.</w:t>
      </w:r>
      <w:r>
        <w:rPr>
          <w:szCs w:val="18"/>
        </w:rPr>
        <w:t xml:space="preserve"> </w:t>
      </w:r>
      <w:r w:rsidRPr="00985285">
        <w:rPr>
          <w:szCs w:val="18"/>
        </w:rPr>
        <w:t>En</w:t>
      </w:r>
      <w:r>
        <w:rPr>
          <w:szCs w:val="18"/>
        </w:rPr>
        <w:t xml:space="preserve"> </w:t>
      </w:r>
      <w:r w:rsidRPr="00985285">
        <w:rPr>
          <w:szCs w:val="18"/>
        </w:rPr>
        <w:t>caso</w:t>
      </w:r>
      <w:r>
        <w:rPr>
          <w:szCs w:val="18"/>
        </w:rPr>
        <w:t xml:space="preserve"> </w:t>
      </w:r>
      <w:r w:rsidRPr="00985285">
        <w:rPr>
          <w:szCs w:val="18"/>
        </w:rPr>
        <w:t>de</w:t>
      </w:r>
      <w:r>
        <w:rPr>
          <w:szCs w:val="18"/>
        </w:rPr>
        <w:t xml:space="preserve"> </w:t>
      </w:r>
      <w:r w:rsidRPr="00985285">
        <w:rPr>
          <w:szCs w:val="18"/>
        </w:rPr>
        <w:t>reincidencia,</w:t>
      </w:r>
      <w:r>
        <w:rPr>
          <w:szCs w:val="18"/>
        </w:rPr>
        <w:t xml:space="preserve"> </w:t>
      </w:r>
      <w:r w:rsidRPr="00985285">
        <w:rPr>
          <w:szCs w:val="18"/>
        </w:rPr>
        <w:t>además</w:t>
      </w:r>
      <w:r>
        <w:rPr>
          <w:szCs w:val="18"/>
        </w:rPr>
        <w:t xml:space="preserve"> </w:t>
      </w:r>
      <w:r w:rsidRPr="00985285">
        <w:rPr>
          <w:szCs w:val="18"/>
        </w:rPr>
        <w:t>se</w:t>
      </w:r>
      <w:r>
        <w:rPr>
          <w:szCs w:val="18"/>
        </w:rPr>
        <w:t xml:space="preserve"> </w:t>
      </w:r>
      <w:r w:rsidRPr="00985285">
        <w:rPr>
          <w:szCs w:val="18"/>
        </w:rPr>
        <w:t>revocará</w:t>
      </w:r>
      <w:r>
        <w:rPr>
          <w:szCs w:val="18"/>
        </w:rPr>
        <w:t xml:space="preserve"> </w:t>
      </w:r>
      <w:r w:rsidRPr="00985285">
        <w:rPr>
          <w:szCs w:val="18"/>
        </w:rPr>
        <w:t>la</w:t>
      </w:r>
      <w:r>
        <w:rPr>
          <w:szCs w:val="18"/>
        </w:rPr>
        <w:t xml:space="preserve"> </w:t>
      </w:r>
      <w:r w:rsidRPr="00985285">
        <w:rPr>
          <w:szCs w:val="18"/>
        </w:rPr>
        <w:t>autorización</w:t>
      </w:r>
      <w:r>
        <w:rPr>
          <w:szCs w:val="18"/>
        </w:rPr>
        <w:t xml:space="preserve"> </w:t>
      </w:r>
      <w:r w:rsidRPr="00985285">
        <w:rPr>
          <w:szCs w:val="18"/>
        </w:rPr>
        <w:t>para</w:t>
      </w:r>
      <w:r>
        <w:rPr>
          <w:szCs w:val="18"/>
        </w:rPr>
        <w:t xml:space="preserve"> </w:t>
      </w:r>
      <w:r w:rsidRPr="00985285">
        <w:rPr>
          <w:szCs w:val="18"/>
        </w:rPr>
        <w:t>recibir</w:t>
      </w:r>
      <w:r>
        <w:rPr>
          <w:szCs w:val="18"/>
        </w:rPr>
        <w:t xml:space="preserve"> </w:t>
      </w:r>
      <w:r w:rsidRPr="00985285">
        <w:rPr>
          <w:szCs w:val="18"/>
        </w:rPr>
        <w:t>donativos</w:t>
      </w:r>
      <w:r>
        <w:rPr>
          <w:szCs w:val="18"/>
        </w:rPr>
        <w:t xml:space="preserve"> </w:t>
      </w:r>
      <w:r w:rsidRPr="00985285">
        <w:rPr>
          <w:szCs w:val="18"/>
        </w:rPr>
        <w:t>deducibles.</w:t>
      </w:r>
    </w:p>
    <w:p w14:paraId="2992298D" w14:textId="77777777" w:rsidR="009B604F" w:rsidRPr="00985285" w:rsidRDefault="009B604F" w:rsidP="009B604F">
      <w:pPr>
        <w:pStyle w:val="Texto"/>
        <w:spacing w:line="243" w:lineRule="exact"/>
        <w:ind w:left="1438" w:hanging="430"/>
        <w:rPr>
          <w:szCs w:val="18"/>
        </w:rPr>
      </w:pPr>
      <w:r w:rsidRPr="00985285">
        <w:rPr>
          <w:b/>
          <w:szCs w:val="18"/>
        </w:rPr>
        <w:t>d)</w:t>
      </w:r>
      <w:r w:rsidRPr="00985285">
        <w:rPr>
          <w:b/>
          <w:szCs w:val="18"/>
        </w:rPr>
        <w:tab/>
      </w:r>
      <w:r w:rsidRPr="00985285">
        <w:rPr>
          <w:szCs w:val="18"/>
        </w:rPr>
        <w:t>De</w:t>
      </w:r>
      <w:r>
        <w:rPr>
          <w:szCs w:val="18"/>
        </w:rPr>
        <w:t xml:space="preserve"> </w:t>
      </w:r>
      <w:r w:rsidRPr="00985285">
        <w:rPr>
          <w:b/>
          <w:szCs w:val="18"/>
        </w:rPr>
        <w:t>$450.00</w:t>
      </w:r>
      <w:r>
        <w:rPr>
          <w:szCs w:val="18"/>
        </w:rPr>
        <w:t xml:space="preserve"> </w:t>
      </w:r>
      <w:r w:rsidRPr="00985285">
        <w:rPr>
          <w:szCs w:val="18"/>
        </w:rPr>
        <w:t>a</w:t>
      </w:r>
      <w:r>
        <w:rPr>
          <w:szCs w:val="18"/>
        </w:rPr>
        <w:t xml:space="preserve"> </w:t>
      </w:r>
      <w:r w:rsidRPr="00985285">
        <w:rPr>
          <w:b/>
          <w:szCs w:val="18"/>
        </w:rPr>
        <w:t>$670.00</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comprobante</w:t>
      </w:r>
      <w:r>
        <w:rPr>
          <w:szCs w:val="18"/>
        </w:rPr>
        <w:t xml:space="preserve"> </w:t>
      </w:r>
      <w:r w:rsidRPr="00985285">
        <w:rPr>
          <w:szCs w:val="18"/>
        </w:rPr>
        <w:t>fiscal</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emita</w:t>
      </w:r>
      <w:r>
        <w:rPr>
          <w:szCs w:val="18"/>
        </w:rPr>
        <w:t xml:space="preserve"> </w:t>
      </w:r>
      <w:r w:rsidRPr="00985285">
        <w:rPr>
          <w:szCs w:val="18"/>
        </w:rPr>
        <w:t>y</w:t>
      </w:r>
      <w:r>
        <w:rPr>
          <w:szCs w:val="18"/>
        </w:rPr>
        <w:t xml:space="preserve"> </w:t>
      </w:r>
      <w:r w:rsidRPr="00985285">
        <w:rPr>
          <w:szCs w:val="18"/>
        </w:rPr>
        <w:t>no</w:t>
      </w:r>
      <w:r>
        <w:rPr>
          <w:szCs w:val="18"/>
        </w:rPr>
        <w:t xml:space="preserve"> </w:t>
      </w:r>
      <w:r w:rsidRPr="00985285">
        <w:rPr>
          <w:szCs w:val="18"/>
        </w:rPr>
        <w:t>cuente</w:t>
      </w:r>
      <w:r>
        <w:rPr>
          <w:szCs w:val="18"/>
        </w:rPr>
        <w:t xml:space="preserve"> </w:t>
      </w:r>
      <w:r w:rsidRPr="00985285">
        <w:rPr>
          <w:szCs w:val="18"/>
        </w:rPr>
        <w:t>con</w:t>
      </w:r>
      <w:r>
        <w:rPr>
          <w:szCs w:val="18"/>
        </w:rPr>
        <w:t xml:space="preserve"> </w:t>
      </w:r>
      <w:r w:rsidRPr="00985285">
        <w:rPr>
          <w:szCs w:val="18"/>
        </w:rPr>
        <w:t>los</w:t>
      </w:r>
      <w:r>
        <w:rPr>
          <w:szCs w:val="18"/>
        </w:rPr>
        <w:t xml:space="preserve"> </w:t>
      </w:r>
      <w:r w:rsidRPr="00985285">
        <w:rPr>
          <w:szCs w:val="18"/>
        </w:rPr>
        <w:t>complementos</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determinen</w:t>
      </w:r>
      <w:r>
        <w:rPr>
          <w:szCs w:val="18"/>
        </w:rPr>
        <w:t xml:space="preserve"> </w:t>
      </w:r>
      <w:r w:rsidRPr="00985285">
        <w:rPr>
          <w:szCs w:val="18"/>
        </w:rPr>
        <w:t>mediante</w:t>
      </w:r>
      <w:r>
        <w:rPr>
          <w:szCs w:val="18"/>
        </w:rPr>
        <w:t xml:space="preserve"> </w:t>
      </w:r>
      <w:r w:rsidRPr="00985285">
        <w:rPr>
          <w:szCs w:val="18"/>
        </w:rPr>
        <w:t>las</w:t>
      </w:r>
      <w:r>
        <w:rPr>
          <w:szCs w:val="18"/>
        </w:rPr>
        <w:t xml:space="preserve"> </w:t>
      </w:r>
      <w:r w:rsidRPr="00985285">
        <w:rPr>
          <w:szCs w:val="18"/>
        </w:rPr>
        <w:t>reglas</w:t>
      </w:r>
      <w:r>
        <w:rPr>
          <w:szCs w:val="18"/>
        </w:rPr>
        <w:t xml:space="preserve"> </w:t>
      </w:r>
      <w:r w:rsidRPr="00985285">
        <w:rPr>
          <w:szCs w:val="18"/>
        </w:rPr>
        <w:t>de</w:t>
      </w:r>
      <w:r>
        <w:rPr>
          <w:szCs w:val="18"/>
        </w:rPr>
        <w:t xml:space="preserve"> </w:t>
      </w:r>
      <w:r w:rsidRPr="00985285">
        <w:rPr>
          <w:szCs w:val="18"/>
        </w:rPr>
        <w:t>carácter</w:t>
      </w:r>
      <w:r>
        <w:rPr>
          <w:szCs w:val="18"/>
        </w:rPr>
        <w:t xml:space="preserve"> </w:t>
      </w:r>
      <w:r w:rsidRPr="00985285">
        <w:rPr>
          <w:szCs w:val="18"/>
        </w:rPr>
        <w:t>general,</w:t>
      </w:r>
      <w:r>
        <w:rPr>
          <w:szCs w:val="18"/>
        </w:rPr>
        <w:t xml:space="preserve"> </w:t>
      </w:r>
      <w:r w:rsidRPr="00985285">
        <w:rPr>
          <w:szCs w:val="18"/>
        </w:rPr>
        <w:t>que</w:t>
      </w:r>
      <w:r>
        <w:rPr>
          <w:szCs w:val="18"/>
        </w:rPr>
        <w:t xml:space="preserve"> </w:t>
      </w:r>
      <w:r w:rsidRPr="00985285">
        <w:rPr>
          <w:szCs w:val="18"/>
        </w:rPr>
        <w:t>al</w:t>
      </w:r>
      <w:r>
        <w:rPr>
          <w:szCs w:val="18"/>
        </w:rPr>
        <w:t xml:space="preserve"> </w:t>
      </w:r>
      <w:r w:rsidRPr="00985285">
        <w:rPr>
          <w:szCs w:val="18"/>
        </w:rPr>
        <w:t>efecto</w:t>
      </w:r>
      <w:r>
        <w:rPr>
          <w:szCs w:val="18"/>
        </w:rPr>
        <w:t xml:space="preserve"> </w:t>
      </w:r>
      <w:r w:rsidRPr="00985285">
        <w:rPr>
          <w:szCs w:val="18"/>
        </w:rPr>
        <w:t>emita</w:t>
      </w:r>
      <w:r>
        <w:rPr>
          <w:szCs w:val="18"/>
        </w:rPr>
        <w:t xml:space="preserve"> </w:t>
      </w:r>
      <w:r w:rsidRPr="00985285">
        <w:rPr>
          <w:szCs w:val="18"/>
        </w:rPr>
        <w:t>el</w:t>
      </w:r>
      <w:r>
        <w:rPr>
          <w:szCs w:val="18"/>
        </w:rPr>
        <w:t xml:space="preserve"> </w:t>
      </w:r>
      <w:r w:rsidRPr="00985285">
        <w:rPr>
          <w:szCs w:val="18"/>
        </w:rPr>
        <w:t>Servicio</w:t>
      </w:r>
      <w:r>
        <w:rPr>
          <w:szCs w:val="18"/>
        </w:rPr>
        <w:t xml:space="preserve"> </w:t>
      </w:r>
      <w:r w:rsidRPr="00985285">
        <w:rPr>
          <w:szCs w:val="18"/>
        </w:rPr>
        <w:t>de</w:t>
      </w:r>
      <w:r>
        <w:rPr>
          <w:szCs w:val="18"/>
        </w:rPr>
        <w:t xml:space="preserve"> </w:t>
      </w:r>
      <w:r w:rsidRPr="00985285">
        <w:rPr>
          <w:szCs w:val="18"/>
        </w:rPr>
        <w:t>Administración</w:t>
      </w:r>
      <w:r>
        <w:rPr>
          <w:szCs w:val="18"/>
        </w:rPr>
        <w:t xml:space="preserve"> </w:t>
      </w:r>
      <w:r w:rsidRPr="00985285">
        <w:rPr>
          <w:szCs w:val="18"/>
        </w:rPr>
        <w:t>Tributaria.</w:t>
      </w:r>
    </w:p>
    <w:p w14:paraId="6750BEDE" w14:textId="77777777" w:rsidR="009B604F" w:rsidRPr="00985285" w:rsidRDefault="009B604F" w:rsidP="009B604F">
      <w:pPr>
        <w:pStyle w:val="Texto"/>
        <w:tabs>
          <w:tab w:val="right" w:leader="dot" w:pos="8827"/>
        </w:tabs>
        <w:spacing w:line="243" w:lineRule="exact"/>
        <w:rPr>
          <w:szCs w:val="18"/>
        </w:rPr>
      </w:pPr>
      <w:r w:rsidRPr="00985285">
        <w:rPr>
          <w:szCs w:val="18"/>
        </w:rPr>
        <w:tab/>
      </w:r>
    </w:p>
    <w:p w14:paraId="1FB730C7" w14:textId="77777777" w:rsidR="009B604F" w:rsidRPr="00985285" w:rsidRDefault="009B604F" w:rsidP="009B604F">
      <w:pPr>
        <w:pStyle w:val="Texto"/>
        <w:spacing w:line="243" w:lineRule="exact"/>
        <w:ind w:left="1008" w:hanging="720"/>
        <w:rPr>
          <w:szCs w:val="18"/>
        </w:rPr>
      </w:pPr>
      <w:r w:rsidRPr="00985285">
        <w:rPr>
          <w:b/>
          <w:szCs w:val="18"/>
        </w:rPr>
        <w:t>VI.</w:t>
      </w:r>
      <w:r w:rsidRPr="00985285">
        <w:rPr>
          <w:b/>
          <w:szCs w:val="18"/>
        </w:rPr>
        <w:tab/>
      </w:r>
      <w:r w:rsidRPr="00985285">
        <w:rPr>
          <w:szCs w:val="18"/>
        </w:rPr>
        <w:t>De</w:t>
      </w:r>
      <w:r>
        <w:rPr>
          <w:szCs w:val="18"/>
        </w:rPr>
        <w:t xml:space="preserve"> </w:t>
      </w:r>
      <w:r w:rsidRPr="00985285">
        <w:rPr>
          <w:b/>
          <w:szCs w:val="18"/>
        </w:rPr>
        <w:t>$21,420.00</w:t>
      </w:r>
      <w:r>
        <w:rPr>
          <w:szCs w:val="18"/>
        </w:rPr>
        <w:t xml:space="preserve"> </w:t>
      </w:r>
      <w:r w:rsidRPr="00985285">
        <w:rPr>
          <w:szCs w:val="18"/>
        </w:rPr>
        <w:t>a</w:t>
      </w:r>
      <w:r>
        <w:rPr>
          <w:b/>
          <w:szCs w:val="18"/>
        </w:rPr>
        <w:t xml:space="preserve"> </w:t>
      </w:r>
      <w:r w:rsidRPr="00985285">
        <w:rPr>
          <w:b/>
          <w:szCs w:val="18"/>
        </w:rPr>
        <w:t>$122,440.00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señalada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IX</w:t>
      </w:r>
      <w:r>
        <w:rPr>
          <w:szCs w:val="18"/>
        </w:rPr>
        <w:t xml:space="preserve"> </w:t>
      </w:r>
      <w:r w:rsidRPr="00985285">
        <w:rPr>
          <w:szCs w:val="18"/>
        </w:rPr>
        <w:t>cuando</w:t>
      </w:r>
      <w:r>
        <w:rPr>
          <w:szCs w:val="18"/>
        </w:rPr>
        <w:t xml:space="preserve"> </w:t>
      </w:r>
      <w:r w:rsidRPr="00985285">
        <w:rPr>
          <w:szCs w:val="18"/>
        </w:rPr>
        <w:t>se</w:t>
      </w:r>
      <w:r>
        <w:rPr>
          <w:szCs w:val="18"/>
        </w:rPr>
        <w:t xml:space="preserve"> </w:t>
      </w:r>
      <w:r w:rsidRPr="00985285">
        <w:rPr>
          <w:szCs w:val="18"/>
        </w:rPr>
        <w:t>trate</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primera</w:t>
      </w:r>
      <w:r>
        <w:rPr>
          <w:szCs w:val="18"/>
        </w:rPr>
        <w:t xml:space="preserve"> </w:t>
      </w:r>
      <w:r w:rsidRPr="00985285">
        <w:rPr>
          <w:szCs w:val="18"/>
        </w:rPr>
        <w:t>infracción.</w:t>
      </w:r>
      <w:r>
        <w:rPr>
          <w:szCs w:val="18"/>
        </w:rPr>
        <w:t xml:space="preserve"> </w:t>
      </w:r>
      <w:r w:rsidRPr="00985285">
        <w:rPr>
          <w:szCs w:val="18"/>
        </w:rPr>
        <w:t>Tratándose</w:t>
      </w:r>
      <w:r>
        <w:rPr>
          <w:szCs w:val="18"/>
        </w:rPr>
        <w:t xml:space="preserve"> </w:t>
      </w:r>
      <w:r w:rsidRPr="00985285">
        <w:rPr>
          <w:szCs w:val="18"/>
        </w:rPr>
        <w:t>de</w:t>
      </w:r>
      <w:r>
        <w:rPr>
          <w:szCs w:val="18"/>
        </w:rPr>
        <w:t xml:space="preserve"> </w:t>
      </w:r>
      <w:r w:rsidRPr="00985285">
        <w:rPr>
          <w:szCs w:val="18"/>
        </w:rPr>
        <w:t>contribuyentes</w:t>
      </w:r>
      <w:r>
        <w:rPr>
          <w:szCs w:val="18"/>
        </w:rPr>
        <w:t xml:space="preserve"> </w:t>
      </w:r>
      <w:r w:rsidRPr="00985285">
        <w:rPr>
          <w:szCs w:val="18"/>
        </w:rPr>
        <w:t>que</w:t>
      </w:r>
      <w:r>
        <w:rPr>
          <w:szCs w:val="18"/>
        </w:rPr>
        <w:t xml:space="preserve"> </w:t>
      </w:r>
      <w:r w:rsidRPr="00985285">
        <w:rPr>
          <w:szCs w:val="18"/>
        </w:rPr>
        <w:t>tributen</w:t>
      </w:r>
      <w:r>
        <w:rPr>
          <w:szCs w:val="18"/>
        </w:rPr>
        <w:t xml:space="preserve"> </w:t>
      </w:r>
      <w:r w:rsidRPr="00985285">
        <w:rPr>
          <w:szCs w:val="18"/>
        </w:rPr>
        <w:t>conforme</w:t>
      </w:r>
      <w:r>
        <w:rPr>
          <w:szCs w:val="18"/>
        </w:rPr>
        <w:t xml:space="preserve"> </w:t>
      </w:r>
      <w:r w:rsidRPr="00985285">
        <w:rPr>
          <w:szCs w:val="18"/>
        </w:rPr>
        <w:t>al</w:t>
      </w:r>
      <w:r>
        <w:rPr>
          <w:szCs w:val="18"/>
        </w:rPr>
        <w:t xml:space="preserve"> </w:t>
      </w:r>
      <w:r w:rsidRPr="00985285">
        <w:rPr>
          <w:szCs w:val="18"/>
        </w:rPr>
        <w:t>Título</w:t>
      </w:r>
      <w:r>
        <w:rPr>
          <w:szCs w:val="18"/>
        </w:rPr>
        <w:t xml:space="preserve"> </w:t>
      </w:r>
      <w:r w:rsidRPr="00985285">
        <w:rPr>
          <w:szCs w:val="18"/>
        </w:rPr>
        <w:t>IV,</w:t>
      </w:r>
      <w:r>
        <w:rPr>
          <w:szCs w:val="18"/>
        </w:rPr>
        <w:t xml:space="preserve"> </w:t>
      </w:r>
      <w:r w:rsidRPr="00985285">
        <w:rPr>
          <w:szCs w:val="18"/>
        </w:rPr>
        <w:t>Capítulo</w:t>
      </w:r>
      <w:r>
        <w:rPr>
          <w:szCs w:val="18"/>
        </w:rPr>
        <w:t xml:space="preserve"> </w:t>
      </w:r>
      <w:r w:rsidRPr="00985285">
        <w:rPr>
          <w:szCs w:val="18"/>
        </w:rPr>
        <w:t>II,</w:t>
      </w:r>
      <w:r>
        <w:rPr>
          <w:szCs w:val="18"/>
        </w:rPr>
        <w:t xml:space="preserve"> </w:t>
      </w:r>
      <w:r w:rsidRPr="00985285">
        <w:rPr>
          <w:szCs w:val="18"/>
        </w:rPr>
        <w:t>Sección</w:t>
      </w:r>
      <w:r>
        <w:rPr>
          <w:szCs w:val="18"/>
        </w:rPr>
        <w:t xml:space="preserve"> </w:t>
      </w:r>
      <w:r w:rsidRPr="00985285">
        <w:rPr>
          <w:szCs w:val="18"/>
        </w:rPr>
        <w:t>II</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Ley</w:t>
      </w:r>
      <w:r>
        <w:rPr>
          <w:szCs w:val="18"/>
        </w:rPr>
        <w:t xml:space="preserve"> </w:t>
      </w:r>
      <w:r w:rsidRPr="00985285">
        <w:rPr>
          <w:szCs w:val="18"/>
        </w:rPr>
        <w:t>del</w:t>
      </w:r>
      <w:r>
        <w:rPr>
          <w:szCs w:val="18"/>
        </w:rPr>
        <w:t xml:space="preserve"> </w:t>
      </w:r>
      <w:r w:rsidRPr="00985285">
        <w:rPr>
          <w:szCs w:val="18"/>
        </w:rPr>
        <w:t>Impuesto</w:t>
      </w:r>
      <w:r>
        <w:rPr>
          <w:szCs w:val="18"/>
        </w:rPr>
        <w:t xml:space="preserve"> </w:t>
      </w:r>
      <w:r w:rsidRPr="00985285">
        <w:rPr>
          <w:szCs w:val="18"/>
        </w:rPr>
        <w:t>sobre</w:t>
      </w:r>
      <w:r>
        <w:rPr>
          <w:szCs w:val="18"/>
        </w:rPr>
        <w:t xml:space="preserve"> </w:t>
      </w:r>
      <w:r w:rsidRPr="00985285">
        <w:rPr>
          <w:szCs w:val="18"/>
        </w:rPr>
        <w:t>la</w:t>
      </w:r>
      <w:r>
        <w:rPr>
          <w:szCs w:val="18"/>
        </w:rPr>
        <w:t xml:space="preserve"> </w:t>
      </w:r>
      <w:r w:rsidRPr="00985285">
        <w:rPr>
          <w:szCs w:val="18"/>
        </w:rPr>
        <w:t>Renta,</w:t>
      </w:r>
      <w:r>
        <w:rPr>
          <w:szCs w:val="18"/>
        </w:rPr>
        <w:t xml:space="preserve"> </w:t>
      </w:r>
      <w:r w:rsidRPr="00985285">
        <w:rPr>
          <w:szCs w:val="18"/>
        </w:rPr>
        <w:t>la</w:t>
      </w:r>
      <w:r>
        <w:rPr>
          <w:szCs w:val="18"/>
        </w:rPr>
        <w:t xml:space="preserve"> </w:t>
      </w:r>
      <w:r w:rsidRPr="00985285">
        <w:rPr>
          <w:szCs w:val="18"/>
        </w:rPr>
        <w:t>multa</w:t>
      </w:r>
      <w:r>
        <w:rPr>
          <w:szCs w:val="18"/>
        </w:rPr>
        <w:t xml:space="preserve"> </w:t>
      </w:r>
      <w:r w:rsidRPr="00985285">
        <w:rPr>
          <w:szCs w:val="18"/>
        </w:rPr>
        <w:t>será</w:t>
      </w:r>
      <w:r>
        <w:rPr>
          <w:szCs w:val="18"/>
        </w:rPr>
        <w:t xml:space="preserve"> </w:t>
      </w:r>
      <w:r w:rsidRPr="00985285">
        <w:rPr>
          <w:szCs w:val="18"/>
        </w:rPr>
        <w:t>de</w:t>
      </w:r>
      <w:r>
        <w:rPr>
          <w:szCs w:val="18"/>
        </w:rPr>
        <w:t xml:space="preserve"> </w:t>
      </w:r>
      <w:r w:rsidRPr="00985285">
        <w:rPr>
          <w:b/>
          <w:szCs w:val="18"/>
        </w:rPr>
        <w:t>$2,150.00</w:t>
      </w:r>
      <w:r>
        <w:rPr>
          <w:b/>
          <w:szCs w:val="18"/>
        </w:rPr>
        <w:t xml:space="preserve"> </w:t>
      </w:r>
      <w:r w:rsidRPr="00985285">
        <w:rPr>
          <w:szCs w:val="18"/>
        </w:rPr>
        <w:t>a</w:t>
      </w:r>
      <w:r>
        <w:rPr>
          <w:szCs w:val="18"/>
        </w:rPr>
        <w:t xml:space="preserve"> </w:t>
      </w:r>
      <w:r w:rsidRPr="00985285">
        <w:rPr>
          <w:b/>
          <w:szCs w:val="18"/>
        </w:rPr>
        <w:t>$4,270.00</w:t>
      </w:r>
      <w:r>
        <w:rPr>
          <w:b/>
          <w:szCs w:val="18"/>
        </w:rPr>
        <w:t xml:space="preserve"> </w:t>
      </w:r>
      <w:r w:rsidRPr="00985285">
        <w:rPr>
          <w:szCs w:val="18"/>
        </w:rPr>
        <w:t>por</w:t>
      </w:r>
      <w:r>
        <w:rPr>
          <w:szCs w:val="18"/>
        </w:rPr>
        <w:t xml:space="preserve"> </w:t>
      </w:r>
      <w:r w:rsidRPr="00985285">
        <w:rPr>
          <w:szCs w:val="18"/>
        </w:rPr>
        <w:t>la</w:t>
      </w:r>
      <w:r>
        <w:rPr>
          <w:szCs w:val="18"/>
        </w:rPr>
        <w:t xml:space="preserve"> </w:t>
      </w:r>
      <w:r w:rsidRPr="00985285">
        <w:rPr>
          <w:szCs w:val="18"/>
        </w:rPr>
        <w:t>primera</w:t>
      </w:r>
      <w:r>
        <w:rPr>
          <w:szCs w:val="18"/>
        </w:rPr>
        <w:t xml:space="preserve"> </w:t>
      </w:r>
      <w:r w:rsidRPr="00985285">
        <w:rPr>
          <w:szCs w:val="18"/>
        </w:rPr>
        <w:t>infracción.</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caso</w:t>
      </w:r>
      <w:r>
        <w:rPr>
          <w:szCs w:val="18"/>
        </w:rPr>
        <w:t xml:space="preserve"> </w:t>
      </w:r>
      <w:r w:rsidRPr="00985285">
        <w:rPr>
          <w:szCs w:val="18"/>
        </w:rPr>
        <w:t>de</w:t>
      </w:r>
      <w:r>
        <w:rPr>
          <w:szCs w:val="18"/>
        </w:rPr>
        <w:t xml:space="preserve"> </w:t>
      </w:r>
      <w:r w:rsidRPr="00985285">
        <w:rPr>
          <w:szCs w:val="18"/>
        </w:rPr>
        <w:t>reincidencia,</w:t>
      </w:r>
      <w:r>
        <w:rPr>
          <w:szCs w:val="18"/>
        </w:rPr>
        <w:t xml:space="preserve"> </w:t>
      </w:r>
      <w:r w:rsidRPr="00985285">
        <w:rPr>
          <w:szCs w:val="18"/>
        </w:rPr>
        <w:t>la</w:t>
      </w:r>
      <w:r>
        <w:rPr>
          <w:szCs w:val="18"/>
        </w:rPr>
        <w:t xml:space="preserve"> </w:t>
      </w:r>
      <w:r w:rsidRPr="00985285">
        <w:rPr>
          <w:szCs w:val="18"/>
        </w:rPr>
        <w:t>sanción</w:t>
      </w:r>
      <w:r>
        <w:rPr>
          <w:szCs w:val="18"/>
        </w:rPr>
        <w:t xml:space="preserve"> </w:t>
      </w:r>
      <w:r w:rsidRPr="00985285">
        <w:rPr>
          <w:szCs w:val="18"/>
        </w:rPr>
        <w:t>consistirá</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clausura</w:t>
      </w:r>
      <w:r>
        <w:rPr>
          <w:szCs w:val="18"/>
        </w:rPr>
        <w:t xml:space="preserve"> </w:t>
      </w:r>
      <w:r w:rsidRPr="00985285">
        <w:rPr>
          <w:szCs w:val="18"/>
        </w:rPr>
        <w:t>preventiva</w:t>
      </w:r>
      <w:r>
        <w:rPr>
          <w:szCs w:val="18"/>
        </w:rPr>
        <w:t xml:space="preserve"> </w:t>
      </w:r>
      <w:r w:rsidRPr="00985285">
        <w:rPr>
          <w:szCs w:val="18"/>
        </w:rPr>
        <w:t>del</w:t>
      </w:r>
      <w:r>
        <w:rPr>
          <w:szCs w:val="18"/>
        </w:rPr>
        <w:t xml:space="preserve"> </w:t>
      </w:r>
      <w:r w:rsidRPr="00985285">
        <w:rPr>
          <w:szCs w:val="18"/>
        </w:rPr>
        <w:t>establecimiento</w:t>
      </w:r>
      <w:r>
        <w:rPr>
          <w:szCs w:val="18"/>
        </w:rPr>
        <w:t xml:space="preserve"> </w:t>
      </w:r>
      <w:r w:rsidRPr="00985285">
        <w:rPr>
          <w:szCs w:val="18"/>
        </w:rPr>
        <w:t>del</w:t>
      </w:r>
      <w:r>
        <w:rPr>
          <w:szCs w:val="18"/>
        </w:rPr>
        <w:t xml:space="preserve"> </w:t>
      </w:r>
      <w:r w:rsidRPr="00985285">
        <w:rPr>
          <w:szCs w:val="18"/>
        </w:rPr>
        <w:t>contribuyente</w:t>
      </w:r>
      <w:r>
        <w:rPr>
          <w:szCs w:val="18"/>
        </w:rPr>
        <w:t xml:space="preserve"> </w:t>
      </w:r>
      <w:r w:rsidRPr="00985285">
        <w:rPr>
          <w:szCs w:val="18"/>
        </w:rPr>
        <w:t>por</w:t>
      </w:r>
      <w:r>
        <w:rPr>
          <w:szCs w:val="18"/>
        </w:rPr>
        <w:t xml:space="preserve"> </w:t>
      </w:r>
      <w:r w:rsidRPr="00985285">
        <w:rPr>
          <w:szCs w:val="18"/>
        </w:rPr>
        <w:t>un</w:t>
      </w:r>
      <w:r>
        <w:rPr>
          <w:szCs w:val="18"/>
        </w:rPr>
        <w:t xml:space="preserve"> </w:t>
      </w:r>
      <w:r w:rsidRPr="00985285">
        <w:rPr>
          <w:szCs w:val="18"/>
        </w:rPr>
        <w:t>plazo</w:t>
      </w:r>
      <w:r>
        <w:rPr>
          <w:szCs w:val="18"/>
        </w:rPr>
        <w:t xml:space="preserve"> </w:t>
      </w:r>
      <w:r w:rsidRPr="00985285">
        <w:rPr>
          <w:szCs w:val="18"/>
        </w:rPr>
        <w:t>de</w:t>
      </w:r>
      <w:r>
        <w:rPr>
          <w:szCs w:val="18"/>
        </w:rPr>
        <w:t xml:space="preserve"> </w:t>
      </w:r>
      <w:r w:rsidRPr="00985285">
        <w:rPr>
          <w:szCs w:val="18"/>
        </w:rPr>
        <w:t>3</w:t>
      </w:r>
      <w:r>
        <w:rPr>
          <w:szCs w:val="18"/>
        </w:rPr>
        <w:t xml:space="preserve"> </w:t>
      </w:r>
      <w:r w:rsidRPr="00985285">
        <w:rPr>
          <w:szCs w:val="18"/>
        </w:rPr>
        <w:t>a</w:t>
      </w:r>
      <w:r>
        <w:rPr>
          <w:szCs w:val="18"/>
        </w:rPr>
        <w:t xml:space="preserve"> </w:t>
      </w:r>
      <w:r w:rsidRPr="00985285">
        <w:rPr>
          <w:szCs w:val="18"/>
        </w:rPr>
        <w:t>15</w:t>
      </w:r>
      <w:r>
        <w:rPr>
          <w:szCs w:val="18"/>
        </w:rPr>
        <w:t xml:space="preserve"> </w:t>
      </w:r>
      <w:r w:rsidRPr="00985285">
        <w:rPr>
          <w:szCs w:val="18"/>
        </w:rPr>
        <w:t>días.</w:t>
      </w:r>
      <w:r>
        <w:rPr>
          <w:szCs w:val="18"/>
        </w:rPr>
        <w:t xml:space="preserve"> </w:t>
      </w:r>
      <w:r w:rsidRPr="00985285">
        <w:rPr>
          <w:szCs w:val="18"/>
        </w:rPr>
        <w:t>Para</w:t>
      </w:r>
      <w:r>
        <w:rPr>
          <w:szCs w:val="18"/>
        </w:rPr>
        <w:t xml:space="preserve"> </w:t>
      </w:r>
      <w:r w:rsidRPr="00985285">
        <w:rPr>
          <w:szCs w:val="18"/>
        </w:rPr>
        <w:t>determinar</w:t>
      </w:r>
      <w:r>
        <w:rPr>
          <w:szCs w:val="18"/>
        </w:rPr>
        <w:t xml:space="preserve"> </w:t>
      </w:r>
      <w:r w:rsidRPr="00985285">
        <w:rPr>
          <w:szCs w:val="18"/>
        </w:rPr>
        <w:t>dicho</w:t>
      </w:r>
      <w:r>
        <w:rPr>
          <w:szCs w:val="18"/>
        </w:rPr>
        <w:t xml:space="preserve"> </w:t>
      </w:r>
      <w:r w:rsidRPr="00985285">
        <w:rPr>
          <w:szCs w:val="18"/>
        </w:rPr>
        <w:t>plazo,</w:t>
      </w:r>
      <w:r>
        <w:rPr>
          <w:szCs w:val="18"/>
        </w:rPr>
        <w:t xml:space="preserve"> </w:t>
      </w:r>
      <w:r w:rsidRPr="00985285">
        <w:rPr>
          <w:szCs w:val="18"/>
        </w:rPr>
        <w:t>las</w:t>
      </w:r>
      <w:r>
        <w:rPr>
          <w:szCs w:val="18"/>
        </w:rPr>
        <w:t xml:space="preserve"> </w:t>
      </w:r>
      <w:r w:rsidRPr="00985285">
        <w:rPr>
          <w:szCs w:val="18"/>
        </w:rPr>
        <w:t>autoridades</w:t>
      </w:r>
      <w:r>
        <w:rPr>
          <w:szCs w:val="18"/>
        </w:rPr>
        <w:t xml:space="preserve"> </w:t>
      </w:r>
      <w:r w:rsidRPr="00985285">
        <w:rPr>
          <w:szCs w:val="18"/>
        </w:rPr>
        <w:t>fiscales</w:t>
      </w:r>
      <w:r>
        <w:rPr>
          <w:szCs w:val="18"/>
        </w:rPr>
        <w:t xml:space="preserve"> </w:t>
      </w:r>
      <w:r w:rsidRPr="00985285">
        <w:rPr>
          <w:szCs w:val="18"/>
        </w:rPr>
        <w:t>tomarán</w:t>
      </w:r>
      <w:r>
        <w:rPr>
          <w:szCs w:val="18"/>
        </w:rPr>
        <w:t xml:space="preserve"> </w:t>
      </w:r>
      <w:r w:rsidRPr="00985285">
        <w:rPr>
          <w:szCs w:val="18"/>
        </w:rPr>
        <w:t>en</w:t>
      </w:r>
      <w:r>
        <w:rPr>
          <w:szCs w:val="18"/>
        </w:rPr>
        <w:t xml:space="preserve"> </w:t>
      </w:r>
      <w:r w:rsidRPr="00985285">
        <w:rPr>
          <w:szCs w:val="18"/>
        </w:rPr>
        <w:t>consideración</w:t>
      </w:r>
      <w:r>
        <w:rPr>
          <w:szCs w:val="18"/>
        </w:rPr>
        <w:t xml:space="preserve"> </w:t>
      </w:r>
      <w:r w:rsidRPr="00985285">
        <w:rPr>
          <w:szCs w:val="18"/>
        </w:rPr>
        <w:t>lo</w:t>
      </w:r>
      <w:r>
        <w:rPr>
          <w:szCs w:val="18"/>
        </w:rPr>
        <w:t xml:space="preserve"> </w:t>
      </w:r>
      <w:r w:rsidRPr="00985285">
        <w:rPr>
          <w:szCs w:val="18"/>
        </w:rPr>
        <w:t>previsto</w:t>
      </w:r>
      <w:r>
        <w:rPr>
          <w:szCs w:val="18"/>
        </w:rPr>
        <w:t xml:space="preserve"> </w:t>
      </w:r>
      <w:r w:rsidRPr="00985285">
        <w:rPr>
          <w:szCs w:val="18"/>
        </w:rPr>
        <w:t>por</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75</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p>
    <w:p w14:paraId="51D70BDF" w14:textId="77777777" w:rsidR="009B604F" w:rsidRPr="00985285" w:rsidRDefault="009B604F" w:rsidP="009B604F">
      <w:pPr>
        <w:pStyle w:val="Texto"/>
        <w:tabs>
          <w:tab w:val="right" w:leader="dot" w:pos="8827"/>
        </w:tabs>
        <w:spacing w:line="243" w:lineRule="exact"/>
        <w:rPr>
          <w:szCs w:val="18"/>
        </w:rPr>
      </w:pPr>
      <w:r w:rsidRPr="00985285">
        <w:rPr>
          <w:szCs w:val="18"/>
        </w:rPr>
        <w:tab/>
      </w:r>
    </w:p>
    <w:p w14:paraId="41EF5216" w14:textId="77777777" w:rsidR="009B604F" w:rsidRPr="00985285" w:rsidRDefault="009B604F" w:rsidP="009B604F">
      <w:pPr>
        <w:pStyle w:val="Texto"/>
        <w:spacing w:line="243" w:lineRule="exact"/>
        <w:ind w:left="1008" w:hanging="720"/>
        <w:rPr>
          <w:szCs w:val="18"/>
        </w:rPr>
      </w:pPr>
      <w:r w:rsidRPr="00985285">
        <w:rPr>
          <w:b/>
          <w:szCs w:val="18"/>
        </w:rPr>
        <w:t>IX.</w:t>
      </w:r>
      <w:r w:rsidRPr="00985285">
        <w:rPr>
          <w:b/>
          <w:szCs w:val="18"/>
        </w:rPr>
        <w:tab/>
      </w:r>
      <w:r w:rsidRPr="00985285">
        <w:rPr>
          <w:szCs w:val="18"/>
        </w:rPr>
        <w:t>De</w:t>
      </w:r>
      <w:r>
        <w:rPr>
          <w:szCs w:val="18"/>
        </w:rPr>
        <w:t xml:space="preserve"> </w:t>
      </w:r>
      <w:r w:rsidRPr="00985285">
        <w:rPr>
          <w:b/>
          <w:szCs w:val="18"/>
        </w:rPr>
        <w:t>$17,330.00</w:t>
      </w:r>
      <w:r>
        <w:rPr>
          <w:b/>
          <w:szCs w:val="18"/>
        </w:rPr>
        <w:t xml:space="preserve"> </w:t>
      </w:r>
      <w:r w:rsidRPr="00985285">
        <w:rPr>
          <w:szCs w:val="18"/>
        </w:rPr>
        <w:t>a</w:t>
      </w:r>
      <w:r>
        <w:rPr>
          <w:szCs w:val="18"/>
        </w:rPr>
        <w:t xml:space="preserve"> </w:t>
      </w:r>
      <w:r w:rsidRPr="00985285">
        <w:rPr>
          <w:b/>
          <w:szCs w:val="18"/>
        </w:rPr>
        <w:t>$173,230.00</w:t>
      </w:r>
      <w:r>
        <w:rPr>
          <w:b/>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comprendida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w:t>
      </w:r>
    </w:p>
    <w:p w14:paraId="152CFB4C" w14:textId="77777777" w:rsidR="009B604F" w:rsidRPr="00985285" w:rsidRDefault="009B604F" w:rsidP="009B604F">
      <w:pPr>
        <w:pStyle w:val="Texto"/>
        <w:tabs>
          <w:tab w:val="right" w:leader="dot" w:pos="8827"/>
        </w:tabs>
        <w:spacing w:line="243" w:lineRule="exact"/>
        <w:rPr>
          <w:szCs w:val="18"/>
        </w:rPr>
      </w:pPr>
      <w:r w:rsidRPr="00985285">
        <w:rPr>
          <w:szCs w:val="18"/>
        </w:rPr>
        <w:tab/>
      </w:r>
    </w:p>
    <w:p w14:paraId="79B15C43" w14:textId="77777777" w:rsidR="009B604F" w:rsidRPr="00985285" w:rsidRDefault="009B604F" w:rsidP="009B604F">
      <w:pPr>
        <w:pStyle w:val="Texto"/>
        <w:spacing w:line="243" w:lineRule="exact"/>
        <w:ind w:left="1008" w:hanging="720"/>
        <w:rPr>
          <w:szCs w:val="18"/>
        </w:rPr>
      </w:pPr>
      <w:r w:rsidRPr="00985285">
        <w:rPr>
          <w:b/>
          <w:szCs w:val="18"/>
        </w:rPr>
        <w:t>XV.</w:t>
      </w:r>
      <w:r w:rsidRPr="00985285">
        <w:rPr>
          <w:b/>
          <w:szCs w:val="18"/>
        </w:rPr>
        <w:tab/>
      </w:r>
      <w:r w:rsidRPr="00985285">
        <w:rPr>
          <w:szCs w:val="18"/>
        </w:rPr>
        <w:t>De</w:t>
      </w:r>
      <w:r>
        <w:rPr>
          <w:szCs w:val="18"/>
        </w:rPr>
        <w:t xml:space="preserve"> </w:t>
      </w:r>
      <w:r w:rsidRPr="00985285">
        <w:rPr>
          <w:b/>
          <w:szCs w:val="18"/>
        </w:rPr>
        <w:t>$17,330.00</w:t>
      </w:r>
      <w:r>
        <w:rPr>
          <w:b/>
          <w:szCs w:val="18"/>
        </w:rPr>
        <w:t xml:space="preserve"> </w:t>
      </w:r>
      <w:r w:rsidRPr="00985285">
        <w:rPr>
          <w:szCs w:val="18"/>
        </w:rPr>
        <w:t>a</w:t>
      </w:r>
      <w:r>
        <w:rPr>
          <w:szCs w:val="18"/>
        </w:rPr>
        <w:t xml:space="preserve"> </w:t>
      </w:r>
      <w:r w:rsidRPr="00985285">
        <w:rPr>
          <w:b/>
          <w:szCs w:val="18"/>
        </w:rPr>
        <w:t>$173,230.00</w:t>
      </w:r>
      <w:r>
        <w:rPr>
          <w:b/>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comprendida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XVII.</w:t>
      </w:r>
    </w:p>
    <w:p w14:paraId="242D6563" w14:textId="77777777" w:rsidR="009B604F" w:rsidRPr="00985285" w:rsidRDefault="009B604F" w:rsidP="009B604F">
      <w:pPr>
        <w:pStyle w:val="Texto"/>
        <w:tabs>
          <w:tab w:val="right" w:leader="dot" w:pos="8827"/>
        </w:tabs>
        <w:spacing w:line="243" w:lineRule="exact"/>
        <w:rPr>
          <w:szCs w:val="18"/>
        </w:rPr>
      </w:pPr>
      <w:r w:rsidRPr="00985285">
        <w:rPr>
          <w:szCs w:val="18"/>
        </w:rPr>
        <w:tab/>
      </w:r>
    </w:p>
    <w:p w14:paraId="7C9741EE" w14:textId="77777777" w:rsidR="009B604F" w:rsidRPr="00985285" w:rsidRDefault="009B604F" w:rsidP="009B604F">
      <w:pPr>
        <w:pStyle w:val="Texto"/>
        <w:tabs>
          <w:tab w:val="right" w:leader="dot" w:pos="8827"/>
        </w:tabs>
        <w:spacing w:line="243" w:lineRule="exact"/>
        <w:ind w:firstLine="0"/>
        <w:rPr>
          <w:szCs w:val="18"/>
        </w:rPr>
      </w:pPr>
      <w:r w:rsidRPr="00985285">
        <w:rPr>
          <w:b/>
          <w:szCs w:val="18"/>
        </w:rPr>
        <w:t>Artículo</w:t>
      </w:r>
      <w:r>
        <w:rPr>
          <w:b/>
          <w:szCs w:val="18"/>
        </w:rPr>
        <w:t xml:space="preserve"> </w:t>
      </w:r>
      <w:r w:rsidRPr="00985285">
        <w:rPr>
          <w:b/>
          <w:szCs w:val="18"/>
        </w:rPr>
        <w:t>84-B</w:t>
      </w:r>
      <w:r w:rsidRPr="00985285">
        <w:rPr>
          <w:szCs w:val="18"/>
        </w:rPr>
        <w:t>.-</w:t>
      </w:r>
      <w:r w:rsidRPr="00985285">
        <w:rPr>
          <w:szCs w:val="18"/>
        </w:rPr>
        <w:tab/>
      </w:r>
    </w:p>
    <w:p w14:paraId="51C945CA" w14:textId="77777777" w:rsidR="009B604F" w:rsidRPr="00985285" w:rsidRDefault="009B604F" w:rsidP="009B604F">
      <w:pPr>
        <w:pStyle w:val="Texto"/>
        <w:spacing w:line="243" w:lineRule="exact"/>
        <w:ind w:left="1008" w:hanging="720"/>
        <w:rPr>
          <w:szCs w:val="18"/>
        </w:rPr>
      </w:pPr>
      <w:r w:rsidRPr="00985285">
        <w:rPr>
          <w:b/>
          <w:szCs w:val="18"/>
        </w:rPr>
        <w:lastRenderedPageBreak/>
        <w:t>VIII.</w:t>
      </w:r>
      <w:r w:rsidRPr="00985285">
        <w:rPr>
          <w:b/>
          <w:szCs w:val="18"/>
        </w:rPr>
        <w:tab/>
      </w:r>
      <w:r w:rsidRPr="00985285">
        <w:rPr>
          <w:szCs w:val="18"/>
        </w:rPr>
        <w:t>De</w:t>
      </w:r>
      <w:r>
        <w:rPr>
          <w:szCs w:val="18"/>
        </w:rPr>
        <w:t xml:space="preserve"> </w:t>
      </w:r>
      <w:r w:rsidRPr="00985285">
        <w:rPr>
          <w:b/>
          <w:szCs w:val="18"/>
        </w:rPr>
        <w:t>$399,240.00</w:t>
      </w:r>
      <w:r>
        <w:rPr>
          <w:b/>
          <w:szCs w:val="18"/>
        </w:rPr>
        <w:t xml:space="preserve"> </w:t>
      </w:r>
      <w:r w:rsidRPr="00985285">
        <w:rPr>
          <w:szCs w:val="18"/>
        </w:rPr>
        <w:t>a</w:t>
      </w:r>
      <w:r>
        <w:rPr>
          <w:b/>
          <w:szCs w:val="18"/>
        </w:rPr>
        <w:t xml:space="preserve"> </w:t>
      </w:r>
      <w:r w:rsidRPr="00985285">
        <w:rPr>
          <w:b/>
          <w:szCs w:val="18"/>
        </w:rPr>
        <w:t>$443,630.00</w:t>
      </w:r>
      <w:r w:rsidRPr="00985285">
        <w:rPr>
          <w:szCs w:val="18"/>
        </w:rPr>
        <w:t>,</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establecidas</w:t>
      </w:r>
      <w:r>
        <w:rPr>
          <w:szCs w:val="18"/>
        </w:rPr>
        <w:t xml:space="preserve"> </w:t>
      </w:r>
      <w:r w:rsidRPr="00985285">
        <w:rPr>
          <w:szCs w:val="18"/>
        </w:rPr>
        <w:t>en</w:t>
      </w:r>
      <w:r>
        <w:rPr>
          <w:szCs w:val="18"/>
        </w:rPr>
        <w:t xml:space="preserve"> </w:t>
      </w:r>
      <w:r w:rsidRPr="00985285">
        <w:rPr>
          <w:szCs w:val="18"/>
        </w:rPr>
        <w:t>las</w:t>
      </w:r>
      <w:r>
        <w:rPr>
          <w:szCs w:val="18"/>
        </w:rPr>
        <w:t xml:space="preserve"> </w:t>
      </w:r>
      <w:r w:rsidRPr="00985285">
        <w:rPr>
          <w:szCs w:val="18"/>
        </w:rPr>
        <w:t>fracciones</w:t>
      </w:r>
      <w:r>
        <w:rPr>
          <w:szCs w:val="18"/>
        </w:rPr>
        <w:t xml:space="preserve"> </w:t>
      </w:r>
      <w:r w:rsidRPr="00985285">
        <w:rPr>
          <w:szCs w:val="18"/>
        </w:rPr>
        <w:t>VIII,</w:t>
      </w:r>
      <w:r>
        <w:rPr>
          <w:szCs w:val="18"/>
        </w:rPr>
        <w:t xml:space="preserve"> </w:t>
      </w:r>
      <w:r w:rsidRPr="00985285">
        <w:rPr>
          <w:szCs w:val="18"/>
        </w:rPr>
        <w:t>IX</w:t>
      </w:r>
      <w:r>
        <w:rPr>
          <w:szCs w:val="18"/>
        </w:rPr>
        <w:t xml:space="preserve"> </w:t>
      </w:r>
      <w:r w:rsidRPr="00985285">
        <w:rPr>
          <w:szCs w:val="18"/>
        </w:rPr>
        <w:t>y</w:t>
      </w:r>
      <w:r>
        <w:rPr>
          <w:szCs w:val="18"/>
        </w:rPr>
        <w:t xml:space="preserve"> </w:t>
      </w:r>
      <w:r w:rsidRPr="00985285">
        <w:rPr>
          <w:szCs w:val="18"/>
        </w:rPr>
        <w:t>X.</w:t>
      </w:r>
    </w:p>
    <w:p w14:paraId="318739D0" w14:textId="77777777" w:rsidR="009B604F" w:rsidRPr="00985285" w:rsidRDefault="009B604F" w:rsidP="009B604F">
      <w:pPr>
        <w:pStyle w:val="Texto"/>
        <w:spacing w:line="243" w:lineRule="exact"/>
        <w:ind w:left="1008" w:hanging="720"/>
        <w:rPr>
          <w:szCs w:val="18"/>
        </w:rPr>
      </w:pPr>
      <w:r w:rsidRPr="00985285">
        <w:rPr>
          <w:b/>
          <w:szCs w:val="18"/>
        </w:rPr>
        <w:t>IX.</w:t>
      </w:r>
      <w:r w:rsidRPr="00985285">
        <w:rPr>
          <w:b/>
          <w:szCs w:val="18"/>
        </w:rPr>
        <w:tab/>
      </w:r>
      <w:r w:rsidRPr="00985285">
        <w:rPr>
          <w:szCs w:val="18"/>
        </w:rPr>
        <w:t>De</w:t>
      </w:r>
      <w:r>
        <w:rPr>
          <w:szCs w:val="18"/>
        </w:rPr>
        <w:t xml:space="preserve"> </w:t>
      </w:r>
      <w:r w:rsidRPr="00985285">
        <w:rPr>
          <w:b/>
          <w:szCs w:val="18"/>
        </w:rPr>
        <w:t>$399,240.00</w:t>
      </w:r>
      <w:r>
        <w:rPr>
          <w:b/>
          <w:szCs w:val="18"/>
        </w:rPr>
        <w:t xml:space="preserve"> </w:t>
      </w:r>
      <w:r w:rsidRPr="00985285">
        <w:rPr>
          <w:szCs w:val="18"/>
        </w:rPr>
        <w:t>a</w:t>
      </w:r>
      <w:r>
        <w:rPr>
          <w:b/>
          <w:szCs w:val="18"/>
        </w:rPr>
        <w:t xml:space="preserve"> </w:t>
      </w:r>
      <w:r w:rsidRPr="00985285">
        <w:rPr>
          <w:b/>
          <w:szCs w:val="18"/>
        </w:rPr>
        <w:t>$443,630.00</w:t>
      </w:r>
      <w:r w:rsidRPr="00985285">
        <w:rPr>
          <w:szCs w:val="18"/>
        </w:rPr>
        <w:t>,</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establecidas</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XI.</w:t>
      </w:r>
    </w:p>
    <w:p w14:paraId="2BC1BBD4" w14:textId="77777777" w:rsidR="009B604F" w:rsidRPr="00985285" w:rsidRDefault="009B604F" w:rsidP="009B604F">
      <w:pPr>
        <w:pStyle w:val="Texto"/>
        <w:spacing w:line="243" w:lineRule="exact"/>
        <w:ind w:left="1008" w:hanging="720"/>
        <w:rPr>
          <w:szCs w:val="18"/>
        </w:rPr>
      </w:pPr>
      <w:r w:rsidRPr="00985285">
        <w:rPr>
          <w:b/>
          <w:szCs w:val="18"/>
        </w:rPr>
        <w:t>X.</w:t>
      </w:r>
      <w:r w:rsidRPr="00985285">
        <w:rPr>
          <w:b/>
          <w:szCs w:val="18"/>
        </w:rPr>
        <w:tab/>
      </w:r>
      <w:r w:rsidRPr="00985285">
        <w:rPr>
          <w:szCs w:val="18"/>
        </w:rPr>
        <w:t>De</w:t>
      </w:r>
      <w:r>
        <w:rPr>
          <w:szCs w:val="18"/>
        </w:rPr>
        <w:t xml:space="preserve"> </w:t>
      </w:r>
      <w:r w:rsidRPr="00985285">
        <w:rPr>
          <w:b/>
          <w:szCs w:val="18"/>
        </w:rPr>
        <w:t>$78,880.00</w:t>
      </w:r>
      <w:r>
        <w:rPr>
          <w:b/>
          <w:szCs w:val="18"/>
        </w:rPr>
        <w:t xml:space="preserve"> </w:t>
      </w:r>
      <w:r w:rsidRPr="00985285">
        <w:rPr>
          <w:szCs w:val="18"/>
        </w:rPr>
        <w:t>a</w:t>
      </w:r>
      <w:r>
        <w:rPr>
          <w:b/>
          <w:szCs w:val="18"/>
        </w:rPr>
        <w:t xml:space="preserve"> </w:t>
      </w:r>
      <w:r w:rsidRPr="00985285">
        <w:rPr>
          <w:b/>
          <w:szCs w:val="18"/>
        </w:rPr>
        <w:t>$94,660.00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XIV.</w:t>
      </w:r>
    </w:p>
    <w:p w14:paraId="424F70A2" w14:textId="77777777" w:rsidR="009B604F" w:rsidRPr="00985285" w:rsidRDefault="009B604F" w:rsidP="009B604F">
      <w:pPr>
        <w:pStyle w:val="Texto"/>
        <w:spacing w:line="243" w:lineRule="exact"/>
        <w:ind w:left="1008" w:hanging="720"/>
        <w:rPr>
          <w:szCs w:val="18"/>
        </w:rPr>
      </w:pPr>
      <w:r w:rsidRPr="00985285">
        <w:rPr>
          <w:b/>
          <w:szCs w:val="18"/>
        </w:rPr>
        <w:t>XI.</w:t>
      </w:r>
      <w:r w:rsidRPr="00985285">
        <w:rPr>
          <w:b/>
          <w:szCs w:val="18"/>
        </w:rPr>
        <w:tab/>
      </w:r>
      <w:r w:rsidRPr="00985285">
        <w:rPr>
          <w:szCs w:val="18"/>
        </w:rPr>
        <w:t>De</w:t>
      </w:r>
      <w:r>
        <w:rPr>
          <w:szCs w:val="18"/>
        </w:rPr>
        <w:t xml:space="preserve"> </w:t>
      </w:r>
      <w:r w:rsidRPr="00985285">
        <w:rPr>
          <w:b/>
          <w:szCs w:val="18"/>
        </w:rPr>
        <w:t>$355,030.00</w:t>
      </w:r>
      <w:r>
        <w:rPr>
          <w:b/>
          <w:szCs w:val="18"/>
        </w:rPr>
        <w:t xml:space="preserve"> </w:t>
      </w:r>
      <w:r w:rsidRPr="00985285">
        <w:rPr>
          <w:szCs w:val="18"/>
        </w:rPr>
        <w:t>a</w:t>
      </w:r>
      <w:r>
        <w:rPr>
          <w:b/>
          <w:szCs w:val="18"/>
        </w:rPr>
        <w:t xml:space="preserve"> </w:t>
      </w:r>
      <w:r w:rsidRPr="00985285">
        <w:rPr>
          <w:b/>
          <w:szCs w:val="18"/>
        </w:rPr>
        <w:t>$788,920.00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XII.</w:t>
      </w:r>
    </w:p>
    <w:p w14:paraId="7CA0CEAA" w14:textId="77777777" w:rsidR="009B604F" w:rsidRDefault="009B604F" w:rsidP="009B604F">
      <w:pPr>
        <w:pStyle w:val="Texto"/>
        <w:spacing w:line="243" w:lineRule="exact"/>
        <w:ind w:left="1008" w:hanging="720"/>
        <w:rPr>
          <w:szCs w:val="18"/>
        </w:rPr>
      </w:pPr>
      <w:r w:rsidRPr="00985285">
        <w:rPr>
          <w:b/>
          <w:szCs w:val="18"/>
        </w:rPr>
        <w:t>XII.</w:t>
      </w:r>
      <w:r w:rsidRPr="00985285">
        <w:rPr>
          <w:b/>
          <w:szCs w:val="18"/>
        </w:rPr>
        <w:tab/>
      </w:r>
      <w:r w:rsidRPr="00985285">
        <w:rPr>
          <w:szCs w:val="18"/>
        </w:rPr>
        <w:t>De</w:t>
      </w:r>
      <w:r>
        <w:rPr>
          <w:szCs w:val="18"/>
        </w:rPr>
        <w:t xml:space="preserve"> </w:t>
      </w:r>
      <w:r w:rsidRPr="00985285">
        <w:rPr>
          <w:b/>
          <w:szCs w:val="18"/>
        </w:rPr>
        <w:t>$7,330.00</w:t>
      </w:r>
      <w:r>
        <w:rPr>
          <w:b/>
          <w:szCs w:val="18"/>
        </w:rPr>
        <w:t xml:space="preserve"> </w:t>
      </w:r>
      <w:r w:rsidRPr="00985285">
        <w:rPr>
          <w:szCs w:val="18"/>
        </w:rPr>
        <w:t>a</w:t>
      </w:r>
      <w:r>
        <w:rPr>
          <w:b/>
          <w:szCs w:val="18"/>
        </w:rPr>
        <w:t xml:space="preserve"> </w:t>
      </w:r>
      <w:r w:rsidRPr="00985285">
        <w:rPr>
          <w:b/>
          <w:szCs w:val="18"/>
        </w:rPr>
        <w:t>$109,900.00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XIII.</w:t>
      </w:r>
    </w:p>
    <w:p w14:paraId="40254B77" w14:textId="77777777" w:rsidR="009B604F" w:rsidRPr="00985285" w:rsidRDefault="009B604F" w:rsidP="009B604F">
      <w:pPr>
        <w:pStyle w:val="Texto"/>
        <w:tabs>
          <w:tab w:val="right" w:leader="dot" w:pos="8827"/>
        </w:tabs>
        <w:spacing w:line="243" w:lineRule="exact"/>
        <w:ind w:firstLine="0"/>
        <w:rPr>
          <w:szCs w:val="18"/>
        </w:rPr>
      </w:pPr>
      <w:r w:rsidRPr="00985285">
        <w:rPr>
          <w:b/>
          <w:szCs w:val="18"/>
        </w:rPr>
        <w:t>Artículo</w:t>
      </w:r>
      <w:r>
        <w:rPr>
          <w:b/>
          <w:szCs w:val="18"/>
        </w:rPr>
        <w:t xml:space="preserve"> </w:t>
      </w:r>
      <w:r w:rsidRPr="00985285">
        <w:rPr>
          <w:b/>
          <w:szCs w:val="18"/>
        </w:rPr>
        <w:t>84-N</w:t>
      </w:r>
      <w:r w:rsidRPr="00985285">
        <w:rPr>
          <w:szCs w:val="18"/>
        </w:rPr>
        <w:t>.-</w:t>
      </w:r>
      <w:r w:rsidRPr="00985285">
        <w:rPr>
          <w:szCs w:val="18"/>
        </w:rPr>
        <w:tab/>
      </w:r>
    </w:p>
    <w:p w14:paraId="71CCE9DF" w14:textId="77777777" w:rsidR="009B604F" w:rsidRPr="00985285" w:rsidRDefault="009B604F" w:rsidP="009B604F">
      <w:pPr>
        <w:pStyle w:val="Texto"/>
        <w:spacing w:line="243" w:lineRule="exact"/>
        <w:ind w:left="1008" w:hanging="720"/>
        <w:rPr>
          <w:szCs w:val="18"/>
        </w:rPr>
      </w:pPr>
      <w:r w:rsidRPr="00985285">
        <w:rPr>
          <w:b/>
          <w:szCs w:val="18"/>
        </w:rPr>
        <w:t>I.</w:t>
      </w:r>
      <w:r w:rsidRPr="00985285">
        <w:rPr>
          <w:b/>
          <w:szCs w:val="18"/>
        </w:rPr>
        <w:tab/>
      </w:r>
      <w:r w:rsidRPr="00985285">
        <w:rPr>
          <w:szCs w:val="18"/>
        </w:rPr>
        <w:t>De</w:t>
      </w:r>
      <w:r>
        <w:rPr>
          <w:szCs w:val="18"/>
        </w:rPr>
        <w:t xml:space="preserve"> </w:t>
      </w:r>
      <w:r w:rsidRPr="00985285">
        <w:rPr>
          <w:b/>
          <w:szCs w:val="18"/>
        </w:rPr>
        <w:t>$1,686,750.00</w:t>
      </w:r>
      <w:r>
        <w:rPr>
          <w:szCs w:val="18"/>
        </w:rPr>
        <w:t xml:space="preserve"> </w:t>
      </w:r>
      <w:r w:rsidRPr="00985285">
        <w:rPr>
          <w:szCs w:val="18"/>
        </w:rPr>
        <w:t>a</w:t>
      </w:r>
      <w:r>
        <w:rPr>
          <w:szCs w:val="18"/>
        </w:rPr>
        <w:t xml:space="preserve"> </w:t>
      </w:r>
      <w:r w:rsidRPr="00985285">
        <w:rPr>
          <w:b/>
          <w:szCs w:val="18"/>
        </w:rPr>
        <w:t>$2,249,000.00</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comprendidas</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beneficiario</w:t>
      </w:r>
      <w:r>
        <w:rPr>
          <w:szCs w:val="18"/>
        </w:rPr>
        <w:t xml:space="preserve"> </w:t>
      </w:r>
      <w:r w:rsidRPr="00985285">
        <w:rPr>
          <w:szCs w:val="18"/>
        </w:rPr>
        <w:t>controlador</w:t>
      </w:r>
      <w:r>
        <w:rPr>
          <w:szCs w:val="18"/>
        </w:rPr>
        <w:t xml:space="preserve"> </w:t>
      </w:r>
      <w:r w:rsidRPr="00985285">
        <w:rPr>
          <w:szCs w:val="18"/>
        </w:rPr>
        <w:t>que</w:t>
      </w:r>
      <w:r>
        <w:rPr>
          <w:szCs w:val="18"/>
        </w:rPr>
        <w:t xml:space="preserve"> </w:t>
      </w:r>
      <w:r w:rsidRPr="00985285">
        <w:rPr>
          <w:szCs w:val="18"/>
        </w:rPr>
        <w:t>forme</w:t>
      </w:r>
      <w:r>
        <w:rPr>
          <w:szCs w:val="18"/>
        </w:rPr>
        <w:t xml:space="preserve"> </w:t>
      </w:r>
      <w:r w:rsidRPr="00985285">
        <w:rPr>
          <w:szCs w:val="18"/>
        </w:rPr>
        <w:t>parte</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persona</w:t>
      </w:r>
      <w:r>
        <w:rPr>
          <w:szCs w:val="18"/>
        </w:rPr>
        <w:t xml:space="preserve"> </w:t>
      </w:r>
      <w:r w:rsidRPr="00985285">
        <w:rPr>
          <w:szCs w:val="18"/>
        </w:rPr>
        <w:t>moral,</w:t>
      </w:r>
      <w:r>
        <w:rPr>
          <w:szCs w:val="18"/>
        </w:rPr>
        <w:t xml:space="preserve"> </w:t>
      </w:r>
      <w:r w:rsidRPr="00985285">
        <w:rPr>
          <w:szCs w:val="18"/>
        </w:rPr>
        <w:t>fideicomiso</w:t>
      </w:r>
      <w:r>
        <w:rPr>
          <w:szCs w:val="18"/>
        </w:rPr>
        <w:t xml:space="preserve"> </w:t>
      </w:r>
      <w:r w:rsidRPr="00985285">
        <w:rPr>
          <w:szCs w:val="18"/>
        </w:rPr>
        <w:t>o</w:t>
      </w:r>
      <w:r>
        <w:rPr>
          <w:szCs w:val="18"/>
        </w:rPr>
        <w:t xml:space="preserve"> </w:t>
      </w:r>
      <w:r w:rsidRPr="00985285">
        <w:rPr>
          <w:szCs w:val="18"/>
        </w:rPr>
        <w:t>figura</w:t>
      </w:r>
      <w:r>
        <w:rPr>
          <w:szCs w:val="18"/>
        </w:rPr>
        <w:t xml:space="preserve"> </w:t>
      </w:r>
      <w:r w:rsidRPr="00985285">
        <w:rPr>
          <w:szCs w:val="18"/>
        </w:rPr>
        <w:t>jurídica</w:t>
      </w:r>
      <w:r>
        <w:rPr>
          <w:szCs w:val="18"/>
        </w:rPr>
        <w:t xml:space="preserve"> </w:t>
      </w:r>
      <w:r w:rsidRPr="00985285">
        <w:rPr>
          <w:szCs w:val="18"/>
        </w:rPr>
        <w:t>de</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trate.</w:t>
      </w:r>
    </w:p>
    <w:p w14:paraId="5D350174" w14:textId="77777777" w:rsidR="009B604F" w:rsidRPr="00985285" w:rsidRDefault="009B604F" w:rsidP="009B604F">
      <w:pPr>
        <w:pStyle w:val="Texto"/>
        <w:spacing w:line="266" w:lineRule="exact"/>
        <w:ind w:left="1008" w:hanging="720"/>
        <w:rPr>
          <w:szCs w:val="18"/>
        </w:rPr>
      </w:pPr>
      <w:r w:rsidRPr="00985285">
        <w:rPr>
          <w:b/>
          <w:szCs w:val="18"/>
        </w:rPr>
        <w:t>II.</w:t>
      </w:r>
      <w:r w:rsidRPr="00985285">
        <w:rPr>
          <w:b/>
          <w:szCs w:val="18"/>
        </w:rPr>
        <w:tab/>
      </w:r>
      <w:r w:rsidRPr="00985285">
        <w:rPr>
          <w:szCs w:val="18"/>
        </w:rPr>
        <w:t>De</w:t>
      </w:r>
      <w:r>
        <w:rPr>
          <w:szCs w:val="18"/>
        </w:rPr>
        <w:t xml:space="preserve"> </w:t>
      </w:r>
      <w:r w:rsidRPr="00985285">
        <w:rPr>
          <w:b/>
          <w:szCs w:val="18"/>
        </w:rPr>
        <w:t>$899,600.00</w:t>
      </w:r>
      <w:r>
        <w:rPr>
          <w:szCs w:val="18"/>
        </w:rPr>
        <w:t xml:space="preserve"> </w:t>
      </w:r>
      <w:r w:rsidRPr="00985285">
        <w:rPr>
          <w:szCs w:val="18"/>
        </w:rPr>
        <w:t>a</w:t>
      </w:r>
      <w:r>
        <w:rPr>
          <w:szCs w:val="18"/>
        </w:rPr>
        <w:t xml:space="preserve"> </w:t>
      </w:r>
      <w:r w:rsidRPr="00985285">
        <w:rPr>
          <w:b/>
          <w:szCs w:val="18"/>
        </w:rPr>
        <w:t>$1,124,500.00</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II,</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beneficiario</w:t>
      </w:r>
      <w:r>
        <w:rPr>
          <w:szCs w:val="18"/>
        </w:rPr>
        <w:t xml:space="preserve"> </w:t>
      </w:r>
      <w:r w:rsidRPr="00985285">
        <w:rPr>
          <w:szCs w:val="18"/>
        </w:rPr>
        <w:t>controlador</w:t>
      </w:r>
      <w:r>
        <w:rPr>
          <w:szCs w:val="18"/>
        </w:rPr>
        <w:t xml:space="preserve"> </w:t>
      </w:r>
      <w:r w:rsidRPr="00985285">
        <w:rPr>
          <w:szCs w:val="18"/>
        </w:rPr>
        <w:t>que</w:t>
      </w:r>
      <w:r>
        <w:rPr>
          <w:szCs w:val="18"/>
        </w:rPr>
        <w:t xml:space="preserve"> </w:t>
      </w:r>
      <w:r w:rsidRPr="00985285">
        <w:rPr>
          <w:szCs w:val="18"/>
        </w:rPr>
        <w:t>forme</w:t>
      </w:r>
      <w:r>
        <w:rPr>
          <w:szCs w:val="18"/>
        </w:rPr>
        <w:t xml:space="preserve"> </w:t>
      </w:r>
      <w:r w:rsidRPr="00985285">
        <w:rPr>
          <w:szCs w:val="18"/>
        </w:rPr>
        <w:t>parte</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persona</w:t>
      </w:r>
      <w:r>
        <w:rPr>
          <w:szCs w:val="18"/>
        </w:rPr>
        <w:t xml:space="preserve"> </w:t>
      </w:r>
      <w:r w:rsidRPr="00985285">
        <w:rPr>
          <w:szCs w:val="18"/>
        </w:rPr>
        <w:t>moral,</w:t>
      </w:r>
      <w:r>
        <w:rPr>
          <w:szCs w:val="18"/>
        </w:rPr>
        <w:t xml:space="preserve"> </w:t>
      </w:r>
      <w:r w:rsidRPr="00985285">
        <w:rPr>
          <w:szCs w:val="18"/>
        </w:rPr>
        <w:t>fideicomiso</w:t>
      </w:r>
      <w:r>
        <w:rPr>
          <w:szCs w:val="18"/>
        </w:rPr>
        <w:t xml:space="preserve"> </w:t>
      </w:r>
      <w:r w:rsidRPr="00985285">
        <w:rPr>
          <w:szCs w:val="18"/>
        </w:rPr>
        <w:t>o</w:t>
      </w:r>
      <w:r>
        <w:rPr>
          <w:szCs w:val="18"/>
        </w:rPr>
        <w:t xml:space="preserve"> </w:t>
      </w:r>
      <w:r w:rsidRPr="00985285">
        <w:rPr>
          <w:szCs w:val="18"/>
        </w:rPr>
        <w:t>figura</w:t>
      </w:r>
      <w:r>
        <w:rPr>
          <w:szCs w:val="18"/>
        </w:rPr>
        <w:t xml:space="preserve"> </w:t>
      </w:r>
      <w:r w:rsidRPr="00985285">
        <w:rPr>
          <w:szCs w:val="18"/>
        </w:rPr>
        <w:t>jurídica</w:t>
      </w:r>
      <w:r>
        <w:rPr>
          <w:szCs w:val="18"/>
        </w:rPr>
        <w:t xml:space="preserve"> </w:t>
      </w:r>
      <w:r w:rsidRPr="00985285">
        <w:rPr>
          <w:szCs w:val="18"/>
        </w:rPr>
        <w:t>de</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trate.</w:t>
      </w:r>
    </w:p>
    <w:p w14:paraId="55859947" w14:textId="77777777" w:rsidR="009B604F" w:rsidRPr="00985285" w:rsidRDefault="009B604F" w:rsidP="009B604F">
      <w:pPr>
        <w:pStyle w:val="Texto"/>
        <w:tabs>
          <w:tab w:val="right" w:leader="dot" w:pos="8827"/>
        </w:tabs>
        <w:spacing w:line="266" w:lineRule="exact"/>
        <w:ind w:left="1008" w:hanging="720"/>
        <w:rPr>
          <w:b/>
          <w:szCs w:val="18"/>
        </w:rPr>
      </w:pPr>
      <w:r w:rsidRPr="00985285">
        <w:rPr>
          <w:b/>
          <w:szCs w:val="18"/>
        </w:rPr>
        <w:t>III.</w:t>
      </w:r>
      <w:r w:rsidRPr="00985285">
        <w:rPr>
          <w:szCs w:val="18"/>
        </w:rPr>
        <w:tab/>
        <w:t>De</w:t>
      </w:r>
      <w:r>
        <w:rPr>
          <w:szCs w:val="18"/>
        </w:rPr>
        <w:t xml:space="preserve"> </w:t>
      </w:r>
      <w:r w:rsidRPr="00985285">
        <w:rPr>
          <w:b/>
          <w:szCs w:val="18"/>
        </w:rPr>
        <w:t>$562,250.00</w:t>
      </w:r>
      <w:r>
        <w:rPr>
          <w:szCs w:val="18"/>
        </w:rPr>
        <w:t xml:space="preserve"> </w:t>
      </w:r>
      <w:r w:rsidRPr="00985285">
        <w:rPr>
          <w:szCs w:val="18"/>
        </w:rPr>
        <w:t>a</w:t>
      </w:r>
      <w:r>
        <w:rPr>
          <w:szCs w:val="18"/>
        </w:rPr>
        <w:t xml:space="preserve"> </w:t>
      </w:r>
      <w:r w:rsidRPr="00985285">
        <w:rPr>
          <w:b/>
          <w:szCs w:val="18"/>
        </w:rPr>
        <w:t>$899,600.00</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III,</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beneficiario</w:t>
      </w:r>
      <w:r>
        <w:rPr>
          <w:szCs w:val="18"/>
        </w:rPr>
        <w:t xml:space="preserve"> </w:t>
      </w:r>
      <w:r w:rsidRPr="00985285">
        <w:rPr>
          <w:szCs w:val="18"/>
        </w:rPr>
        <w:t>controlador</w:t>
      </w:r>
      <w:r>
        <w:rPr>
          <w:szCs w:val="18"/>
        </w:rPr>
        <w:t xml:space="preserve"> </w:t>
      </w:r>
      <w:r w:rsidRPr="00985285">
        <w:rPr>
          <w:szCs w:val="18"/>
        </w:rPr>
        <w:t>que</w:t>
      </w:r>
      <w:r>
        <w:rPr>
          <w:szCs w:val="18"/>
        </w:rPr>
        <w:t xml:space="preserve"> </w:t>
      </w:r>
      <w:r w:rsidRPr="00985285">
        <w:rPr>
          <w:szCs w:val="18"/>
        </w:rPr>
        <w:t>forme</w:t>
      </w:r>
      <w:r>
        <w:rPr>
          <w:szCs w:val="18"/>
        </w:rPr>
        <w:t xml:space="preserve"> </w:t>
      </w:r>
      <w:r w:rsidRPr="00985285">
        <w:rPr>
          <w:szCs w:val="18"/>
        </w:rPr>
        <w:t>parte</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persona</w:t>
      </w:r>
      <w:r>
        <w:rPr>
          <w:szCs w:val="18"/>
        </w:rPr>
        <w:t xml:space="preserve"> </w:t>
      </w:r>
      <w:r w:rsidRPr="00985285">
        <w:rPr>
          <w:szCs w:val="18"/>
        </w:rPr>
        <w:t>moral,</w:t>
      </w:r>
      <w:r>
        <w:rPr>
          <w:szCs w:val="18"/>
        </w:rPr>
        <w:t xml:space="preserve"> </w:t>
      </w:r>
      <w:r w:rsidRPr="00985285">
        <w:rPr>
          <w:szCs w:val="18"/>
        </w:rPr>
        <w:t>fideicomiso</w:t>
      </w:r>
      <w:r>
        <w:rPr>
          <w:szCs w:val="18"/>
        </w:rPr>
        <w:t xml:space="preserve"> </w:t>
      </w:r>
      <w:r w:rsidRPr="00985285">
        <w:rPr>
          <w:szCs w:val="18"/>
        </w:rPr>
        <w:t>o</w:t>
      </w:r>
      <w:r>
        <w:rPr>
          <w:szCs w:val="18"/>
        </w:rPr>
        <w:t xml:space="preserve"> </w:t>
      </w:r>
      <w:r w:rsidRPr="00985285">
        <w:rPr>
          <w:szCs w:val="18"/>
        </w:rPr>
        <w:t>figura</w:t>
      </w:r>
      <w:r>
        <w:rPr>
          <w:szCs w:val="18"/>
        </w:rPr>
        <w:t xml:space="preserve"> </w:t>
      </w:r>
      <w:r w:rsidRPr="00985285">
        <w:rPr>
          <w:szCs w:val="18"/>
        </w:rPr>
        <w:t>jurídica</w:t>
      </w:r>
      <w:r>
        <w:rPr>
          <w:szCs w:val="18"/>
        </w:rPr>
        <w:t xml:space="preserve"> </w:t>
      </w:r>
      <w:r w:rsidRPr="00985285">
        <w:rPr>
          <w:szCs w:val="18"/>
        </w:rPr>
        <w:t>de</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trate.</w:t>
      </w:r>
    </w:p>
    <w:p w14:paraId="01562658" w14:textId="77777777" w:rsidR="009B604F" w:rsidRPr="00985285" w:rsidRDefault="009B604F" w:rsidP="009B604F">
      <w:pPr>
        <w:pStyle w:val="Texto"/>
        <w:tabs>
          <w:tab w:val="right" w:leader="dot" w:pos="8827"/>
        </w:tabs>
        <w:spacing w:line="266" w:lineRule="exact"/>
        <w:ind w:firstLine="0"/>
        <w:rPr>
          <w:szCs w:val="18"/>
        </w:rPr>
      </w:pPr>
      <w:r w:rsidRPr="00985285">
        <w:rPr>
          <w:b/>
          <w:szCs w:val="18"/>
        </w:rPr>
        <w:t>Artículo</w:t>
      </w:r>
      <w:r>
        <w:rPr>
          <w:b/>
          <w:szCs w:val="18"/>
        </w:rPr>
        <w:t xml:space="preserve"> </w:t>
      </w:r>
      <w:r w:rsidRPr="00985285">
        <w:rPr>
          <w:b/>
          <w:szCs w:val="18"/>
        </w:rPr>
        <w:t>86-B</w:t>
      </w:r>
      <w:r w:rsidRPr="00985285">
        <w:rPr>
          <w:szCs w:val="18"/>
        </w:rPr>
        <w:t>.-.</w:t>
      </w:r>
      <w:r w:rsidRPr="00985285">
        <w:rPr>
          <w:szCs w:val="18"/>
        </w:rPr>
        <w:tab/>
      </w:r>
    </w:p>
    <w:p w14:paraId="6109A082" w14:textId="77777777" w:rsidR="009B604F" w:rsidRPr="00985285" w:rsidRDefault="009B604F" w:rsidP="009B604F">
      <w:pPr>
        <w:pStyle w:val="Texto"/>
        <w:spacing w:line="266" w:lineRule="exact"/>
        <w:ind w:left="1008" w:hanging="720"/>
        <w:rPr>
          <w:szCs w:val="18"/>
        </w:rPr>
      </w:pPr>
      <w:r w:rsidRPr="00985285">
        <w:rPr>
          <w:b/>
          <w:szCs w:val="18"/>
        </w:rPr>
        <w:t>I.</w:t>
      </w:r>
      <w:r w:rsidRPr="00985285">
        <w:rPr>
          <w:b/>
          <w:szCs w:val="18"/>
        </w:rPr>
        <w:tab/>
      </w:r>
      <w:r w:rsidRPr="00985285">
        <w:rPr>
          <w:szCs w:val="18"/>
        </w:rPr>
        <w:t>De</w:t>
      </w:r>
      <w:r>
        <w:rPr>
          <w:szCs w:val="18"/>
        </w:rPr>
        <w:t xml:space="preserve"> </w:t>
      </w:r>
      <w:r w:rsidRPr="00985285">
        <w:rPr>
          <w:b/>
          <w:szCs w:val="18"/>
        </w:rPr>
        <w:t>$80.00</w:t>
      </w:r>
      <w:r>
        <w:rPr>
          <w:szCs w:val="18"/>
        </w:rPr>
        <w:t xml:space="preserve"> </w:t>
      </w:r>
      <w:r w:rsidRPr="00985285">
        <w:rPr>
          <w:szCs w:val="18"/>
        </w:rPr>
        <w:t>a</w:t>
      </w:r>
      <w:r>
        <w:rPr>
          <w:b/>
          <w:szCs w:val="18"/>
        </w:rPr>
        <w:t xml:space="preserve"> </w:t>
      </w:r>
      <w:r w:rsidRPr="00985285">
        <w:rPr>
          <w:b/>
          <w:szCs w:val="18"/>
        </w:rPr>
        <w:t>$160.00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comprendida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marbete</w:t>
      </w:r>
      <w:r>
        <w:rPr>
          <w:szCs w:val="18"/>
        </w:rPr>
        <w:t xml:space="preserve"> </w:t>
      </w:r>
      <w:r w:rsidRPr="00985285">
        <w:rPr>
          <w:szCs w:val="18"/>
        </w:rPr>
        <w:t>o</w:t>
      </w:r>
      <w:r>
        <w:rPr>
          <w:szCs w:val="18"/>
        </w:rPr>
        <w:t xml:space="preserve"> </w:t>
      </w:r>
      <w:r w:rsidRPr="00985285">
        <w:rPr>
          <w:szCs w:val="18"/>
        </w:rPr>
        <w:t>precinto</w:t>
      </w:r>
      <w:r>
        <w:rPr>
          <w:szCs w:val="18"/>
        </w:rPr>
        <w:t xml:space="preserve"> </w:t>
      </w:r>
      <w:r w:rsidRPr="00985285">
        <w:rPr>
          <w:szCs w:val="18"/>
        </w:rPr>
        <w:t>no</w:t>
      </w:r>
      <w:r>
        <w:rPr>
          <w:szCs w:val="18"/>
        </w:rPr>
        <w:t xml:space="preserve"> </w:t>
      </w:r>
      <w:r w:rsidRPr="00985285">
        <w:rPr>
          <w:szCs w:val="18"/>
        </w:rPr>
        <w:t>adherido,</w:t>
      </w:r>
      <w:r>
        <w:rPr>
          <w:szCs w:val="18"/>
        </w:rPr>
        <w:t xml:space="preserve"> </w:t>
      </w:r>
      <w:r w:rsidRPr="00985285">
        <w:rPr>
          <w:szCs w:val="18"/>
        </w:rPr>
        <w:t>o</w:t>
      </w:r>
      <w:r>
        <w:rPr>
          <w:szCs w:val="18"/>
        </w:rPr>
        <w:t xml:space="preserve"> </w:t>
      </w:r>
      <w:r w:rsidRPr="00985285">
        <w:rPr>
          <w:szCs w:val="18"/>
        </w:rPr>
        <w:t>bien,</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marbete</w:t>
      </w:r>
      <w:r>
        <w:rPr>
          <w:szCs w:val="18"/>
        </w:rPr>
        <w:t xml:space="preserve"> </w:t>
      </w:r>
      <w:r w:rsidRPr="00985285">
        <w:rPr>
          <w:szCs w:val="18"/>
        </w:rPr>
        <w:t>o</w:t>
      </w:r>
      <w:r>
        <w:rPr>
          <w:szCs w:val="18"/>
        </w:rPr>
        <w:t xml:space="preserve"> </w:t>
      </w:r>
      <w:r w:rsidRPr="00985285">
        <w:rPr>
          <w:szCs w:val="18"/>
        </w:rPr>
        <w:t>precinto</w:t>
      </w:r>
      <w:r>
        <w:rPr>
          <w:szCs w:val="18"/>
        </w:rPr>
        <w:t xml:space="preserve"> </w:t>
      </w:r>
      <w:r w:rsidRPr="00985285">
        <w:rPr>
          <w:szCs w:val="18"/>
        </w:rPr>
        <w:t>falso</w:t>
      </w:r>
      <w:r>
        <w:rPr>
          <w:szCs w:val="18"/>
        </w:rPr>
        <w:t xml:space="preserve"> </w:t>
      </w:r>
      <w:r w:rsidRPr="00985285">
        <w:rPr>
          <w:szCs w:val="18"/>
        </w:rPr>
        <w:t>o</w:t>
      </w:r>
      <w:r>
        <w:rPr>
          <w:szCs w:val="18"/>
        </w:rPr>
        <w:t xml:space="preserve"> </w:t>
      </w:r>
      <w:r w:rsidRPr="00985285">
        <w:rPr>
          <w:szCs w:val="18"/>
        </w:rPr>
        <w:t>alterado.</w:t>
      </w:r>
    </w:p>
    <w:p w14:paraId="495F9151" w14:textId="77777777" w:rsidR="009B604F" w:rsidRPr="00985285" w:rsidRDefault="009B604F" w:rsidP="009B604F">
      <w:pPr>
        <w:pStyle w:val="Texto"/>
        <w:tabs>
          <w:tab w:val="right" w:leader="dot" w:pos="8827"/>
        </w:tabs>
        <w:spacing w:line="266" w:lineRule="exact"/>
        <w:rPr>
          <w:szCs w:val="18"/>
        </w:rPr>
      </w:pPr>
      <w:r w:rsidRPr="00985285">
        <w:rPr>
          <w:szCs w:val="18"/>
        </w:rPr>
        <w:tab/>
      </w:r>
    </w:p>
    <w:p w14:paraId="7256998E" w14:textId="77777777" w:rsidR="009B604F" w:rsidRPr="00985285" w:rsidRDefault="009B604F" w:rsidP="009B604F">
      <w:pPr>
        <w:pStyle w:val="Texto"/>
        <w:spacing w:line="266" w:lineRule="exact"/>
        <w:ind w:left="1008" w:hanging="720"/>
        <w:rPr>
          <w:szCs w:val="18"/>
        </w:rPr>
      </w:pPr>
      <w:r w:rsidRPr="00985285">
        <w:rPr>
          <w:b/>
          <w:szCs w:val="18"/>
        </w:rPr>
        <w:t>III.</w:t>
      </w:r>
      <w:r w:rsidRPr="00985285">
        <w:rPr>
          <w:b/>
          <w:szCs w:val="18"/>
        </w:rPr>
        <w:tab/>
      </w:r>
      <w:r w:rsidRPr="00985285">
        <w:rPr>
          <w:szCs w:val="18"/>
        </w:rPr>
        <w:t>De</w:t>
      </w:r>
      <w:r>
        <w:rPr>
          <w:szCs w:val="18"/>
        </w:rPr>
        <w:t xml:space="preserve"> </w:t>
      </w:r>
      <w:r w:rsidRPr="00985285">
        <w:rPr>
          <w:b/>
          <w:szCs w:val="18"/>
        </w:rPr>
        <w:t>$20.00</w:t>
      </w:r>
      <w:r>
        <w:rPr>
          <w:szCs w:val="18"/>
        </w:rPr>
        <w:t xml:space="preserve"> </w:t>
      </w:r>
      <w:r w:rsidRPr="00985285">
        <w:rPr>
          <w:szCs w:val="18"/>
        </w:rPr>
        <w:t>a</w:t>
      </w:r>
      <w:r>
        <w:rPr>
          <w:b/>
          <w:szCs w:val="18"/>
        </w:rPr>
        <w:t xml:space="preserve"> </w:t>
      </w:r>
      <w:r w:rsidRPr="00985285">
        <w:rPr>
          <w:b/>
          <w:szCs w:val="18"/>
        </w:rPr>
        <w:t>$80.00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comprendida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III,</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envase</w:t>
      </w:r>
      <w:r>
        <w:rPr>
          <w:szCs w:val="18"/>
        </w:rPr>
        <w:t xml:space="preserve"> </w:t>
      </w:r>
      <w:r w:rsidRPr="00985285">
        <w:rPr>
          <w:szCs w:val="18"/>
        </w:rPr>
        <w:t>o</w:t>
      </w:r>
      <w:r>
        <w:rPr>
          <w:szCs w:val="18"/>
        </w:rPr>
        <w:t xml:space="preserve"> </w:t>
      </w:r>
      <w:r w:rsidRPr="00985285">
        <w:rPr>
          <w:szCs w:val="18"/>
        </w:rPr>
        <w:t>recipiente</w:t>
      </w:r>
      <w:r>
        <w:rPr>
          <w:szCs w:val="18"/>
        </w:rPr>
        <w:t xml:space="preserve"> </w:t>
      </w:r>
      <w:r w:rsidRPr="00985285">
        <w:rPr>
          <w:szCs w:val="18"/>
        </w:rPr>
        <w:t>que</w:t>
      </w:r>
      <w:r>
        <w:rPr>
          <w:szCs w:val="18"/>
        </w:rPr>
        <w:t xml:space="preserve"> </w:t>
      </w:r>
      <w:r w:rsidRPr="00985285">
        <w:rPr>
          <w:szCs w:val="18"/>
        </w:rPr>
        <w:t>carezca</w:t>
      </w:r>
      <w:r>
        <w:rPr>
          <w:szCs w:val="18"/>
        </w:rPr>
        <w:t xml:space="preserve"> </w:t>
      </w:r>
      <w:r w:rsidRPr="00985285">
        <w:rPr>
          <w:szCs w:val="18"/>
        </w:rPr>
        <w:t>de</w:t>
      </w:r>
      <w:r>
        <w:rPr>
          <w:szCs w:val="18"/>
        </w:rPr>
        <w:t xml:space="preserve"> </w:t>
      </w:r>
      <w:r w:rsidRPr="00985285">
        <w:rPr>
          <w:szCs w:val="18"/>
        </w:rPr>
        <w:t>marbete</w:t>
      </w:r>
      <w:r>
        <w:rPr>
          <w:szCs w:val="18"/>
        </w:rPr>
        <w:t xml:space="preserve"> </w:t>
      </w:r>
      <w:r w:rsidRPr="00985285">
        <w:rPr>
          <w:szCs w:val="18"/>
        </w:rPr>
        <w:t>o</w:t>
      </w:r>
      <w:r>
        <w:rPr>
          <w:szCs w:val="18"/>
        </w:rPr>
        <w:t xml:space="preserve"> </w:t>
      </w:r>
      <w:r w:rsidRPr="00985285">
        <w:rPr>
          <w:szCs w:val="18"/>
        </w:rPr>
        <w:t>precinto,</w:t>
      </w:r>
      <w:r>
        <w:rPr>
          <w:szCs w:val="18"/>
        </w:rPr>
        <w:t xml:space="preserve"> </w:t>
      </w:r>
      <w:r w:rsidRPr="00985285">
        <w:rPr>
          <w:szCs w:val="18"/>
        </w:rPr>
        <w:t>según</w:t>
      </w:r>
      <w:r>
        <w:rPr>
          <w:szCs w:val="18"/>
        </w:rPr>
        <w:t xml:space="preserve"> </w:t>
      </w:r>
      <w:r w:rsidRPr="00985285">
        <w:rPr>
          <w:szCs w:val="18"/>
        </w:rPr>
        <w:t>se</w:t>
      </w:r>
      <w:r>
        <w:rPr>
          <w:szCs w:val="18"/>
        </w:rPr>
        <w:t xml:space="preserve"> </w:t>
      </w:r>
      <w:r w:rsidRPr="00985285">
        <w:rPr>
          <w:szCs w:val="18"/>
        </w:rPr>
        <w:t>trate,</w:t>
      </w:r>
      <w:r>
        <w:rPr>
          <w:szCs w:val="18"/>
        </w:rPr>
        <w:t xml:space="preserve"> </w:t>
      </w:r>
      <w:r w:rsidRPr="00985285">
        <w:rPr>
          <w:szCs w:val="18"/>
        </w:rPr>
        <w:t>o</w:t>
      </w:r>
      <w:r>
        <w:rPr>
          <w:szCs w:val="18"/>
        </w:rPr>
        <w:t xml:space="preserve"> </w:t>
      </w:r>
      <w:r w:rsidRPr="00985285">
        <w:rPr>
          <w:szCs w:val="18"/>
        </w:rPr>
        <w:t>bien</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marbete</w:t>
      </w:r>
      <w:r>
        <w:rPr>
          <w:szCs w:val="18"/>
        </w:rPr>
        <w:t xml:space="preserve"> </w:t>
      </w:r>
      <w:r w:rsidRPr="00985285">
        <w:rPr>
          <w:szCs w:val="18"/>
        </w:rPr>
        <w:t>o</w:t>
      </w:r>
      <w:r>
        <w:rPr>
          <w:szCs w:val="18"/>
        </w:rPr>
        <w:t xml:space="preserve"> </w:t>
      </w:r>
      <w:r w:rsidRPr="00985285">
        <w:rPr>
          <w:szCs w:val="18"/>
        </w:rPr>
        <w:t>precinto</w:t>
      </w:r>
      <w:r>
        <w:rPr>
          <w:szCs w:val="18"/>
        </w:rPr>
        <w:t xml:space="preserve"> </w:t>
      </w:r>
      <w:r w:rsidRPr="00985285">
        <w:rPr>
          <w:szCs w:val="18"/>
        </w:rPr>
        <w:t>falso</w:t>
      </w:r>
      <w:r>
        <w:rPr>
          <w:szCs w:val="18"/>
        </w:rPr>
        <w:t xml:space="preserve"> </w:t>
      </w:r>
      <w:r w:rsidRPr="00985285">
        <w:rPr>
          <w:szCs w:val="18"/>
        </w:rPr>
        <w:t>o</w:t>
      </w:r>
      <w:r>
        <w:rPr>
          <w:szCs w:val="18"/>
        </w:rPr>
        <w:t xml:space="preserve"> </w:t>
      </w:r>
      <w:r w:rsidRPr="00985285">
        <w:rPr>
          <w:szCs w:val="18"/>
        </w:rPr>
        <w:t>alterado.</w:t>
      </w:r>
    </w:p>
    <w:p w14:paraId="7F4DC136" w14:textId="77777777" w:rsidR="009B604F" w:rsidRPr="00985285" w:rsidRDefault="009B604F" w:rsidP="009B604F">
      <w:pPr>
        <w:pStyle w:val="Texto"/>
        <w:tabs>
          <w:tab w:val="right" w:leader="dot" w:pos="8827"/>
        </w:tabs>
        <w:spacing w:line="266" w:lineRule="exact"/>
        <w:rPr>
          <w:szCs w:val="18"/>
        </w:rPr>
      </w:pPr>
      <w:r w:rsidRPr="00985285">
        <w:rPr>
          <w:szCs w:val="18"/>
        </w:rPr>
        <w:tab/>
      </w:r>
    </w:p>
    <w:p w14:paraId="64FA32B8" w14:textId="77777777" w:rsidR="009B604F" w:rsidRPr="00985285" w:rsidRDefault="009B604F" w:rsidP="009B604F">
      <w:pPr>
        <w:pStyle w:val="Texto"/>
        <w:spacing w:line="266" w:lineRule="exact"/>
        <w:ind w:left="1008" w:hanging="720"/>
        <w:rPr>
          <w:szCs w:val="18"/>
        </w:rPr>
      </w:pPr>
      <w:r w:rsidRPr="00985285">
        <w:rPr>
          <w:b/>
          <w:szCs w:val="18"/>
        </w:rPr>
        <w:t>V.</w:t>
      </w:r>
      <w:r w:rsidRPr="00985285">
        <w:rPr>
          <w:b/>
          <w:szCs w:val="18"/>
        </w:rPr>
        <w:tab/>
      </w:r>
      <w:r w:rsidRPr="00985285">
        <w:rPr>
          <w:szCs w:val="18"/>
        </w:rPr>
        <w:t>De</w:t>
      </w:r>
      <w:r>
        <w:rPr>
          <w:szCs w:val="18"/>
        </w:rPr>
        <w:t xml:space="preserve"> </w:t>
      </w:r>
      <w:r w:rsidRPr="00985285">
        <w:rPr>
          <w:b/>
          <w:szCs w:val="18"/>
        </w:rPr>
        <w:t>$630.00</w:t>
      </w:r>
      <w:r>
        <w:rPr>
          <w:szCs w:val="18"/>
        </w:rPr>
        <w:t xml:space="preserve"> </w:t>
      </w:r>
      <w:r w:rsidRPr="00985285">
        <w:rPr>
          <w:szCs w:val="18"/>
        </w:rPr>
        <w:t>a</w:t>
      </w:r>
      <w:r>
        <w:rPr>
          <w:b/>
          <w:szCs w:val="18"/>
        </w:rPr>
        <w:t xml:space="preserve"> </w:t>
      </w:r>
      <w:r w:rsidRPr="00985285">
        <w:rPr>
          <w:b/>
          <w:szCs w:val="18"/>
        </w:rPr>
        <w:t>$960.00</w:t>
      </w:r>
      <w:r w:rsidRPr="00985285">
        <w:rPr>
          <w:szCs w:val="18"/>
        </w:rPr>
        <w:t>,</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marbete</w:t>
      </w:r>
      <w:r>
        <w:rPr>
          <w:szCs w:val="18"/>
        </w:rPr>
        <w:t xml:space="preserve"> </w:t>
      </w:r>
      <w:r w:rsidRPr="00985285">
        <w:rPr>
          <w:szCs w:val="18"/>
        </w:rPr>
        <w:t>o</w:t>
      </w:r>
      <w:r>
        <w:rPr>
          <w:szCs w:val="18"/>
        </w:rPr>
        <w:t xml:space="preserve"> </w:t>
      </w:r>
      <w:r w:rsidRPr="00985285">
        <w:rPr>
          <w:szCs w:val="18"/>
        </w:rPr>
        <w:t>precinto</w:t>
      </w:r>
      <w:r>
        <w:rPr>
          <w:szCs w:val="18"/>
        </w:rPr>
        <w:t xml:space="preserve"> </w:t>
      </w:r>
      <w:r w:rsidRPr="00985285">
        <w:rPr>
          <w:szCs w:val="18"/>
        </w:rPr>
        <w:t>que</w:t>
      </w:r>
      <w:r>
        <w:rPr>
          <w:szCs w:val="18"/>
        </w:rPr>
        <w:t xml:space="preserve"> </w:t>
      </w:r>
      <w:r w:rsidRPr="00985285">
        <w:rPr>
          <w:szCs w:val="18"/>
        </w:rPr>
        <w:t>haya</w:t>
      </w:r>
      <w:r>
        <w:rPr>
          <w:szCs w:val="18"/>
        </w:rPr>
        <w:t xml:space="preserve"> </w:t>
      </w:r>
      <w:r w:rsidRPr="00985285">
        <w:rPr>
          <w:szCs w:val="18"/>
        </w:rPr>
        <w:t>sido</w:t>
      </w:r>
      <w:r>
        <w:rPr>
          <w:szCs w:val="18"/>
        </w:rPr>
        <w:t xml:space="preserve"> </w:t>
      </w:r>
      <w:r w:rsidRPr="00985285">
        <w:rPr>
          <w:szCs w:val="18"/>
        </w:rPr>
        <w:t>adquirido</w:t>
      </w:r>
      <w:r>
        <w:rPr>
          <w:szCs w:val="18"/>
        </w:rPr>
        <w:t xml:space="preserve"> </w:t>
      </w:r>
      <w:r w:rsidRPr="00985285">
        <w:rPr>
          <w:szCs w:val="18"/>
        </w:rPr>
        <w:t>ilegalmente.</w:t>
      </w:r>
    </w:p>
    <w:p w14:paraId="6D78B1A8" w14:textId="77777777" w:rsidR="009B604F" w:rsidRPr="00985285" w:rsidRDefault="009B604F" w:rsidP="009B604F">
      <w:pPr>
        <w:pStyle w:val="Texto"/>
        <w:spacing w:line="266" w:lineRule="exact"/>
        <w:ind w:left="1008" w:hanging="720"/>
        <w:rPr>
          <w:szCs w:val="18"/>
        </w:rPr>
      </w:pPr>
      <w:r w:rsidRPr="00985285">
        <w:rPr>
          <w:b/>
          <w:szCs w:val="18"/>
        </w:rPr>
        <w:t>VI.</w:t>
      </w:r>
      <w:r w:rsidRPr="00985285">
        <w:rPr>
          <w:szCs w:val="18"/>
        </w:rPr>
        <w:tab/>
        <w:t>De</w:t>
      </w:r>
      <w:r>
        <w:rPr>
          <w:szCs w:val="18"/>
        </w:rPr>
        <w:t xml:space="preserve"> </w:t>
      </w:r>
      <w:r w:rsidRPr="00985285">
        <w:rPr>
          <w:b/>
          <w:szCs w:val="18"/>
        </w:rPr>
        <w:t>$22,490.00</w:t>
      </w:r>
      <w:r>
        <w:rPr>
          <w:szCs w:val="18"/>
        </w:rPr>
        <w:t xml:space="preserve"> </w:t>
      </w:r>
      <w:r w:rsidRPr="00985285">
        <w:rPr>
          <w:szCs w:val="18"/>
        </w:rPr>
        <w:t>a</w:t>
      </w:r>
      <w:r>
        <w:rPr>
          <w:szCs w:val="18"/>
        </w:rPr>
        <w:t xml:space="preserve"> </w:t>
      </w:r>
      <w:r w:rsidRPr="00985285">
        <w:rPr>
          <w:b/>
          <w:szCs w:val="18"/>
        </w:rPr>
        <w:t>$56,230.00</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comprendida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VIII,</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ocasión</w:t>
      </w:r>
      <w:r>
        <w:rPr>
          <w:szCs w:val="18"/>
        </w:rPr>
        <w:t xml:space="preserve"> </w:t>
      </w:r>
      <w:r w:rsidRPr="00985285">
        <w:rPr>
          <w:szCs w:val="18"/>
        </w:rPr>
        <w:t>que</w:t>
      </w:r>
      <w:r>
        <w:rPr>
          <w:szCs w:val="18"/>
        </w:rPr>
        <w:t xml:space="preserve"> </w:t>
      </w:r>
      <w:r w:rsidRPr="00985285">
        <w:rPr>
          <w:szCs w:val="18"/>
        </w:rPr>
        <w:t>el</w:t>
      </w:r>
      <w:r>
        <w:rPr>
          <w:szCs w:val="18"/>
        </w:rPr>
        <w:t xml:space="preserve"> </w:t>
      </w:r>
      <w:r w:rsidRPr="00985285">
        <w:rPr>
          <w:szCs w:val="18"/>
        </w:rPr>
        <w:t>Servicio</w:t>
      </w:r>
      <w:r>
        <w:rPr>
          <w:szCs w:val="18"/>
        </w:rPr>
        <w:t xml:space="preserve"> </w:t>
      </w:r>
      <w:r w:rsidRPr="00985285">
        <w:rPr>
          <w:szCs w:val="18"/>
        </w:rPr>
        <w:t>de</w:t>
      </w:r>
      <w:r>
        <w:rPr>
          <w:szCs w:val="18"/>
        </w:rPr>
        <w:t xml:space="preserve"> </w:t>
      </w:r>
      <w:r w:rsidRPr="00985285">
        <w:rPr>
          <w:szCs w:val="18"/>
        </w:rPr>
        <w:t>Administración</w:t>
      </w:r>
      <w:r>
        <w:rPr>
          <w:szCs w:val="18"/>
        </w:rPr>
        <w:t xml:space="preserve"> </w:t>
      </w:r>
      <w:r w:rsidRPr="00985285">
        <w:rPr>
          <w:szCs w:val="18"/>
        </w:rPr>
        <w:t>Tributaria,</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ejercicio</w:t>
      </w:r>
      <w:r>
        <w:rPr>
          <w:szCs w:val="18"/>
        </w:rPr>
        <w:t xml:space="preserve"> </w:t>
      </w:r>
      <w:r w:rsidRPr="00985285">
        <w:rPr>
          <w:szCs w:val="18"/>
        </w:rPr>
        <w:t>de</w:t>
      </w:r>
      <w:r>
        <w:rPr>
          <w:szCs w:val="18"/>
        </w:rPr>
        <w:t xml:space="preserve"> </w:t>
      </w:r>
      <w:r w:rsidRPr="00985285">
        <w:rPr>
          <w:szCs w:val="18"/>
        </w:rPr>
        <w:t>sus</w:t>
      </w:r>
      <w:r>
        <w:rPr>
          <w:szCs w:val="18"/>
        </w:rPr>
        <w:t xml:space="preserve"> </w:t>
      </w:r>
      <w:r w:rsidRPr="00985285">
        <w:rPr>
          <w:szCs w:val="18"/>
        </w:rPr>
        <w:t>facultades,</w:t>
      </w:r>
      <w:r>
        <w:rPr>
          <w:szCs w:val="18"/>
        </w:rPr>
        <w:t xml:space="preserve"> </w:t>
      </w:r>
      <w:r w:rsidRPr="00985285">
        <w:rPr>
          <w:szCs w:val="18"/>
        </w:rPr>
        <w:t>detecte</w:t>
      </w:r>
      <w:r>
        <w:rPr>
          <w:szCs w:val="18"/>
        </w:rPr>
        <w:t xml:space="preserve"> </w:t>
      </w:r>
      <w:r w:rsidRPr="00985285">
        <w:rPr>
          <w:szCs w:val="18"/>
        </w:rPr>
        <w:t>que</w:t>
      </w:r>
      <w:r>
        <w:rPr>
          <w:szCs w:val="18"/>
        </w:rPr>
        <w:t xml:space="preserve"> </w:t>
      </w:r>
      <w:r w:rsidRPr="00985285">
        <w:rPr>
          <w:szCs w:val="18"/>
        </w:rPr>
        <w:t>no</w:t>
      </w:r>
      <w:r>
        <w:rPr>
          <w:szCs w:val="18"/>
        </w:rPr>
        <w:t xml:space="preserve"> </w:t>
      </w:r>
      <w:r w:rsidRPr="00985285">
        <w:rPr>
          <w:szCs w:val="18"/>
        </w:rPr>
        <w:t>se</w:t>
      </w:r>
      <w:r>
        <w:rPr>
          <w:szCs w:val="18"/>
        </w:rPr>
        <w:t xml:space="preserve"> </w:t>
      </w:r>
      <w:r w:rsidRPr="00985285">
        <w:rPr>
          <w:szCs w:val="18"/>
        </w:rPr>
        <w:t>realiza</w:t>
      </w:r>
      <w:r>
        <w:rPr>
          <w:szCs w:val="18"/>
        </w:rPr>
        <w:t xml:space="preserve"> </w:t>
      </w:r>
      <w:r w:rsidRPr="00985285">
        <w:rPr>
          <w:szCs w:val="18"/>
        </w:rPr>
        <w:t>la</w:t>
      </w:r>
      <w:r>
        <w:rPr>
          <w:szCs w:val="18"/>
        </w:rPr>
        <w:t xml:space="preserve"> </w:t>
      </w:r>
      <w:r w:rsidRPr="00985285">
        <w:rPr>
          <w:szCs w:val="18"/>
        </w:rPr>
        <w:t>lectura</w:t>
      </w:r>
      <w:r>
        <w:rPr>
          <w:szCs w:val="18"/>
        </w:rPr>
        <w:t xml:space="preserve"> </w:t>
      </w:r>
      <w:r w:rsidRPr="00985285">
        <w:rPr>
          <w:szCs w:val="18"/>
        </w:rPr>
        <w:t>del</w:t>
      </w:r>
      <w:r>
        <w:rPr>
          <w:szCs w:val="18"/>
        </w:rPr>
        <w:t xml:space="preserve"> </w:t>
      </w:r>
      <w:r w:rsidRPr="00985285">
        <w:rPr>
          <w:szCs w:val="18"/>
        </w:rPr>
        <w:t>código</w:t>
      </w:r>
      <w:r>
        <w:rPr>
          <w:szCs w:val="18"/>
        </w:rPr>
        <w:t xml:space="preserve"> </w:t>
      </w:r>
      <w:r w:rsidRPr="00985285">
        <w:rPr>
          <w:szCs w:val="18"/>
        </w:rPr>
        <w:t>QR</w:t>
      </w:r>
      <w:r>
        <w:rPr>
          <w:szCs w:val="18"/>
        </w:rPr>
        <w:t xml:space="preserve"> </w:t>
      </w:r>
      <w:r w:rsidRPr="00985285">
        <w:rPr>
          <w:szCs w:val="18"/>
        </w:rPr>
        <w:t>del</w:t>
      </w:r>
      <w:r>
        <w:rPr>
          <w:szCs w:val="18"/>
        </w:rPr>
        <w:t xml:space="preserve"> </w:t>
      </w:r>
      <w:r w:rsidRPr="00985285">
        <w:rPr>
          <w:szCs w:val="18"/>
        </w:rPr>
        <w:t>marbete</w:t>
      </w:r>
      <w:r>
        <w:rPr>
          <w:szCs w:val="18"/>
        </w:rPr>
        <w:t xml:space="preserve"> </w:t>
      </w:r>
      <w:r w:rsidRPr="00985285">
        <w:rPr>
          <w:szCs w:val="18"/>
        </w:rPr>
        <w:t>en</w:t>
      </w:r>
      <w:r>
        <w:rPr>
          <w:szCs w:val="18"/>
        </w:rPr>
        <w:t xml:space="preserve"> </w:t>
      </w:r>
      <w:r w:rsidRPr="00985285">
        <w:rPr>
          <w:szCs w:val="18"/>
        </w:rPr>
        <w:t>presencia</w:t>
      </w:r>
      <w:r>
        <w:rPr>
          <w:szCs w:val="18"/>
        </w:rPr>
        <w:t xml:space="preserve"> </w:t>
      </w:r>
      <w:r w:rsidRPr="00985285">
        <w:rPr>
          <w:szCs w:val="18"/>
        </w:rPr>
        <w:t>del</w:t>
      </w:r>
      <w:r>
        <w:rPr>
          <w:szCs w:val="18"/>
        </w:rPr>
        <w:t xml:space="preserve"> </w:t>
      </w:r>
      <w:r w:rsidRPr="00985285">
        <w:rPr>
          <w:szCs w:val="18"/>
        </w:rPr>
        <w:t>consumidor</w:t>
      </w:r>
      <w:r>
        <w:rPr>
          <w:szCs w:val="18"/>
        </w:rPr>
        <w:t xml:space="preserve"> </w:t>
      </w:r>
      <w:r w:rsidRPr="00985285">
        <w:rPr>
          <w:szCs w:val="18"/>
        </w:rPr>
        <w:t>final.</w:t>
      </w:r>
      <w:r w:rsidRPr="00985285">
        <w:rPr>
          <w:szCs w:val="18"/>
        </w:rPr>
        <w:tab/>
      </w:r>
    </w:p>
    <w:p w14:paraId="4A445AB0" w14:textId="77777777" w:rsidR="009B604F" w:rsidRPr="00985285" w:rsidRDefault="009B604F" w:rsidP="009B604F">
      <w:pPr>
        <w:pStyle w:val="Texto"/>
        <w:spacing w:line="266" w:lineRule="exact"/>
        <w:ind w:left="1008" w:hanging="720"/>
        <w:rPr>
          <w:szCs w:val="18"/>
        </w:rPr>
      </w:pPr>
      <w:r w:rsidRPr="00985285">
        <w:rPr>
          <w:b/>
          <w:szCs w:val="18"/>
        </w:rPr>
        <w:t>VII.</w:t>
      </w:r>
      <w:r w:rsidRPr="00985285">
        <w:rPr>
          <w:b/>
          <w:szCs w:val="18"/>
        </w:rPr>
        <w:tab/>
      </w:r>
      <w:r w:rsidRPr="00985285">
        <w:rPr>
          <w:szCs w:val="18"/>
        </w:rPr>
        <w:t>De</w:t>
      </w:r>
      <w:r>
        <w:rPr>
          <w:szCs w:val="18"/>
        </w:rPr>
        <w:t xml:space="preserve"> </w:t>
      </w:r>
      <w:r w:rsidRPr="00985285">
        <w:rPr>
          <w:b/>
          <w:szCs w:val="18"/>
        </w:rPr>
        <w:t>$56,230.00</w:t>
      </w:r>
      <w:r>
        <w:rPr>
          <w:szCs w:val="18"/>
        </w:rPr>
        <w:t xml:space="preserve"> </w:t>
      </w:r>
      <w:r w:rsidRPr="00985285">
        <w:rPr>
          <w:szCs w:val="18"/>
        </w:rPr>
        <w:t>a</w:t>
      </w:r>
      <w:r>
        <w:rPr>
          <w:szCs w:val="18"/>
        </w:rPr>
        <w:t xml:space="preserve"> </w:t>
      </w:r>
      <w:r w:rsidRPr="00985285">
        <w:rPr>
          <w:b/>
          <w:szCs w:val="18"/>
        </w:rPr>
        <w:t>$112,450.00</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comprendida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IX,</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ocasión</w:t>
      </w:r>
      <w:r>
        <w:rPr>
          <w:szCs w:val="18"/>
        </w:rPr>
        <w:t xml:space="preserve"> </w:t>
      </w:r>
      <w:r w:rsidRPr="00985285">
        <w:rPr>
          <w:szCs w:val="18"/>
        </w:rPr>
        <w:t>que</w:t>
      </w:r>
      <w:r>
        <w:rPr>
          <w:szCs w:val="18"/>
        </w:rPr>
        <w:t xml:space="preserve"> </w:t>
      </w:r>
      <w:r w:rsidRPr="00985285">
        <w:rPr>
          <w:szCs w:val="18"/>
        </w:rPr>
        <w:t>el</w:t>
      </w:r>
      <w:r>
        <w:rPr>
          <w:szCs w:val="18"/>
        </w:rPr>
        <w:t xml:space="preserve"> </w:t>
      </w:r>
      <w:r w:rsidRPr="00985285">
        <w:rPr>
          <w:szCs w:val="18"/>
        </w:rPr>
        <w:t>Servicio</w:t>
      </w:r>
      <w:r>
        <w:rPr>
          <w:szCs w:val="18"/>
        </w:rPr>
        <w:t xml:space="preserve"> </w:t>
      </w:r>
      <w:r w:rsidRPr="00985285">
        <w:rPr>
          <w:szCs w:val="18"/>
        </w:rPr>
        <w:t>de</w:t>
      </w:r>
      <w:r>
        <w:rPr>
          <w:szCs w:val="18"/>
        </w:rPr>
        <w:t xml:space="preserve"> </w:t>
      </w:r>
      <w:r w:rsidRPr="00985285">
        <w:rPr>
          <w:szCs w:val="18"/>
        </w:rPr>
        <w:t>Administración</w:t>
      </w:r>
      <w:r>
        <w:rPr>
          <w:szCs w:val="18"/>
        </w:rPr>
        <w:t xml:space="preserve"> </w:t>
      </w:r>
      <w:r w:rsidRPr="00985285">
        <w:rPr>
          <w:szCs w:val="18"/>
        </w:rPr>
        <w:t>Tributaria,</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ejercicio</w:t>
      </w:r>
      <w:r>
        <w:rPr>
          <w:szCs w:val="18"/>
        </w:rPr>
        <w:t xml:space="preserve"> </w:t>
      </w:r>
      <w:r w:rsidRPr="00985285">
        <w:rPr>
          <w:szCs w:val="18"/>
        </w:rPr>
        <w:t>de</w:t>
      </w:r>
      <w:r>
        <w:rPr>
          <w:szCs w:val="18"/>
        </w:rPr>
        <w:t xml:space="preserve"> </w:t>
      </w:r>
      <w:r w:rsidRPr="00985285">
        <w:rPr>
          <w:szCs w:val="18"/>
        </w:rPr>
        <w:t>sus</w:t>
      </w:r>
      <w:r>
        <w:rPr>
          <w:szCs w:val="18"/>
        </w:rPr>
        <w:t xml:space="preserve"> </w:t>
      </w:r>
      <w:r w:rsidRPr="00985285">
        <w:rPr>
          <w:szCs w:val="18"/>
        </w:rPr>
        <w:t>facultades,</w:t>
      </w:r>
      <w:r>
        <w:rPr>
          <w:szCs w:val="18"/>
        </w:rPr>
        <w:t xml:space="preserve"> </w:t>
      </w:r>
      <w:r w:rsidRPr="00985285">
        <w:rPr>
          <w:szCs w:val="18"/>
        </w:rPr>
        <w:t>determine</w:t>
      </w:r>
      <w:r>
        <w:rPr>
          <w:szCs w:val="18"/>
        </w:rPr>
        <w:t xml:space="preserve"> </w:t>
      </w:r>
      <w:r w:rsidRPr="00985285">
        <w:rPr>
          <w:szCs w:val="18"/>
        </w:rPr>
        <w:t>la</w:t>
      </w:r>
      <w:r>
        <w:rPr>
          <w:szCs w:val="18"/>
        </w:rPr>
        <w:t xml:space="preserve"> </w:t>
      </w:r>
      <w:r w:rsidRPr="00985285">
        <w:rPr>
          <w:szCs w:val="18"/>
        </w:rPr>
        <w:t>conducta</w:t>
      </w:r>
      <w:r>
        <w:rPr>
          <w:szCs w:val="18"/>
        </w:rPr>
        <w:t xml:space="preserve"> </w:t>
      </w:r>
      <w:r w:rsidRPr="00985285">
        <w:rPr>
          <w:szCs w:val="18"/>
        </w:rPr>
        <w:t>señalada</w:t>
      </w:r>
      <w:r>
        <w:rPr>
          <w:szCs w:val="18"/>
        </w:rPr>
        <w:t xml:space="preserve"> </w:t>
      </w:r>
      <w:r w:rsidRPr="00985285">
        <w:rPr>
          <w:szCs w:val="18"/>
        </w:rPr>
        <w:t>en</w:t>
      </w:r>
      <w:r>
        <w:rPr>
          <w:szCs w:val="18"/>
        </w:rPr>
        <w:t xml:space="preserve"> </w:t>
      </w:r>
      <w:r w:rsidRPr="00985285">
        <w:rPr>
          <w:szCs w:val="18"/>
        </w:rPr>
        <w:t>dicha</w:t>
      </w:r>
      <w:r>
        <w:rPr>
          <w:szCs w:val="18"/>
        </w:rPr>
        <w:t xml:space="preserve"> </w:t>
      </w:r>
      <w:r w:rsidRPr="00985285">
        <w:rPr>
          <w:szCs w:val="18"/>
        </w:rPr>
        <w:t>fracción.</w:t>
      </w:r>
    </w:p>
    <w:p w14:paraId="3B57F811" w14:textId="77777777" w:rsidR="009B604F" w:rsidRPr="00985285" w:rsidRDefault="009B604F" w:rsidP="009B604F">
      <w:pPr>
        <w:pStyle w:val="Texto"/>
        <w:tabs>
          <w:tab w:val="right" w:leader="dot" w:pos="8827"/>
        </w:tabs>
        <w:spacing w:line="266" w:lineRule="exact"/>
        <w:rPr>
          <w:szCs w:val="18"/>
        </w:rPr>
      </w:pPr>
      <w:r w:rsidRPr="00985285">
        <w:rPr>
          <w:szCs w:val="18"/>
        </w:rPr>
        <w:tab/>
      </w:r>
    </w:p>
    <w:p w14:paraId="38D46DC2" w14:textId="77777777" w:rsidR="009B604F" w:rsidRPr="00985285" w:rsidRDefault="009B604F" w:rsidP="009B604F">
      <w:pPr>
        <w:pStyle w:val="Texto"/>
        <w:tabs>
          <w:tab w:val="right" w:leader="dot" w:pos="8827"/>
        </w:tabs>
        <w:spacing w:line="266" w:lineRule="exact"/>
        <w:ind w:firstLine="0"/>
        <w:rPr>
          <w:szCs w:val="18"/>
        </w:rPr>
      </w:pPr>
      <w:r w:rsidRPr="00985285">
        <w:rPr>
          <w:b/>
          <w:szCs w:val="18"/>
        </w:rPr>
        <w:t>Artículo</w:t>
      </w:r>
      <w:r>
        <w:rPr>
          <w:b/>
          <w:szCs w:val="18"/>
        </w:rPr>
        <w:t xml:space="preserve"> </w:t>
      </w:r>
      <w:r w:rsidRPr="00985285">
        <w:rPr>
          <w:b/>
          <w:szCs w:val="18"/>
        </w:rPr>
        <w:t>86-D</w:t>
      </w:r>
      <w:r w:rsidRPr="00985285">
        <w:rPr>
          <w:szCs w:val="18"/>
        </w:rPr>
        <w:t>.-</w:t>
      </w:r>
      <w:r>
        <w:rPr>
          <w:szCs w:val="18"/>
        </w:rPr>
        <w:t xml:space="preserve"> </w:t>
      </w:r>
      <w:r w:rsidRPr="00985285">
        <w:rPr>
          <w:szCs w:val="18"/>
        </w:rPr>
        <w:t>A</w:t>
      </w:r>
      <w:r>
        <w:rPr>
          <w:szCs w:val="18"/>
        </w:rPr>
        <w:t xml:space="preserve"> </w:t>
      </w:r>
      <w:r w:rsidRPr="00985285">
        <w:rPr>
          <w:szCs w:val="18"/>
        </w:rPr>
        <w:t>quien</w:t>
      </w:r>
      <w:r>
        <w:rPr>
          <w:szCs w:val="18"/>
        </w:rPr>
        <w:t xml:space="preserve"> </w:t>
      </w:r>
      <w:r w:rsidRPr="00985285">
        <w:rPr>
          <w:szCs w:val="18"/>
        </w:rPr>
        <w:t>cometa</w:t>
      </w:r>
      <w:r>
        <w:rPr>
          <w:szCs w:val="18"/>
        </w:rPr>
        <w:t xml:space="preserve"> </w:t>
      </w:r>
      <w:r w:rsidRPr="00985285">
        <w:rPr>
          <w:szCs w:val="18"/>
        </w:rPr>
        <w:t>la</w:t>
      </w:r>
      <w:r>
        <w:rPr>
          <w:szCs w:val="18"/>
        </w:rPr>
        <w:t xml:space="preserve"> </w:t>
      </w:r>
      <w:r w:rsidRPr="00985285">
        <w:rPr>
          <w:szCs w:val="18"/>
        </w:rPr>
        <w:t>infracción</w:t>
      </w:r>
      <w:r>
        <w:rPr>
          <w:szCs w:val="18"/>
        </w:rPr>
        <w:t xml:space="preserve"> </w:t>
      </w:r>
      <w:r w:rsidRPr="00985285">
        <w:rPr>
          <w:szCs w:val="18"/>
        </w:rPr>
        <w:t>relacionada</w:t>
      </w:r>
      <w:r>
        <w:rPr>
          <w:szCs w:val="18"/>
        </w:rPr>
        <w:t xml:space="preserve"> </w:t>
      </w:r>
      <w:r w:rsidRPr="00985285">
        <w:rPr>
          <w:szCs w:val="18"/>
        </w:rPr>
        <w:t>con</w:t>
      </w:r>
      <w:r>
        <w:rPr>
          <w:szCs w:val="18"/>
        </w:rPr>
        <w:t xml:space="preserve"> </w:t>
      </w:r>
      <w:r w:rsidRPr="00985285">
        <w:rPr>
          <w:szCs w:val="18"/>
        </w:rPr>
        <w:t>la</w:t>
      </w:r>
      <w:r>
        <w:rPr>
          <w:szCs w:val="18"/>
        </w:rPr>
        <w:t xml:space="preserve"> </w:t>
      </w:r>
      <w:r w:rsidRPr="00985285">
        <w:rPr>
          <w:szCs w:val="18"/>
        </w:rPr>
        <w:t>no</w:t>
      </w:r>
      <w:r>
        <w:rPr>
          <w:szCs w:val="18"/>
        </w:rPr>
        <w:t xml:space="preserve"> </w:t>
      </w:r>
      <w:r w:rsidRPr="00985285">
        <w:rPr>
          <w:szCs w:val="18"/>
        </w:rPr>
        <w:t>habilitación</w:t>
      </w:r>
      <w:r>
        <w:rPr>
          <w:szCs w:val="18"/>
        </w:rPr>
        <w:t xml:space="preserve"> </w:t>
      </w:r>
      <w:r w:rsidRPr="00985285">
        <w:rPr>
          <w:szCs w:val="18"/>
        </w:rPr>
        <w:t>del</w:t>
      </w:r>
      <w:r>
        <w:rPr>
          <w:szCs w:val="18"/>
        </w:rPr>
        <w:t xml:space="preserve"> </w:t>
      </w:r>
      <w:r w:rsidRPr="00985285">
        <w:rPr>
          <w:szCs w:val="18"/>
        </w:rPr>
        <w:t>buzón</w:t>
      </w:r>
      <w:r>
        <w:rPr>
          <w:szCs w:val="18"/>
        </w:rPr>
        <w:t xml:space="preserve"> </w:t>
      </w:r>
      <w:r w:rsidRPr="00985285">
        <w:rPr>
          <w:szCs w:val="18"/>
        </w:rPr>
        <w:t>tributario,</w:t>
      </w:r>
      <w:r>
        <w:rPr>
          <w:szCs w:val="18"/>
        </w:rPr>
        <w:t xml:space="preserve"> </w:t>
      </w:r>
      <w:r w:rsidRPr="00985285">
        <w:rPr>
          <w:szCs w:val="18"/>
        </w:rPr>
        <w:t>el</w:t>
      </w:r>
      <w:r>
        <w:rPr>
          <w:szCs w:val="18"/>
        </w:rPr>
        <w:t xml:space="preserve"> </w:t>
      </w:r>
      <w:r w:rsidRPr="00985285">
        <w:rPr>
          <w:szCs w:val="18"/>
        </w:rPr>
        <w:t>no</w:t>
      </w:r>
      <w:r>
        <w:rPr>
          <w:szCs w:val="18"/>
        </w:rPr>
        <w:t xml:space="preserve"> </w:t>
      </w:r>
      <w:r w:rsidRPr="00985285">
        <w:rPr>
          <w:szCs w:val="18"/>
        </w:rPr>
        <w:t>registro</w:t>
      </w:r>
      <w:r>
        <w:rPr>
          <w:szCs w:val="18"/>
        </w:rPr>
        <w:t xml:space="preserve"> </w:t>
      </w:r>
      <w:r w:rsidRPr="00985285">
        <w:rPr>
          <w:szCs w:val="18"/>
        </w:rPr>
        <w:t>o</w:t>
      </w:r>
      <w:r>
        <w:rPr>
          <w:szCs w:val="18"/>
        </w:rPr>
        <w:t xml:space="preserve"> </w:t>
      </w:r>
      <w:r w:rsidRPr="00985285">
        <w:rPr>
          <w:szCs w:val="18"/>
        </w:rPr>
        <w:t>actualización</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medios</w:t>
      </w:r>
      <w:r>
        <w:rPr>
          <w:szCs w:val="18"/>
        </w:rPr>
        <w:t xml:space="preserve"> </w:t>
      </w:r>
      <w:r w:rsidRPr="00985285">
        <w:rPr>
          <w:szCs w:val="18"/>
        </w:rPr>
        <w:t>de</w:t>
      </w:r>
      <w:r>
        <w:rPr>
          <w:szCs w:val="18"/>
        </w:rPr>
        <w:t xml:space="preserve"> </w:t>
      </w:r>
      <w:r w:rsidRPr="00985285">
        <w:rPr>
          <w:szCs w:val="18"/>
        </w:rPr>
        <w:t>contacto</w:t>
      </w:r>
      <w:r>
        <w:rPr>
          <w:szCs w:val="18"/>
        </w:rPr>
        <w:t xml:space="preserve"> </w:t>
      </w:r>
      <w:r w:rsidRPr="00985285">
        <w:rPr>
          <w:szCs w:val="18"/>
        </w:rPr>
        <w:t>conforme</w:t>
      </w:r>
      <w:r>
        <w:rPr>
          <w:szCs w:val="18"/>
        </w:rPr>
        <w:t xml:space="preserve"> </w:t>
      </w:r>
      <w:r w:rsidRPr="00985285">
        <w:rPr>
          <w:szCs w:val="18"/>
        </w:rPr>
        <w:t>a</w:t>
      </w:r>
      <w:r>
        <w:rPr>
          <w:szCs w:val="18"/>
        </w:rPr>
        <w:t xml:space="preserve"> </w:t>
      </w:r>
      <w:r w:rsidRPr="00985285">
        <w:rPr>
          <w:szCs w:val="18"/>
        </w:rPr>
        <w:t>lo</w:t>
      </w:r>
      <w:r>
        <w:rPr>
          <w:szCs w:val="18"/>
        </w:rPr>
        <w:t xml:space="preserve"> </w:t>
      </w:r>
      <w:r w:rsidRPr="00985285">
        <w:rPr>
          <w:szCs w:val="18"/>
        </w:rPr>
        <w:t>previsto</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86-C,</w:t>
      </w:r>
      <w:r>
        <w:rPr>
          <w:szCs w:val="18"/>
        </w:rPr>
        <w:t xml:space="preserve"> </w:t>
      </w:r>
      <w:r w:rsidRPr="00985285">
        <w:rPr>
          <w:szCs w:val="18"/>
        </w:rPr>
        <w:t>se</w:t>
      </w:r>
      <w:r>
        <w:rPr>
          <w:szCs w:val="18"/>
        </w:rPr>
        <w:t xml:space="preserve"> </w:t>
      </w:r>
      <w:r w:rsidRPr="00985285">
        <w:rPr>
          <w:szCs w:val="18"/>
        </w:rPr>
        <w:t>impondrá</w:t>
      </w:r>
      <w:r>
        <w:rPr>
          <w:szCs w:val="18"/>
        </w:rPr>
        <w:t xml:space="preserve"> </w:t>
      </w:r>
      <w:r w:rsidRPr="00985285">
        <w:rPr>
          <w:szCs w:val="18"/>
        </w:rPr>
        <w:t>una</w:t>
      </w:r>
      <w:r>
        <w:rPr>
          <w:szCs w:val="18"/>
        </w:rPr>
        <w:t xml:space="preserve"> </w:t>
      </w:r>
      <w:r w:rsidRPr="00985285">
        <w:rPr>
          <w:szCs w:val="18"/>
        </w:rPr>
        <w:t>multa</w:t>
      </w:r>
      <w:r>
        <w:rPr>
          <w:szCs w:val="18"/>
        </w:rPr>
        <w:t xml:space="preserve"> </w:t>
      </w:r>
      <w:r w:rsidRPr="00985285">
        <w:rPr>
          <w:szCs w:val="18"/>
        </w:rPr>
        <w:t>de</w:t>
      </w:r>
      <w:r>
        <w:rPr>
          <w:szCs w:val="18"/>
        </w:rPr>
        <w:t xml:space="preserve"> </w:t>
      </w:r>
      <w:r w:rsidRPr="00985285">
        <w:rPr>
          <w:b/>
          <w:szCs w:val="18"/>
        </w:rPr>
        <w:t>$3,850.00</w:t>
      </w:r>
      <w:r>
        <w:rPr>
          <w:szCs w:val="18"/>
        </w:rPr>
        <w:t xml:space="preserve"> </w:t>
      </w:r>
      <w:r w:rsidRPr="00985285">
        <w:rPr>
          <w:szCs w:val="18"/>
        </w:rPr>
        <w:t>a</w:t>
      </w:r>
      <w:r>
        <w:rPr>
          <w:b/>
          <w:szCs w:val="18"/>
        </w:rPr>
        <w:t xml:space="preserve"> </w:t>
      </w:r>
      <w:r w:rsidRPr="00985285">
        <w:rPr>
          <w:b/>
          <w:szCs w:val="18"/>
        </w:rPr>
        <w:t>$11,540.00</w:t>
      </w:r>
      <w:r w:rsidRPr="00985285">
        <w:rPr>
          <w:szCs w:val="18"/>
        </w:rPr>
        <w:t>.</w:t>
      </w:r>
    </w:p>
    <w:p w14:paraId="48836D30" w14:textId="77777777" w:rsidR="009B604F" w:rsidRPr="00985285" w:rsidRDefault="009B604F" w:rsidP="009B604F">
      <w:pPr>
        <w:pStyle w:val="Texto"/>
        <w:tabs>
          <w:tab w:val="right" w:leader="dot" w:pos="8827"/>
        </w:tabs>
        <w:spacing w:line="266" w:lineRule="exact"/>
        <w:ind w:firstLine="0"/>
        <w:rPr>
          <w:szCs w:val="18"/>
        </w:rPr>
      </w:pPr>
      <w:r w:rsidRPr="00985285">
        <w:rPr>
          <w:b/>
          <w:szCs w:val="18"/>
        </w:rPr>
        <w:t>Artículo</w:t>
      </w:r>
      <w:r>
        <w:rPr>
          <w:b/>
          <w:szCs w:val="18"/>
        </w:rPr>
        <w:t xml:space="preserve"> </w:t>
      </w:r>
      <w:r w:rsidRPr="00985285">
        <w:rPr>
          <w:b/>
          <w:szCs w:val="18"/>
        </w:rPr>
        <w:t>86-H</w:t>
      </w:r>
      <w:r w:rsidRPr="00985285">
        <w:rPr>
          <w:szCs w:val="18"/>
        </w:rPr>
        <w:t>.-</w:t>
      </w:r>
      <w:r>
        <w:rPr>
          <w:b/>
          <w:szCs w:val="18"/>
        </w:rPr>
        <w:t xml:space="preserve"> </w:t>
      </w:r>
      <w:r w:rsidRPr="00985285">
        <w:rPr>
          <w:szCs w:val="18"/>
        </w:rPr>
        <w:t>A</w:t>
      </w:r>
      <w:r>
        <w:rPr>
          <w:szCs w:val="18"/>
        </w:rPr>
        <w:t xml:space="preserve"> </w:t>
      </w:r>
      <w:r w:rsidRPr="00985285">
        <w:rPr>
          <w:szCs w:val="18"/>
        </w:rPr>
        <w:t>quienes</w:t>
      </w:r>
      <w:r>
        <w:rPr>
          <w:szCs w:val="18"/>
        </w:rPr>
        <w:t xml:space="preserve"> </w:t>
      </w:r>
      <w:r w:rsidRPr="00985285">
        <w:rPr>
          <w:szCs w:val="18"/>
        </w:rPr>
        <w:t>cometan</w:t>
      </w:r>
      <w:r>
        <w:rPr>
          <w:szCs w:val="18"/>
        </w:rPr>
        <w:t xml:space="preserve"> </w:t>
      </w:r>
      <w:r w:rsidRPr="00985285">
        <w:rPr>
          <w:szCs w:val="18"/>
        </w:rPr>
        <w:t>las</w:t>
      </w:r>
      <w:r>
        <w:rPr>
          <w:szCs w:val="18"/>
        </w:rPr>
        <w:t xml:space="preserve"> </w:t>
      </w:r>
      <w:r w:rsidRPr="00985285">
        <w:rPr>
          <w:szCs w:val="18"/>
        </w:rPr>
        <w:t>infracciones</w:t>
      </w:r>
      <w:r>
        <w:rPr>
          <w:szCs w:val="18"/>
        </w:rPr>
        <w:t xml:space="preserve"> </w:t>
      </w:r>
      <w:r w:rsidRPr="00985285">
        <w:rPr>
          <w:szCs w:val="18"/>
        </w:rPr>
        <w:t>señaladas</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86-G,</w:t>
      </w:r>
      <w:r>
        <w:rPr>
          <w:szCs w:val="18"/>
        </w:rPr>
        <w:t xml:space="preserve"> </w:t>
      </w:r>
      <w:r w:rsidRPr="00985285">
        <w:rPr>
          <w:szCs w:val="18"/>
        </w:rPr>
        <w:t>primer</w:t>
      </w:r>
      <w:r>
        <w:rPr>
          <w:szCs w:val="18"/>
        </w:rPr>
        <w:t xml:space="preserve"> </w:t>
      </w:r>
      <w:r w:rsidRPr="00985285">
        <w:rPr>
          <w:szCs w:val="18"/>
        </w:rPr>
        <w:t>párrafo,</w:t>
      </w:r>
      <w:r>
        <w:rPr>
          <w:szCs w:val="18"/>
        </w:rPr>
        <w:t xml:space="preserve"> </w:t>
      </w:r>
      <w:r w:rsidRPr="00985285">
        <w:rPr>
          <w:szCs w:val="18"/>
        </w:rPr>
        <w:t>se</w:t>
      </w:r>
      <w:r>
        <w:rPr>
          <w:szCs w:val="18"/>
        </w:rPr>
        <w:t xml:space="preserve"> </w:t>
      </w:r>
      <w:r w:rsidRPr="00985285">
        <w:rPr>
          <w:szCs w:val="18"/>
        </w:rPr>
        <w:t>les</w:t>
      </w:r>
      <w:r>
        <w:rPr>
          <w:szCs w:val="18"/>
        </w:rPr>
        <w:t xml:space="preserve"> </w:t>
      </w:r>
      <w:r w:rsidRPr="00985285">
        <w:rPr>
          <w:szCs w:val="18"/>
        </w:rPr>
        <w:t>impondrá</w:t>
      </w:r>
      <w:r>
        <w:rPr>
          <w:szCs w:val="18"/>
        </w:rPr>
        <w:t xml:space="preserve"> </w:t>
      </w:r>
      <w:r w:rsidRPr="00985285">
        <w:rPr>
          <w:szCs w:val="18"/>
        </w:rPr>
        <w:t>una</w:t>
      </w:r>
      <w:r>
        <w:rPr>
          <w:szCs w:val="18"/>
        </w:rPr>
        <w:t xml:space="preserve"> </w:t>
      </w:r>
      <w:r w:rsidRPr="00985285">
        <w:rPr>
          <w:szCs w:val="18"/>
        </w:rPr>
        <w:t>multa</w:t>
      </w:r>
      <w:r>
        <w:rPr>
          <w:szCs w:val="18"/>
        </w:rPr>
        <w:t xml:space="preserve"> </w:t>
      </w:r>
      <w:r w:rsidRPr="00985285">
        <w:rPr>
          <w:szCs w:val="18"/>
        </w:rPr>
        <w:t>de</w:t>
      </w:r>
      <w:r>
        <w:rPr>
          <w:szCs w:val="18"/>
        </w:rPr>
        <w:t xml:space="preserve"> </w:t>
      </w:r>
      <w:r w:rsidRPr="00985285">
        <w:rPr>
          <w:b/>
          <w:szCs w:val="18"/>
        </w:rPr>
        <w:t>$10.00</w:t>
      </w:r>
      <w:r>
        <w:rPr>
          <w:szCs w:val="18"/>
        </w:rPr>
        <w:t xml:space="preserve"> </w:t>
      </w:r>
      <w:r w:rsidRPr="00985285">
        <w:rPr>
          <w:szCs w:val="18"/>
        </w:rPr>
        <w:t>a</w:t>
      </w:r>
      <w:r>
        <w:rPr>
          <w:szCs w:val="18"/>
        </w:rPr>
        <w:t xml:space="preserve"> </w:t>
      </w:r>
      <w:r w:rsidRPr="00985285">
        <w:rPr>
          <w:b/>
          <w:szCs w:val="18"/>
        </w:rPr>
        <w:t>$20.00</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cajetilla</w:t>
      </w:r>
      <w:r>
        <w:rPr>
          <w:szCs w:val="18"/>
        </w:rPr>
        <w:t xml:space="preserve"> </w:t>
      </w:r>
      <w:r w:rsidRPr="00985285">
        <w:rPr>
          <w:szCs w:val="18"/>
        </w:rPr>
        <w:t>de</w:t>
      </w:r>
      <w:r>
        <w:rPr>
          <w:szCs w:val="18"/>
        </w:rPr>
        <w:t xml:space="preserve"> </w:t>
      </w:r>
      <w:r w:rsidRPr="00985285">
        <w:rPr>
          <w:szCs w:val="18"/>
        </w:rPr>
        <w:t>cigarros</w:t>
      </w:r>
      <w:r>
        <w:rPr>
          <w:szCs w:val="18"/>
        </w:rPr>
        <w:t xml:space="preserve"> </w:t>
      </w:r>
      <w:r w:rsidRPr="00985285">
        <w:rPr>
          <w:szCs w:val="18"/>
        </w:rPr>
        <w:t>que</w:t>
      </w:r>
      <w:r>
        <w:rPr>
          <w:szCs w:val="18"/>
        </w:rPr>
        <w:t xml:space="preserve"> </w:t>
      </w:r>
      <w:r w:rsidRPr="00985285">
        <w:rPr>
          <w:szCs w:val="18"/>
        </w:rPr>
        <w:t>no</w:t>
      </w:r>
      <w:r>
        <w:rPr>
          <w:szCs w:val="18"/>
        </w:rPr>
        <w:t xml:space="preserve"> </w:t>
      </w:r>
      <w:r w:rsidRPr="00985285">
        <w:rPr>
          <w:szCs w:val="18"/>
        </w:rPr>
        <w:t>contenga</w:t>
      </w:r>
      <w:r>
        <w:rPr>
          <w:szCs w:val="18"/>
        </w:rPr>
        <w:t xml:space="preserve"> </w:t>
      </w:r>
      <w:r w:rsidRPr="00985285">
        <w:rPr>
          <w:szCs w:val="18"/>
        </w:rPr>
        <w:t>impreso</w:t>
      </w:r>
      <w:r>
        <w:rPr>
          <w:szCs w:val="18"/>
        </w:rPr>
        <w:t xml:space="preserve"> </w:t>
      </w:r>
      <w:r w:rsidRPr="00985285">
        <w:rPr>
          <w:szCs w:val="18"/>
        </w:rPr>
        <w:t>el</w:t>
      </w:r>
      <w:r>
        <w:rPr>
          <w:szCs w:val="18"/>
        </w:rPr>
        <w:t xml:space="preserve"> </w:t>
      </w:r>
      <w:r w:rsidRPr="00985285">
        <w:rPr>
          <w:szCs w:val="18"/>
        </w:rPr>
        <w:t>código</w:t>
      </w:r>
      <w:r>
        <w:rPr>
          <w:szCs w:val="18"/>
        </w:rPr>
        <w:t xml:space="preserve"> </w:t>
      </w:r>
      <w:r w:rsidRPr="00985285">
        <w:rPr>
          <w:szCs w:val="18"/>
        </w:rPr>
        <w:t>de</w:t>
      </w:r>
      <w:r>
        <w:rPr>
          <w:szCs w:val="18"/>
        </w:rPr>
        <w:t xml:space="preserve"> </w:t>
      </w:r>
      <w:r w:rsidRPr="00985285">
        <w:rPr>
          <w:szCs w:val="18"/>
        </w:rPr>
        <w:t>seguridad</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19,</w:t>
      </w:r>
      <w:r>
        <w:rPr>
          <w:szCs w:val="18"/>
        </w:rPr>
        <w:t xml:space="preserve"> </w:t>
      </w:r>
      <w:r w:rsidRPr="00985285">
        <w:rPr>
          <w:szCs w:val="18"/>
        </w:rPr>
        <w:t>fracción</w:t>
      </w:r>
      <w:r>
        <w:rPr>
          <w:szCs w:val="18"/>
        </w:rPr>
        <w:t xml:space="preserve"> </w:t>
      </w:r>
      <w:r w:rsidRPr="00985285">
        <w:rPr>
          <w:szCs w:val="18"/>
        </w:rPr>
        <w:t>XXII</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Ley</w:t>
      </w:r>
      <w:r>
        <w:rPr>
          <w:szCs w:val="18"/>
        </w:rPr>
        <w:t xml:space="preserve"> </w:t>
      </w:r>
      <w:r w:rsidRPr="00985285">
        <w:rPr>
          <w:szCs w:val="18"/>
        </w:rPr>
        <w:t>del</w:t>
      </w:r>
      <w:r>
        <w:rPr>
          <w:szCs w:val="18"/>
        </w:rPr>
        <w:t xml:space="preserve"> </w:t>
      </w:r>
      <w:r w:rsidRPr="00985285">
        <w:rPr>
          <w:szCs w:val="18"/>
        </w:rPr>
        <w:t>Impuesto</w:t>
      </w:r>
      <w:r>
        <w:rPr>
          <w:szCs w:val="18"/>
        </w:rPr>
        <w:t xml:space="preserve"> </w:t>
      </w:r>
      <w:r w:rsidRPr="00985285">
        <w:rPr>
          <w:szCs w:val="18"/>
        </w:rPr>
        <w:t>Especial</w:t>
      </w:r>
      <w:r>
        <w:rPr>
          <w:szCs w:val="18"/>
        </w:rPr>
        <w:t xml:space="preserve"> </w:t>
      </w:r>
      <w:r w:rsidRPr="00985285">
        <w:rPr>
          <w:szCs w:val="18"/>
        </w:rPr>
        <w:t>sobre</w:t>
      </w:r>
      <w:r>
        <w:rPr>
          <w:szCs w:val="18"/>
        </w:rPr>
        <w:t xml:space="preserve"> </w:t>
      </w:r>
      <w:r w:rsidRPr="00985285">
        <w:rPr>
          <w:szCs w:val="18"/>
        </w:rPr>
        <w:t>Producción</w:t>
      </w:r>
      <w:r>
        <w:rPr>
          <w:szCs w:val="18"/>
        </w:rPr>
        <w:t xml:space="preserve"> </w:t>
      </w:r>
      <w:r w:rsidRPr="00985285">
        <w:rPr>
          <w:szCs w:val="18"/>
        </w:rPr>
        <w:t>y</w:t>
      </w:r>
      <w:r>
        <w:rPr>
          <w:szCs w:val="18"/>
        </w:rPr>
        <w:t xml:space="preserve"> </w:t>
      </w:r>
      <w:r w:rsidRPr="00985285">
        <w:rPr>
          <w:szCs w:val="18"/>
        </w:rPr>
        <w:t>Servicios.</w:t>
      </w:r>
    </w:p>
    <w:p w14:paraId="7500AFBD" w14:textId="77777777" w:rsidR="009B604F" w:rsidRPr="00985285" w:rsidRDefault="009B604F" w:rsidP="009B604F">
      <w:pPr>
        <w:pStyle w:val="Texto"/>
        <w:spacing w:line="266" w:lineRule="exact"/>
        <w:ind w:firstLine="0"/>
        <w:rPr>
          <w:szCs w:val="18"/>
        </w:rPr>
      </w:pPr>
      <w:r w:rsidRPr="00985285">
        <w:rPr>
          <w:szCs w:val="18"/>
        </w:rPr>
        <w:t>A</w:t>
      </w:r>
      <w:r>
        <w:rPr>
          <w:szCs w:val="18"/>
        </w:rPr>
        <w:t xml:space="preserve"> </w:t>
      </w:r>
      <w:r w:rsidRPr="00985285">
        <w:rPr>
          <w:szCs w:val="18"/>
        </w:rPr>
        <w:t>quienes</w:t>
      </w:r>
      <w:r>
        <w:rPr>
          <w:szCs w:val="18"/>
        </w:rPr>
        <w:t xml:space="preserve"> </w:t>
      </w:r>
      <w:r w:rsidRPr="00985285">
        <w:rPr>
          <w:szCs w:val="18"/>
        </w:rPr>
        <w:t>cometan</w:t>
      </w:r>
      <w:r>
        <w:rPr>
          <w:szCs w:val="18"/>
        </w:rPr>
        <w:t xml:space="preserve"> </w:t>
      </w:r>
      <w:r w:rsidRPr="00985285">
        <w:rPr>
          <w:szCs w:val="18"/>
        </w:rPr>
        <w:t>las</w:t>
      </w:r>
      <w:r>
        <w:rPr>
          <w:szCs w:val="18"/>
        </w:rPr>
        <w:t xml:space="preserve"> </w:t>
      </w:r>
      <w:r w:rsidRPr="00985285">
        <w:rPr>
          <w:szCs w:val="18"/>
        </w:rPr>
        <w:t>infracciones</w:t>
      </w:r>
      <w:r>
        <w:rPr>
          <w:szCs w:val="18"/>
        </w:rPr>
        <w:t xml:space="preserve"> </w:t>
      </w:r>
      <w:r w:rsidRPr="00985285">
        <w:rPr>
          <w:szCs w:val="18"/>
        </w:rPr>
        <w:t>señaladas</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86-G,</w:t>
      </w:r>
      <w:r>
        <w:rPr>
          <w:szCs w:val="18"/>
        </w:rPr>
        <w:t xml:space="preserve"> </w:t>
      </w:r>
      <w:r w:rsidRPr="00985285">
        <w:rPr>
          <w:szCs w:val="18"/>
        </w:rPr>
        <w:t>segundo</w:t>
      </w:r>
      <w:r>
        <w:rPr>
          <w:szCs w:val="18"/>
        </w:rPr>
        <w:t xml:space="preserve"> </w:t>
      </w:r>
      <w:r w:rsidRPr="00985285">
        <w:rPr>
          <w:szCs w:val="18"/>
        </w:rPr>
        <w:t>párrafo,</w:t>
      </w:r>
      <w:r>
        <w:rPr>
          <w:szCs w:val="18"/>
        </w:rPr>
        <w:t xml:space="preserve"> </w:t>
      </w:r>
      <w:r w:rsidRPr="00985285">
        <w:rPr>
          <w:szCs w:val="18"/>
        </w:rPr>
        <w:t>fracción</w:t>
      </w:r>
      <w:r>
        <w:rPr>
          <w:szCs w:val="18"/>
        </w:rPr>
        <w:t xml:space="preserve"> </w:t>
      </w:r>
      <w:r w:rsidRPr="00985285">
        <w:rPr>
          <w:szCs w:val="18"/>
        </w:rPr>
        <w:t>I</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se</w:t>
      </w:r>
      <w:r>
        <w:rPr>
          <w:szCs w:val="18"/>
        </w:rPr>
        <w:t xml:space="preserve"> </w:t>
      </w:r>
      <w:r w:rsidRPr="00985285">
        <w:rPr>
          <w:szCs w:val="18"/>
        </w:rPr>
        <w:t>les</w:t>
      </w:r>
      <w:r>
        <w:rPr>
          <w:szCs w:val="18"/>
        </w:rPr>
        <w:t xml:space="preserve"> </w:t>
      </w:r>
      <w:r w:rsidRPr="00985285">
        <w:rPr>
          <w:szCs w:val="18"/>
        </w:rPr>
        <w:t>impondrá</w:t>
      </w:r>
      <w:r>
        <w:rPr>
          <w:szCs w:val="18"/>
        </w:rPr>
        <w:t xml:space="preserve"> </w:t>
      </w:r>
      <w:r w:rsidRPr="00985285">
        <w:rPr>
          <w:szCs w:val="18"/>
        </w:rPr>
        <w:t>una</w:t>
      </w:r>
      <w:r>
        <w:rPr>
          <w:szCs w:val="18"/>
        </w:rPr>
        <w:t xml:space="preserve"> </w:t>
      </w:r>
      <w:r w:rsidRPr="00985285">
        <w:rPr>
          <w:szCs w:val="18"/>
        </w:rPr>
        <w:t>multa</w:t>
      </w:r>
      <w:r>
        <w:rPr>
          <w:szCs w:val="18"/>
        </w:rPr>
        <w:t xml:space="preserve"> </w:t>
      </w:r>
      <w:r w:rsidRPr="00985285">
        <w:rPr>
          <w:szCs w:val="18"/>
        </w:rPr>
        <w:t>de</w:t>
      </w:r>
      <w:r>
        <w:rPr>
          <w:szCs w:val="18"/>
        </w:rPr>
        <w:t xml:space="preserve"> </w:t>
      </w:r>
      <w:r w:rsidRPr="00985285">
        <w:rPr>
          <w:b/>
          <w:szCs w:val="18"/>
        </w:rPr>
        <w:t>$31,560.00</w:t>
      </w:r>
      <w:r>
        <w:rPr>
          <w:szCs w:val="18"/>
        </w:rPr>
        <w:t xml:space="preserve"> </w:t>
      </w:r>
      <w:r w:rsidRPr="00985285">
        <w:rPr>
          <w:szCs w:val="18"/>
        </w:rPr>
        <w:t>a</w:t>
      </w:r>
      <w:r>
        <w:rPr>
          <w:szCs w:val="18"/>
        </w:rPr>
        <w:t xml:space="preserve"> </w:t>
      </w:r>
      <w:r w:rsidRPr="00985285">
        <w:rPr>
          <w:b/>
          <w:szCs w:val="18"/>
        </w:rPr>
        <w:t>$473,350.00</w:t>
      </w:r>
      <w:r>
        <w:rPr>
          <w:b/>
          <w:szCs w:val="18"/>
        </w:rPr>
        <w:t xml:space="preserve"> </w:t>
      </w:r>
      <w:r w:rsidRPr="00985285">
        <w:rPr>
          <w:szCs w:val="18"/>
        </w:rPr>
        <w:t>cada</w:t>
      </w:r>
      <w:r>
        <w:rPr>
          <w:szCs w:val="18"/>
        </w:rPr>
        <w:t xml:space="preserve"> </w:t>
      </w:r>
      <w:r w:rsidRPr="00985285">
        <w:rPr>
          <w:szCs w:val="18"/>
        </w:rPr>
        <w:t>vez</w:t>
      </w:r>
      <w:r>
        <w:rPr>
          <w:szCs w:val="18"/>
        </w:rPr>
        <w:t xml:space="preserve"> </w:t>
      </w:r>
      <w:r w:rsidRPr="00985285">
        <w:rPr>
          <w:szCs w:val="18"/>
        </w:rPr>
        <w:t>que</w:t>
      </w:r>
      <w:r>
        <w:rPr>
          <w:szCs w:val="18"/>
        </w:rPr>
        <w:t xml:space="preserve"> </w:t>
      </w:r>
      <w:r w:rsidRPr="00985285">
        <w:rPr>
          <w:szCs w:val="18"/>
        </w:rPr>
        <w:t>no</w:t>
      </w:r>
      <w:r>
        <w:rPr>
          <w:szCs w:val="18"/>
        </w:rPr>
        <w:t xml:space="preserve"> </w:t>
      </w:r>
      <w:r w:rsidRPr="00985285">
        <w:rPr>
          <w:szCs w:val="18"/>
        </w:rPr>
        <w:t>proporcionen</w:t>
      </w:r>
      <w:r>
        <w:rPr>
          <w:szCs w:val="18"/>
        </w:rPr>
        <w:t xml:space="preserve"> </w:t>
      </w:r>
      <w:r w:rsidRPr="00985285">
        <w:rPr>
          <w:szCs w:val="18"/>
        </w:rPr>
        <w:t>o</w:t>
      </w:r>
      <w:r>
        <w:rPr>
          <w:szCs w:val="18"/>
        </w:rPr>
        <w:t xml:space="preserve"> </w:t>
      </w:r>
      <w:r w:rsidRPr="00985285">
        <w:rPr>
          <w:szCs w:val="18"/>
        </w:rPr>
        <w:t>no</w:t>
      </w:r>
      <w:r>
        <w:rPr>
          <w:szCs w:val="18"/>
        </w:rPr>
        <w:t xml:space="preserve"> </w:t>
      </w:r>
      <w:r w:rsidRPr="00985285">
        <w:rPr>
          <w:szCs w:val="18"/>
        </w:rPr>
        <w:t>pongan</w:t>
      </w:r>
      <w:r>
        <w:rPr>
          <w:szCs w:val="18"/>
        </w:rPr>
        <w:t xml:space="preserve"> </w:t>
      </w:r>
      <w:r w:rsidRPr="00985285">
        <w:rPr>
          <w:szCs w:val="18"/>
        </w:rPr>
        <w:t>a</w:t>
      </w:r>
      <w:r>
        <w:rPr>
          <w:szCs w:val="18"/>
        </w:rPr>
        <w:t xml:space="preserve"> </w:t>
      </w:r>
      <w:r w:rsidRPr="00985285">
        <w:rPr>
          <w:szCs w:val="18"/>
        </w:rPr>
        <w:t>disposición</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autoridades</w:t>
      </w:r>
      <w:r>
        <w:rPr>
          <w:szCs w:val="18"/>
        </w:rPr>
        <w:t xml:space="preserve"> </w:t>
      </w:r>
      <w:r w:rsidRPr="00985285">
        <w:rPr>
          <w:szCs w:val="18"/>
        </w:rPr>
        <w:t>fiscales</w:t>
      </w:r>
      <w:r>
        <w:rPr>
          <w:szCs w:val="18"/>
        </w:rPr>
        <w:t xml:space="preserve"> </w:t>
      </w:r>
      <w:r w:rsidRPr="00985285">
        <w:rPr>
          <w:szCs w:val="18"/>
        </w:rPr>
        <w:t>la</w:t>
      </w:r>
      <w:r>
        <w:rPr>
          <w:szCs w:val="18"/>
        </w:rPr>
        <w:t xml:space="preserve"> </w:t>
      </w:r>
      <w:r w:rsidRPr="00985285">
        <w:rPr>
          <w:szCs w:val="18"/>
        </w:rPr>
        <w:t>información,</w:t>
      </w:r>
      <w:r>
        <w:rPr>
          <w:szCs w:val="18"/>
        </w:rPr>
        <w:t xml:space="preserve"> </w:t>
      </w:r>
      <w:r w:rsidRPr="00985285">
        <w:rPr>
          <w:szCs w:val="18"/>
        </w:rPr>
        <w:t>documentación</w:t>
      </w:r>
      <w:r>
        <w:rPr>
          <w:szCs w:val="18"/>
        </w:rPr>
        <w:t xml:space="preserve"> </w:t>
      </w:r>
      <w:r w:rsidRPr="00985285">
        <w:rPr>
          <w:szCs w:val="18"/>
        </w:rPr>
        <w:t>o</w:t>
      </w:r>
      <w:r>
        <w:rPr>
          <w:szCs w:val="18"/>
        </w:rPr>
        <w:t xml:space="preserve"> </w:t>
      </w:r>
      <w:r w:rsidRPr="00985285">
        <w:rPr>
          <w:szCs w:val="18"/>
        </w:rPr>
        <w:t>dispositivos,</w:t>
      </w:r>
      <w:r>
        <w:rPr>
          <w:szCs w:val="18"/>
        </w:rPr>
        <w:t xml:space="preserve"> </w:t>
      </w:r>
      <w:r w:rsidRPr="00985285">
        <w:rPr>
          <w:szCs w:val="18"/>
        </w:rPr>
        <w:t>que</w:t>
      </w:r>
      <w:r>
        <w:rPr>
          <w:szCs w:val="18"/>
        </w:rPr>
        <w:t xml:space="preserve"> </w:t>
      </w:r>
      <w:r w:rsidRPr="00985285">
        <w:rPr>
          <w:szCs w:val="18"/>
        </w:rPr>
        <w:t>permitan</w:t>
      </w:r>
      <w:r>
        <w:rPr>
          <w:szCs w:val="18"/>
        </w:rPr>
        <w:t xml:space="preserve"> </w:t>
      </w:r>
      <w:r w:rsidRPr="00985285">
        <w:rPr>
          <w:szCs w:val="18"/>
        </w:rPr>
        <w:t>constatar</w:t>
      </w:r>
      <w:r>
        <w:rPr>
          <w:szCs w:val="18"/>
        </w:rPr>
        <w:t xml:space="preserve"> </w:t>
      </w:r>
      <w:r w:rsidRPr="00985285">
        <w:rPr>
          <w:szCs w:val="18"/>
        </w:rPr>
        <w:t>el</w:t>
      </w:r>
      <w:r>
        <w:rPr>
          <w:szCs w:val="18"/>
        </w:rPr>
        <w:t xml:space="preserve"> </w:t>
      </w:r>
      <w:r w:rsidRPr="00985285">
        <w:rPr>
          <w:szCs w:val="18"/>
        </w:rPr>
        <w:t>cumplimiento</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obligaciones</w:t>
      </w:r>
      <w:r>
        <w:rPr>
          <w:szCs w:val="18"/>
        </w:rPr>
        <w:t xml:space="preserve"> </w:t>
      </w:r>
      <w:r w:rsidRPr="00985285">
        <w:rPr>
          <w:szCs w:val="18"/>
        </w:rPr>
        <w:t>previstas</w:t>
      </w:r>
      <w:r>
        <w:rPr>
          <w:szCs w:val="18"/>
        </w:rPr>
        <w:t xml:space="preserve"> </w:t>
      </w:r>
      <w:r w:rsidRPr="00985285">
        <w:rPr>
          <w:szCs w:val="18"/>
        </w:rPr>
        <w:t>en</w:t>
      </w:r>
      <w:r>
        <w:rPr>
          <w:szCs w:val="18"/>
        </w:rPr>
        <w:t xml:space="preserve"> </w:t>
      </w:r>
      <w:r w:rsidRPr="00985285">
        <w:rPr>
          <w:szCs w:val="18"/>
        </w:rPr>
        <w:t>los</w:t>
      </w:r>
      <w:r>
        <w:rPr>
          <w:szCs w:val="18"/>
        </w:rPr>
        <w:t xml:space="preserve"> </w:t>
      </w:r>
      <w:r w:rsidRPr="00985285">
        <w:rPr>
          <w:szCs w:val="18"/>
        </w:rPr>
        <w:t>artículos</w:t>
      </w:r>
      <w:r>
        <w:rPr>
          <w:szCs w:val="18"/>
        </w:rPr>
        <w:t xml:space="preserve"> </w:t>
      </w:r>
      <w:r w:rsidRPr="00985285">
        <w:rPr>
          <w:szCs w:val="18"/>
        </w:rPr>
        <w:t>19,</w:t>
      </w:r>
      <w:r>
        <w:rPr>
          <w:szCs w:val="18"/>
        </w:rPr>
        <w:t xml:space="preserve"> </w:t>
      </w:r>
      <w:r w:rsidRPr="00985285">
        <w:rPr>
          <w:szCs w:val="18"/>
        </w:rPr>
        <w:t>fracción</w:t>
      </w:r>
      <w:r>
        <w:rPr>
          <w:szCs w:val="18"/>
        </w:rPr>
        <w:t xml:space="preserve"> </w:t>
      </w:r>
      <w:r w:rsidRPr="00985285">
        <w:rPr>
          <w:szCs w:val="18"/>
        </w:rPr>
        <w:t>XXII</w:t>
      </w:r>
      <w:r>
        <w:rPr>
          <w:szCs w:val="18"/>
        </w:rPr>
        <w:t xml:space="preserve"> </w:t>
      </w:r>
      <w:r w:rsidRPr="00985285">
        <w:rPr>
          <w:szCs w:val="18"/>
        </w:rPr>
        <w:t>y</w:t>
      </w:r>
      <w:r>
        <w:rPr>
          <w:szCs w:val="18"/>
        </w:rPr>
        <w:t xml:space="preserve"> </w:t>
      </w:r>
      <w:r w:rsidRPr="00985285">
        <w:rPr>
          <w:szCs w:val="18"/>
        </w:rPr>
        <w:t>19-A</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Ley</w:t>
      </w:r>
      <w:r>
        <w:rPr>
          <w:szCs w:val="18"/>
        </w:rPr>
        <w:t xml:space="preserve"> </w:t>
      </w:r>
      <w:r w:rsidRPr="00985285">
        <w:rPr>
          <w:szCs w:val="18"/>
        </w:rPr>
        <w:t>del</w:t>
      </w:r>
      <w:r>
        <w:rPr>
          <w:szCs w:val="18"/>
        </w:rPr>
        <w:t xml:space="preserve"> </w:t>
      </w:r>
      <w:r w:rsidRPr="00985285">
        <w:rPr>
          <w:szCs w:val="18"/>
        </w:rPr>
        <w:t>Impuesto</w:t>
      </w:r>
      <w:r>
        <w:rPr>
          <w:szCs w:val="18"/>
        </w:rPr>
        <w:t xml:space="preserve"> </w:t>
      </w:r>
      <w:r w:rsidRPr="00985285">
        <w:rPr>
          <w:szCs w:val="18"/>
        </w:rPr>
        <w:t>Especial</w:t>
      </w:r>
      <w:r>
        <w:rPr>
          <w:szCs w:val="18"/>
        </w:rPr>
        <w:t xml:space="preserve"> </w:t>
      </w:r>
      <w:r w:rsidRPr="00985285">
        <w:rPr>
          <w:szCs w:val="18"/>
        </w:rPr>
        <w:t>sobre</w:t>
      </w:r>
      <w:r>
        <w:rPr>
          <w:szCs w:val="18"/>
        </w:rPr>
        <w:t xml:space="preserve"> </w:t>
      </w:r>
      <w:r w:rsidRPr="00985285">
        <w:rPr>
          <w:szCs w:val="18"/>
        </w:rPr>
        <w:t>Producción</w:t>
      </w:r>
      <w:r>
        <w:rPr>
          <w:szCs w:val="18"/>
        </w:rPr>
        <w:t xml:space="preserve"> </w:t>
      </w:r>
      <w:r w:rsidRPr="00985285">
        <w:rPr>
          <w:szCs w:val="18"/>
        </w:rPr>
        <w:t>y</w:t>
      </w:r>
      <w:r>
        <w:rPr>
          <w:szCs w:val="18"/>
        </w:rPr>
        <w:t xml:space="preserve"> </w:t>
      </w:r>
      <w:r w:rsidRPr="00985285">
        <w:rPr>
          <w:szCs w:val="18"/>
        </w:rPr>
        <w:t>Servicios,</w:t>
      </w:r>
      <w:r>
        <w:rPr>
          <w:szCs w:val="18"/>
        </w:rPr>
        <w:t xml:space="preserve"> </w:t>
      </w:r>
      <w:r w:rsidRPr="00985285">
        <w:rPr>
          <w:szCs w:val="18"/>
        </w:rPr>
        <w:t>respectivamente.</w:t>
      </w:r>
    </w:p>
    <w:p w14:paraId="3662D5AE" w14:textId="77777777" w:rsidR="009B604F" w:rsidRPr="00985285" w:rsidRDefault="009B604F" w:rsidP="009B604F">
      <w:pPr>
        <w:pStyle w:val="Texto"/>
        <w:spacing w:line="266" w:lineRule="exact"/>
        <w:ind w:firstLine="0"/>
        <w:rPr>
          <w:szCs w:val="18"/>
        </w:rPr>
      </w:pPr>
      <w:r w:rsidRPr="00985285">
        <w:rPr>
          <w:szCs w:val="18"/>
        </w:rPr>
        <w:t>A</w:t>
      </w:r>
      <w:r>
        <w:rPr>
          <w:szCs w:val="18"/>
        </w:rPr>
        <w:t xml:space="preserve"> </w:t>
      </w:r>
      <w:r w:rsidRPr="00985285">
        <w:rPr>
          <w:szCs w:val="18"/>
        </w:rPr>
        <w:t>quienes</w:t>
      </w:r>
      <w:r>
        <w:rPr>
          <w:szCs w:val="18"/>
        </w:rPr>
        <w:t xml:space="preserve"> </w:t>
      </w:r>
      <w:r w:rsidRPr="00985285">
        <w:rPr>
          <w:szCs w:val="18"/>
        </w:rPr>
        <w:t>cometan</w:t>
      </w:r>
      <w:r>
        <w:rPr>
          <w:szCs w:val="18"/>
        </w:rPr>
        <w:t xml:space="preserve"> </w:t>
      </w:r>
      <w:r w:rsidRPr="00985285">
        <w:rPr>
          <w:szCs w:val="18"/>
        </w:rPr>
        <w:t>las</w:t>
      </w:r>
      <w:r>
        <w:rPr>
          <w:szCs w:val="18"/>
        </w:rPr>
        <w:t xml:space="preserve"> </w:t>
      </w:r>
      <w:r w:rsidRPr="00985285">
        <w:rPr>
          <w:szCs w:val="18"/>
        </w:rPr>
        <w:t>infracciones</w:t>
      </w:r>
      <w:r>
        <w:rPr>
          <w:szCs w:val="18"/>
        </w:rPr>
        <w:t xml:space="preserve"> </w:t>
      </w:r>
      <w:r w:rsidRPr="00985285">
        <w:rPr>
          <w:szCs w:val="18"/>
        </w:rPr>
        <w:t>señaladas</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86-G,</w:t>
      </w:r>
      <w:r>
        <w:rPr>
          <w:szCs w:val="18"/>
        </w:rPr>
        <w:t xml:space="preserve"> </w:t>
      </w:r>
      <w:r w:rsidRPr="00985285">
        <w:rPr>
          <w:szCs w:val="18"/>
        </w:rPr>
        <w:t>segundo</w:t>
      </w:r>
      <w:r>
        <w:rPr>
          <w:szCs w:val="18"/>
        </w:rPr>
        <w:t xml:space="preserve"> </w:t>
      </w:r>
      <w:r w:rsidRPr="00985285">
        <w:rPr>
          <w:szCs w:val="18"/>
        </w:rPr>
        <w:t>párrafo,</w:t>
      </w:r>
      <w:r>
        <w:rPr>
          <w:szCs w:val="18"/>
        </w:rPr>
        <w:t xml:space="preserve"> </w:t>
      </w:r>
      <w:r w:rsidRPr="00985285">
        <w:rPr>
          <w:szCs w:val="18"/>
        </w:rPr>
        <w:t>fracción</w:t>
      </w:r>
      <w:r>
        <w:rPr>
          <w:szCs w:val="18"/>
        </w:rPr>
        <w:t xml:space="preserve"> </w:t>
      </w:r>
      <w:r w:rsidRPr="00985285">
        <w:rPr>
          <w:szCs w:val="18"/>
        </w:rPr>
        <w:t>II</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se</w:t>
      </w:r>
      <w:r>
        <w:rPr>
          <w:szCs w:val="18"/>
        </w:rPr>
        <w:t xml:space="preserve"> </w:t>
      </w:r>
      <w:r w:rsidRPr="00985285">
        <w:rPr>
          <w:szCs w:val="18"/>
        </w:rPr>
        <w:t>les</w:t>
      </w:r>
      <w:r>
        <w:rPr>
          <w:szCs w:val="18"/>
        </w:rPr>
        <w:t xml:space="preserve"> </w:t>
      </w:r>
      <w:r w:rsidRPr="00985285">
        <w:rPr>
          <w:szCs w:val="18"/>
        </w:rPr>
        <w:t>impondrá</w:t>
      </w:r>
      <w:r>
        <w:rPr>
          <w:szCs w:val="18"/>
        </w:rPr>
        <w:t xml:space="preserve"> </w:t>
      </w:r>
      <w:r w:rsidRPr="00985285">
        <w:rPr>
          <w:szCs w:val="18"/>
        </w:rPr>
        <w:t>una</w:t>
      </w:r>
      <w:r>
        <w:rPr>
          <w:szCs w:val="18"/>
        </w:rPr>
        <w:t xml:space="preserve"> </w:t>
      </w:r>
      <w:r w:rsidRPr="00985285">
        <w:rPr>
          <w:szCs w:val="18"/>
        </w:rPr>
        <w:t>multa</w:t>
      </w:r>
      <w:r>
        <w:rPr>
          <w:szCs w:val="18"/>
        </w:rPr>
        <w:t xml:space="preserve"> </w:t>
      </w:r>
      <w:r w:rsidRPr="00985285">
        <w:rPr>
          <w:szCs w:val="18"/>
        </w:rPr>
        <w:t>de</w:t>
      </w:r>
      <w:r>
        <w:rPr>
          <w:szCs w:val="18"/>
        </w:rPr>
        <w:t xml:space="preserve"> </w:t>
      </w:r>
      <w:r w:rsidRPr="00985285">
        <w:rPr>
          <w:b/>
          <w:szCs w:val="18"/>
        </w:rPr>
        <w:t>$31,560.00</w:t>
      </w:r>
      <w:r>
        <w:rPr>
          <w:szCs w:val="18"/>
        </w:rPr>
        <w:t xml:space="preserve"> </w:t>
      </w:r>
      <w:r w:rsidRPr="00985285">
        <w:rPr>
          <w:szCs w:val="18"/>
        </w:rPr>
        <w:t>a</w:t>
      </w:r>
      <w:r>
        <w:rPr>
          <w:b/>
          <w:szCs w:val="18"/>
        </w:rPr>
        <w:t xml:space="preserve"> </w:t>
      </w:r>
      <w:r w:rsidRPr="00985285">
        <w:rPr>
          <w:b/>
          <w:szCs w:val="18"/>
        </w:rPr>
        <w:t>$473,350.00</w:t>
      </w:r>
      <w:r w:rsidRPr="00985285">
        <w:rPr>
          <w:szCs w:val="18"/>
        </w:rPr>
        <w:t>,</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vez</w:t>
      </w:r>
      <w:r>
        <w:rPr>
          <w:szCs w:val="18"/>
        </w:rPr>
        <w:t xml:space="preserve"> </w:t>
      </w:r>
      <w:r w:rsidRPr="00985285">
        <w:rPr>
          <w:szCs w:val="18"/>
        </w:rPr>
        <w:t>que</w:t>
      </w:r>
      <w:r>
        <w:rPr>
          <w:szCs w:val="18"/>
        </w:rPr>
        <w:t xml:space="preserve"> </w:t>
      </w:r>
      <w:r w:rsidRPr="00985285">
        <w:rPr>
          <w:szCs w:val="18"/>
        </w:rPr>
        <w:t>no</w:t>
      </w:r>
      <w:r>
        <w:rPr>
          <w:szCs w:val="18"/>
        </w:rPr>
        <w:t xml:space="preserve"> </w:t>
      </w:r>
      <w:r w:rsidRPr="00985285">
        <w:rPr>
          <w:szCs w:val="18"/>
        </w:rPr>
        <w:t>permitan</w:t>
      </w:r>
      <w:r>
        <w:rPr>
          <w:szCs w:val="18"/>
        </w:rPr>
        <w:t xml:space="preserve"> </w:t>
      </w:r>
      <w:r w:rsidRPr="00985285">
        <w:rPr>
          <w:szCs w:val="18"/>
        </w:rPr>
        <w:t>la</w:t>
      </w:r>
      <w:r>
        <w:rPr>
          <w:szCs w:val="18"/>
        </w:rPr>
        <w:t xml:space="preserve"> </w:t>
      </w:r>
      <w:r w:rsidRPr="00985285">
        <w:rPr>
          <w:szCs w:val="18"/>
        </w:rPr>
        <w:t>realización</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lastRenderedPageBreak/>
        <w:t>verificaciones</w:t>
      </w:r>
      <w:r>
        <w:rPr>
          <w:szCs w:val="18"/>
        </w:rPr>
        <w:t xml:space="preserve"> </w:t>
      </w:r>
      <w:r w:rsidRPr="00985285">
        <w:rPr>
          <w:szCs w:val="18"/>
        </w:rPr>
        <w:t>en</w:t>
      </w:r>
      <w:r>
        <w:rPr>
          <w:szCs w:val="18"/>
        </w:rPr>
        <w:t xml:space="preserve"> </w:t>
      </w:r>
      <w:r w:rsidRPr="00985285">
        <w:rPr>
          <w:szCs w:val="18"/>
        </w:rPr>
        <w:t>los</w:t>
      </w:r>
      <w:r>
        <w:rPr>
          <w:szCs w:val="18"/>
        </w:rPr>
        <w:t xml:space="preserve"> </w:t>
      </w:r>
      <w:r w:rsidRPr="00985285">
        <w:rPr>
          <w:szCs w:val="18"/>
        </w:rPr>
        <w:t>establecimientos</w:t>
      </w:r>
      <w:r>
        <w:rPr>
          <w:szCs w:val="18"/>
        </w:rPr>
        <w:t xml:space="preserve"> </w:t>
      </w:r>
      <w:r w:rsidRPr="00985285">
        <w:rPr>
          <w:szCs w:val="18"/>
        </w:rPr>
        <w:t>o</w:t>
      </w:r>
      <w:r>
        <w:rPr>
          <w:szCs w:val="18"/>
        </w:rPr>
        <w:t xml:space="preserve"> </w:t>
      </w:r>
      <w:r w:rsidRPr="00985285">
        <w:rPr>
          <w:szCs w:val="18"/>
        </w:rPr>
        <w:t>domicilios</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productores,</w:t>
      </w:r>
      <w:r>
        <w:rPr>
          <w:szCs w:val="18"/>
        </w:rPr>
        <w:t xml:space="preserve"> </w:t>
      </w:r>
      <w:r w:rsidRPr="00985285">
        <w:rPr>
          <w:szCs w:val="18"/>
        </w:rPr>
        <w:t>fabricantes</w:t>
      </w:r>
      <w:r>
        <w:rPr>
          <w:szCs w:val="18"/>
        </w:rPr>
        <w:t xml:space="preserve"> </w:t>
      </w:r>
      <w:r w:rsidRPr="00985285">
        <w:rPr>
          <w:szCs w:val="18"/>
        </w:rPr>
        <w:t>e</w:t>
      </w:r>
      <w:r>
        <w:rPr>
          <w:szCs w:val="18"/>
        </w:rPr>
        <w:t xml:space="preserve"> </w:t>
      </w:r>
      <w:r w:rsidRPr="00985285">
        <w:rPr>
          <w:szCs w:val="18"/>
        </w:rPr>
        <w:t>importadores</w:t>
      </w:r>
      <w:r>
        <w:rPr>
          <w:szCs w:val="18"/>
        </w:rPr>
        <w:t xml:space="preserve"> </w:t>
      </w:r>
      <w:r w:rsidRPr="00985285">
        <w:rPr>
          <w:szCs w:val="18"/>
        </w:rPr>
        <w:t>de</w:t>
      </w:r>
      <w:r>
        <w:rPr>
          <w:szCs w:val="18"/>
        </w:rPr>
        <w:t xml:space="preserve"> </w:t>
      </w:r>
      <w:r w:rsidRPr="00985285">
        <w:rPr>
          <w:szCs w:val="18"/>
        </w:rPr>
        <w:t>cigarros</w:t>
      </w:r>
      <w:r>
        <w:rPr>
          <w:szCs w:val="18"/>
        </w:rPr>
        <w:t xml:space="preserve"> </w:t>
      </w:r>
      <w:r w:rsidRPr="00985285">
        <w:rPr>
          <w:szCs w:val="18"/>
        </w:rPr>
        <w:t>y</w:t>
      </w:r>
      <w:r>
        <w:rPr>
          <w:szCs w:val="18"/>
        </w:rPr>
        <w:t xml:space="preserve"> </w:t>
      </w:r>
      <w:r w:rsidRPr="00985285">
        <w:rPr>
          <w:szCs w:val="18"/>
        </w:rPr>
        <w:t>otros</w:t>
      </w:r>
      <w:r>
        <w:rPr>
          <w:szCs w:val="18"/>
        </w:rPr>
        <w:t xml:space="preserve"> </w:t>
      </w:r>
      <w:r w:rsidRPr="00985285">
        <w:rPr>
          <w:szCs w:val="18"/>
        </w:rPr>
        <w:t>tabacos</w:t>
      </w:r>
      <w:r>
        <w:rPr>
          <w:szCs w:val="18"/>
        </w:rPr>
        <w:t xml:space="preserve"> </w:t>
      </w:r>
      <w:r w:rsidRPr="00985285">
        <w:rPr>
          <w:szCs w:val="18"/>
        </w:rPr>
        <w:t>labrados,</w:t>
      </w:r>
      <w:r>
        <w:rPr>
          <w:szCs w:val="18"/>
        </w:rPr>
        <w:t xml:space="preserve"> </w:t>
      </w:r>
      <w:r w:rsidRPr="00985285">
        <w:rPr>
          <w:szCs w:val="18"/>
        </w:rPr>
        <w:t>con</w:t>
      </w:r>
      <w:r>
        <w:rPr>
          <w:szCs w:val="18"/>
        </w:rPr>
        <w:t xml:space="preserve"> </w:t>
      </w:r>
      <w:r w:rsidRPr="00985285">
        <w:rPr>
          <w:szCs w:val="18"/>
        </w:rPr>
        <w:t>excepción</w:t>
      </w:r>
      <w:r>
        <w:rPr>
          <w:szCs w:val="18"/>
        </w:rPr>
        <w:t xml:space="preserve"> </w:t>
      </w:r>
      <w:r w:rsidRPr="00985285">
        <w:rPr>
          <w:szCs w:val="18"/>
        </w:rPr>
        <w:t>de</w:t>
      </w:r>
      <w:r>
        <w:rPr>
          <w:szCs w:val="18"/>
        </w:rPr>
        <w:t xml:space="preserve"> </w:t>
      </w:r>
      <w:r w:rsidRPr="00985285">
        <w:rPr>
          <w:szCs w:val="18"/>
        </w:rPr>
        <w:t>puros</w:t>
      </w:r>
      <w:r>
        <w:rPr>
          <w:szCs w:val="18"/>
        </w:rPr>
        <w:t xml:space="preserve"> </w:t>
      </w:r>
      <w:r w:rsidRPr="00985285">
        <w:rPr>
          <w:szCs w:val="18"/>
        </w:rPr>
        <w:t>y</w:t>
      </w:r>
      <w:r>
        <w:rPr>
          <w:szCs w:val="18"/>
        </w:rPr>
        <w:t xml:space="preserve"> </w:t>
      </w:r>
      <w:r w:rsidRPr="00985285">
        <w:rPr>
          <w:szCs w:val="18"/>
        </w:rPr>
        <w:t>otros</w:t>
      </w:r>
      <w:r>
        <w:rPr>
          <w:szCs w:val="18"/>
        </w:rPr>
        <w:t xml:space="preserve"> </w:t>
      </w:r>
      <w:r w:rsidRPr="00985285">
        <w:rPr>
          <w:szCs w:val="18"/>
        </w:rPr>
        <w:t>tabacos</w:t>
      </w:r>
      <w:r>
        <w:rPr>
          <w:szCs w:val="18"/>
        </w:rPr>
        <w:t xml:space="preserve"> </w:t>
      </w:r>
      <w:r w:rsidRPr="00985285">
        <w:rPr>
          <w:szCs w:val="18"/>
        </w:rPr>
        <w:t>labrados</w:t>
      </w:r>
      <w:r>
        <w:rPr>
          <w:szCs w:val="18"/>
        </w:rPr>
        <w:t xml:space="preserve"> </w:t>
      </w:r>
      <w:r w:rsidRPr="00985285">
        <w:rPr>
          <w:szCs w:val="18"/>
        </w:rPr>
        <w:t>hechos</w:t>
      </w:r>
      <w:r>
        <w:rPr>
          <w:szCs w:val="18"/>
        </w:rPr>
        <w:t xml:space="preserve"> </w:t>
      </w:r>
      <w:r w:rsidRPr="00985285">
        <w:rPr>
          <w:szCs w:val="18"/>
        </w:rPr>
        <w:t>enteramente</w:t>
      </w:r>
      <w:r>
        <w:rPr>
          <w:szCs w:val="18"/>
        </w:rPr>
        <w:t xml:space="preserve"> </w:t>
      </w:r>
      <w:r w:rsidRPr="00985285">
        <w:rPr>
          <w:szCs w:val="18"/>
        </w:rPr>
        <w:t>a</w:t>
      </w:r>
      <w:r>
        <w:rPr>
          <w:szCs w:val="18"/>
        </w:rPr>
        <w:t xml:space="preserve"> </w:t>
      </w:r>
      <w:r w:rsidRPr="00985285">
        <w:rPr>
          <w:szCs w:val="18"/>
        </w:rPr>
        <w:t>mano,</w:t>
      </w:r>
      <w:r>
        <w:rPr>
          <w:szCs w:val="18"/>
        </w:rPr>
        <w:t xml:space="preserve"> </w:t>
      </w:r>
      <w:r w:rsidRPr="00985285">
        <w:rPr>
          <w:szCs w:val="18"/>
        </w:rPr>
        <w:t>así</w:t>
      </w:r>
      <w:r>
        <w:rPr>
          <w:szCs w:val="18"/>
        </w:rPr>
        <w:t xml:space="preserve"> </w:t>
      </w:r>
      <w:r w:rsidRPr="00985285">
        <w:rPr>
          <w:szCs w:val="18"/>
        </w:rPr>
        <w:t>como</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proveedores</w:t>
      </w:r>
      <w:r>
        <w:rPr>
          <w:szCs w:val="18"/>
        </w:rPr>
        <w:t xml:space="preserve"> </w:t>
      </w:r>
      <w:r w:rsidRPr="00985285">
        <w:rPr>
          <w:szCs w:val="18"/>
        </w:rPr>
        <w:t>autorizados</w:t>
      </w:r>
      <w:r>
        <w:rPr>
          <w:szCs w:val="18"/>
        </w:rPr>
        <w:t xml:space="preserve"> </w:t>
      </w:r>
      <w:r w:rsidRPr="00985285">
        <w:rPr>
          <w:szCs w:val="18"/>
        </w:rPr>
        <w:t>de</w:t>
      </w:r>
      <w:r>
        <w:rPr>
          <w:szCs w:val="18"/>
        </w:rPr>
        <w:t xml:space="preserve"> </w:t>
      </w:r>
      <w:r w:rsidRPr="00985285">
        <w:rPr>
          <w:szCs w:val="18"/>
        </w:rPr>
        <w:t>servicios</w:t>
      </w:r>
      <w:r>
        <w:rPr>
          <w:szCs w:val="18"/>
        </w:rPr>
        <w:t xml:space="preserve"> </w:t>
      </w:r>
      <w:r w:rsidRPr="00985285">
        <w:rPr>
          <w:szCs w:val="18"/>
        </w:rPr>
        <w:t>de</w:t>
      </w:r>
      <w:r>
        <w:rPr>
          <w:szCs w:val="18"/>
        </w:rPr>
        <w:t xml:space="preserve"> </w:t>
      </w:r>
      <w:r w:rsidRPr="00985285">
        <w:rPr>
          <w:szCs w:val="18"/>
        </w:rPr>
        <w:t>impresión</w:t>
      </w:r>
      <w:r>
        <w:rPr>
          <w:szCs w:val="18"/>
        </w:rPr>
        <w:t xml:space="preserve"> </w:t>
      </w:r>
      <w:r w:rsidRPr="00985285">
        <w:rPr>
          <w:szCs w:val="18"/>
        </w:rPr>
        <w:t>de</w:t>
      </w:r>
      <w:r>
        <w:rPr>
          <w:szCs w:val="18"/>
        </w:rPr>
        <w:t xml:space="preserve"> </w:t>
      </w:r>
      <w:r w:rsidRPr="00985285">
        <w:rPr>
          <w:szCs w:val="18"/>
        </w:rPr>
        <w:t>códigos</w:t>
      </w:r>
      <w:r>
        <w:rPr>
          <w:szCs w:val="18"/>
        </w:rPr>
        <w:t xml:space="preserve"> </w:t>
      </w:r>
      <w:r w:rsidRPr="00985285">
        <w:rPr>
          <w:szCs w:val="18"/>
        </w:rPr>
        <w:t>de</w:t>
      </w:r>
      <w:r>
        <w:rPr>
          <w:szCs w:val="18"/>
        </w:rPr>
        <w:t xml:space="preserve"> </w:t>
      </w:r>
      <w:r w:rsidRPr="00985285">
        <w:rPr>
          <w:szCs w:val="18"/>
        </w:rPr>
        <w:t>seguridad,</w:t>
      </w:r>
      <w:r>
        <w:rPr>
          <w:szCs w:val="18"/>
        </w:rPr>
        <w:t xml:space="preserve"> </w:t>
      </w:r>
      <w:r w:rsidRPr="00985285">
        <w:rPr>
          <w:szCs w:val="18"/>
        </w:rPr>
        <w:t>o</w:t>
      </w:r>
      <w:r>
        <w:rPr>
          <w:szCs w:val="18"/>
        </w:rPr>
        <w:t xml:space="preserve"> </w:t>
      </w:r>
      <w:r w:rsidRPr="00985285">
        <w:rPr>
          <w:szCs w:val="18"/>
        </w:rPr>
        <w:t>bien</w:t>
      </w:r>
      <w:r>
        <w:rPr>
          <w:szCs w:val="18"/>
        </w:rPr>
        <w:t xml:space="preserve"> </w:t>
      </w:r>
      <w:r w:rsidRPr="00985285">
        <w:rPr>
          <w:szCs w:val="18"/>
        </w:rPr>
        <w:t>en</w:t>
      </w:r>
      <w:r>
        <w:rPr>
          <w:szCs w:val="18"/>
        </w:rPr>
        <w:t xml:space="preserve"> </w:t>
      </w:r>
      <w:r w:rsidRPr="00985285">
        <w:rPr>
          <w:szCs w:val="18"/>
        </w:rPr>
        <w:t>cualquier</w:t>
      </w:r>
      <w:r>
        <w:rPr>
          <w:szCs w:val="18"/>
        </w:rPr>
        <w:t xml:space="preserve"> </w:t>
      </w:r>
      <w:r w:rsidRPr="00985285">
        <w:rPr>
          <w:szCs w:val="18"/>
        </w:rPr>
        <w:t>lugar</w:t>
      </w:r>
      <w:r>
        <w:rPr>
          <w:szCs w:val="18"/>
        </w:rPr>
        <w:t xml:space="preserve"> </w:t>
      </w:r>
      <w:r w:rsidRPr="00985285">
        <w:rPr>
          <w:szCs w:val="18"/>
        </w:rPr>
        <w:t>en</w:t>
      </w:r>
      <w:r>
        <w:rPr>
          <w:szCs w:val="18"/>
        </w:rPr>
        <w:t xml:space="preserve"> </w:t>
      </w:r>
      <w:r w:rsidRPr="00985285">
        <w:rPr>
          <w:szCs w:val="18"/>
        </w:rPr>
        <w:t>donde</w:t>
      </w:r>
      <w:r>
        <w:rPr>
          <w:szCs w:val="18"/>
        </w:rPr>
        <w:t xml:space="preserve"> </w:t>
      </w:r>
      <w:r w:rsidRPr="00985285">
        <w:rPr>
          <w:szCs w:val="18"/>
        </w:rPr>
        <w:t>se</w:t>
      </w:r>
      <w:r>
        <w:rPr>
          <w:szCs w:val="18"/>
        </w:rPr>
        <w:t xml:space="preserve"> </w:t>
      </w:r>
      <w:r w:rsidRPr="00985285">
        <w:rPr>
          <w:szCs w:val="18"/>
        </w:rPr>
        <w:t>encuentren</w:t>
      </w:r>
      <w:r>
        <w:rPr>
          <w:szCs w:val="18"/>
        </w:rPr>
        <w:t xml:space="preserve"> </w:t>
      </w:r>
      <w:r w:rsidRPr="00985285">
        <w:rPr>
          <w:szCs w:val="18"/>
        </w:rPr>
        <w:t>los</w:t>
      </w:r>
      <w:r>
        <w:rPr>
          <w:szCs w:val="18"/>
        </w:rPr>
        <w:t xml:space="preserve"> </w:t>
      </w:r>
      <w:r w:rsidRPr="00985285">
        <w:rPr>
          <w:szCs w:val="18"/>
        </w:rPr>
        <w:t>mecanismos</w:t>
      </w:r>
      <w:r>
        <w:rPr>
          <w:szCs w:val="18"/>
        </w:rPr>
        <w:t xml:space="preserve"> </w:t>
      </w:r>
      <w:r w:rsidRPr="00985285">
        <w:rPr>
          <w:szCs w:val="18"/>
        </w:rPr>
        <w:t>o</w:t>
      </w:r>
      <w:r>
        <w:rPr>
          <w:szCs w:val="18"/>
        </w:rPr>
        <w:t xml:space="preserve"> </w:t>
      </w:r>
      <w:r w:rsidRPr="00985285">
        <w:rPr>
          <w:szCs w:val="18"/>
        </w:rPr>
        <w:t>sistemas</w:t>
      </w:r>
      <w:r>
        <w:rPr>
          <w:szCs w:val="18"/>
        </w:rPr>
        <w:t xml:space="preserve"> </w:t>
      </w:r>
      <w:r w:rsidRPr="00985285">
        <w:rPr>
          <w:szCs w:val="18"/>
        </w:rPr>
        <w:t>de</w:t>
      </w:r>
      <w:r>
        <w:rPr>
          <w:szCs w:val="18"/>
        </w:rPr>
        <w:t xml:space="preserve"> </w:t>
      </w:r>
      <w:r w:rsidRPr="00985285">
        <w:rPr>
          <w:szCs w:val="18"/>
        </w:rPr>
        <w:t>impresión</w:t>
      </w:r>
      <w:r>
        <w:rPr>
          <w:szCs w:val="18"/>
        </w:rPr>
        <w:t xml:space="preserve"> </w:t>
      </w:r>
      <w:r w:rsidRPr="00985285">
        <w:rPr>
          <w:szCs w:val="18"/>
        </w:rPr>
        <w:t>del</w:t>
      </w:r>
      <w:r>
        <w:rPr>
          <w:szCs w:val="18"/>
        </w:rPr>
        <w:t xml:space="preserve"> </w:t>
      </w:r>
      <w:r w:rsidRPr="00985285">
        <w:rPr>
          <w:szCs w:val="18"/>
        </w:rPr>
        <w:t>referido</w:t>
      </w:r>
      <w:r>
        <w:rPr>
          <w:szCs w:val="18"/>
        </w:rPr>
        <w:t xml:space="preserve"> </w:t>
      </w:r>
      <w:r w:rsidRPr="00985285">
        <w:rPr>
          <w:szCs w:val="18"/>
        </w:rPr>
        <w:t>código</w:t>
      </w:r>
      <w:r>
        <w:rPr>
          <w:szCs w:val="18"/>
        </w:rPr>
        <w:t xml:space="preserve"> </w:t>
      </w:r>
      <w:r w:rsidRPr="00985285">
        <w:rPr>
          <w:szCs w:val="18"/>
        </w:rPr>
        <w:t>de</w:t>
      </w:r>
      <w:r>
        <w:rPr>
          <w:szCs w:val="18"/>
        </w:rPr>
        <w:t xml:space="preserve"> </w:t>
      </w:r>
      <w:r w:rsidRPr="00985285">
        <w:rPr>
          <w:szCs w:val="18"/>
        </w:rPr>
        <w:t>seguridad,</w:t>
      </w:r>
      <w:r>
        <w:rPr>
          <w:szCs w:val="18"/>
        </w:rPr>
        <w:t xml:space="preserve"> </w:t>
      </w:r>
      <w:r w:rsidRPr="00985285">
        <w:rPr>
          <w:szCs w:val="18"/>
        </w:rPr>
        <w:t>a</w:t>
      </w:r>
      <w:r>
        <w:rPr>
          <w:szCs w:val="18"/>
        </w:rPr>
        <w:t xml:space="preserve"> </w:t>
      </w:r>
      <w:r w:rsidRPr="00985285">
        <w:rPr>
          <w:szCs w:val="18"/>
        </w:rPr>
        <w:t>efecto</w:t>
      </w:r>
      <w:r>
        <w:rPr>
          <w:szCs w:val="18"/>
        </w:rPr>
        <w:t xml:space="preserve"> </w:t>
      </w:r>
      <w:r w:rsidRPr="00985285">
        <w:rPr>
          <w:szCs w:val="18"/>
        </w:rPr>
        <w:t>de</w:t>
      </w:r>
      <w:r>
        <w:rPr>
          <w:szCs w:val="18"/>
        </w:rPr>
        <w:t xml:space="preserve"> </w:t>
      </w:r>
      <w:r w:rsidRPr="00985285">
        <w:rPr>
          <w:szCs w:val="18"/>
        </w:rPr>
        <w:t>constatar</w:t>
      </w:r>
      <w:r>
        <w:rPr>
          <w:szCs w:val="18"/>
        </w:rPr>
        <w:t xml:space="preserve"> </w:t>
      </w:r>
      <w:r w:rsidRPr="00985285">
        <w:rPr>
          <w:szCs w:val="18"/>
        </w:rPr>
        <w:t>el</w:t>
      </w:r>
      <w:r>
        <w:rPr>
          <w:szCs w:val="18"/>
        </w:rPr>
        <w:t xml:space="preserve"> </w:t>
      </w:r>
      <w:r w:rsidRPr="00985285">
        <w:rPr>
          <w:szCs w:val="18"/>
        </w:rPr>
        <w:t>cumplimiento</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obligaciones</w:t>
      </w:r>
      <w:r>
        <w:rPr>
          <w:szCs w:val="18"/>
        </w:rPr>
        <w:t xml:space="preserve"> </w:t>
      </w:r>
      <w:r w:rsidRPr="00985285">
        <w:rPr>
          <w:szCs w:val="18"/>
        </w:rPr>
        <w:t>previstas</w:t>
      </w:r>
      <w:r>
        <w:rPr>
          <w:szCs w:val="18"/>
        </w:rPr>
        <w:t xml:space="preserve"> </w:t>
      </w:r>
      <w:r w:rsidRPr="00985285">
        <w:rPr>
          <w:szCs w:val="18"/>
        </w:rPr>
        <w:t>en</w:t>
      </w:r>
      <w:r>
        <w:rPr>
          <w:szCs w:val="18"/>
        </w:rPr>
        <w:t xml:space="preserve"> </w:t>
      </w:r>
      <w:r w:rsidRPr="00985285">
        <w:rPr>
          <w:szCs w:val="18"/>
        </w:rPr>
        <w:t>los</w:t>
      </w:r>
      <w:r>
        <w:rPr>
          <w:szCs w:val="18"/>
        </w:rPr>
        <w:t xml:space="preserve"> </w:t>
      </w:r>
      <w:r w:rsidRPr="00985285">
        <w:rPr>
          <w:szCs w:val="18"/>
        </w:rPr>
        <w:t>artículos</w:t>
      </w:r>
      <w:r>
        <w:rPr>
          <w:szCs w:val="18"/>
        </w:rPr>
        <w:t xml:space="preserve"> </w:t>
      </w:r>
      <w:r w:rsidRPr="00985285">
        <w:rPr>
          <w:szCs w:val="18"/>
        </w:rPr>
        <w:t>19,</w:t>
      </w:r>
      <w:r>
        <w:rPr>
          <w:szCs w:val="18"/>
        </w:rPr>
        <w:t xml:space="preserve"> </w:t>
      </w:r>
      <w:r w:rsidRPr="00985285">
        <w:rPr>
          <w:szCs w:val="18"/>
        </w:rPr>
        <w:t>fracción</w:t>
      </w:r>
      <w:r>
        <w:rPr>
          <w:szCs w:val="18"/>
        </w:rPr>
        <w:t xml:space="preserve"> </w:t>
      </w:r>
      <w:r w:rsidRPr="00985285">
        <w:rPr>
          <w:szCs w:val="18"/>
        </w:rPr>
        <w:t>XXII</w:t>
      </w:r>
      <w:r>
        <w:rPr>
          <w:szCs w:val="18"/>
        </w:rPr>
        <w:t xml:space="preserve"> </w:t>
      </w:r>
      <w:r w:rsidRPr="00985285">
        <w:rPr>
          <w:szCs w:val="18"/>
        </w:rPr>
        <w:t>y</w:t>
      </w:r>
      <w:r>
        <w:rPr>
          <w:szCs w:val="18"/>
        </w:rPr>
        <w:t xml:space="preserve"> </w:t>
      </w:r>
      <w:r w:rsidRPr="00985285">
        <w:rPr>
          <w:szCs w:val="18"/>
        </w:rPr>
        <w:t>19-A</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Ley</w:t>
      </w:r>
      <w:r>
        <w:rPr>
          <w:szCs w:val="18"/>
        </w:rPr>
        <w:t xml:space="preserve"> </w:t>
      </w:r>
      <w:r w:rsidRPr="00985285">
        <w:rPr>
          <w:szCs w:val="18"/>
        </w:rPr>
        <w:t>del</w:t>
      </w:r>
      <w:r>
        <w:rPr>
          <w:szCs w:val="18"/>
        </w:rPr>
        <w:t xml:space="preserve"> </w:t>
      </w:r>
      <w:r w:rsidRPr="00985285">
        <w:rPr>
          <w:szCs w:val="18"/>
        </w:rPr>
        <w:t>Impuesto</w:t>
      </w:r>
      <w:r>
        <w:rPr>
          <w:szCs w:val="18"/>
        </w:rPr>
        <w:t xml:space="preserve"> </w:t>
      </w:r>
      <w:r w:rsidRPr="00985285">
        <w:rPr>
          <w:szCs w:val="18"/>
        </w:rPr>
        <w:t>Especial</w:t>
      </w:r>
      <w:r>
        <w:rPr>
          <w:szCs w:val="18"/>
        </w:rPr>
        <w:t xml:space="preserve"> </w:t>
      </w:r>
      <w:r w:rsidRPr="00985285">
        <w:rPr>
          <w:szCs w:val="18"/>
        </w:rPr>
        <w:t>sobre</w:t>
      </w:r>
      <w:r>
        <w:rPr>
          <w:szCs w:val="18"/>
        </w:rPr>
        <w:t xml:space="preserve"> </w:t>
      </w:r>
      <w:r w:rsidRPr="00985285">
        <w:rPr>
          <w:szCs w:val="18"/>
        </w:rPr>
        <w:t>Producción</w:t>
      </w:r>
      <w:r>
        <w:rPr>
          <w:szCs w:val="18"/>
        </w:rPr>
        <w:t xml:space="preserve"> </w:t>
      </w:r>
      <w:r w:rsidRPr="00985285">
        <w:rPr>
          <w:szCs w:val="18"/>
        </w:rPr>
        <w:t>y</w:t>
      </w:r>
      <w:r>
        <w:rPr>
          <w:szCs w:val="18"/>
        </w:rPr>
        <w:t xml:space="preserve"> </w:t>
      </w:r>
      <w:r w:rsidRPr="00985285">
        <w:rPr>
          <w:szCs w:val="18"/>
        </w:rPr>
        <w:t>Servicios.</w:t>
      </w:r>
    </w:p>
    <w:p w14:paraId="08AC3CF8" w14:textId="77777777" w:rsidR="009B604F" w:rsidRPr="00985285" w:rsidRDefault="009B604F" w:rsidP="009B604F">
      <w:pPr>
        <w:pStyle w:val="Texto"/>
        <w:tabs>
          <w:tab w:val="right" w:leader="dot" w:pos="8827"/>
        </w:tabs>
        <w:spacing w:line="266" w:lineRule="exact"/>
        <w:ind w:firstLine="0"/>
        <w:rPr>
          <w:szCs w:val="18"/>
        </w:rPr>
      </w:pPr>
      <w:r w:rsidRPr="00985285">
        <w:rPr>
          <w:szCs w:val="18"/>
        </w:rPr>
        <w:tab/>
      </w:r>
    </w:p>
    <w:p w14:paraId="52ABB7E1" w14:textId="77777777" w:rsidR="009B604F" w:rsidRPr="00985285" w:rsidRDefault="009B604F" w:rsidP="009B604F">
      <w:pPr>
        <w:pStyle w:val="Texto"/>
        <w:tabs>
          <w:tab w:val="right" w:leader="dot" w:pos="8827"/>
        </w:tabs>
        <w:spacing w:line="266" w:lineRule="exact"/>
        <w:ind w:firstLine="0"/>
        <w:rPr>
          <w:szCs w:val="18"/>
        </w:rPr>
      </w:pPr>
      <w:r w:rsidRPr="00985285">
        <w:rPr>
          <w:b/>
          <w:szCs w:val="18"/>
        </w:rPr>
        <w:t>Artículo</w:t>
      </w:r>
      <w:r>
        <w:rPr>
          <w:b/>
          <w:szCs w:val="18"/>
        </w:rPr>
        <w:t xml:space="preserve"> </w:t>
      </w:r>
      <w:r w:rsidRPr="00985285">
        <w:rPr>
          <w:b/>
          <w:szCs w:val="18"/>
        </w:rPr>
        <w:t>86-J</w:t>
      </w:r>
      <w:r w:rsidRPr="00985285">
        <w:rPr>
          <w:szCs w:val="18"/>
        </w:rPr>
        <w:t>.-</w:t>
      </w:r>
      <w:r>
        <w:rPr>
          <w:b/>
          <w:szCs w:val="18"/>
        </w:rPr>
        <w:t xml:space="preserve"> </w:t>
      </w:r>
      <w:r w:rsidRPr="00985285">
        <w:rPr>
          <w:szCs w:val="18"/>
        </w:rPr>
        <w:t>A</w:t>
      </w:r>
      <w:r>
        <w:rPr>
          <w:szCs w:val="18"/>
        </w:rPr>
        <w:t xml:space="preserve"> </w:t>
      </w:r>
      <w:r w:rsidRPr="00985285">
        <w:rPr>
          <w:szCs w:val="18"/>
        </w:rPr>
        <w:t>quienes</w:t>
      </w:r>
      <w:r>
        <w:rPr>
          <w:szCs w:val="18"/>
        </w:rPr>
        <w:t xml:space="preserve"> </w:t>
      </w:r>
      <w:r w:rsidRPr="00985285">
        <w:rPr>
          <w:szCs w:val="18"/>
        </w:rPr>
        <w:t>cometan</w:t>
      </w:r>
      <w:r>
        <w:rPr>
          <w:szCs w:val="18"/>
        </w:rPr>
        <w:t xml:space="preserve"> </w:t>
      </w:r>
      <w:r w:rsidRPr="00985285">
        <w:rPr>
          <w:szCs w:val="18"/>
        </w:rPr>
        <w:t>las</w:t>
      </w:r>
      <w:r>
        <w:rPr>
          <w:szCs w:val="18"/>
        </w:rPr>
        <w:t xml:space="preserve"> </w:t>
      </w:r>
      <w:r w:rsidRPr="00985285">
        <w:rPr>
          <w:szCs w:val="18"/>
        </w:rPr>
        <w:t>infracciones</w:t>
      </w:r>
      <w:r>
        <w:rPr>
          <w:szCs w:val="18"/>
        </w:rPr>
        <w:t xml:space="preserve"> </w:t>
      </w:r>
      <w:r w:rsidRPr="00985285">
        <w:rPr>
          <w:szCs w:val="18"/>
        </w:rPr>
        <w:t>señaladas</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86-I</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se</w:t>
      </w:r>
      <w:r>
        <w:rPr>
          <w:szCs w:val="18"/>
        </w:rPr>
        <w:t xml:space="preserve"> </w:t>
      </w:r>
      <w:r w:rsidRPr="00985285">
        <w:rPr>
          <w:szCs w:val="18"/>
        </w:rPr>
        <w:t>les</w:t>
      </w:r>
      <w:r>
        <w:rPr>
          <w:szCs w:val="18"/>
        </w:rPr>
        <w:t xml:space="preserve"> </w:t>
      </w:r>
      <w:r w:rsidRPr="00985285">
        <w:rPr>
          <w:szCs w:val="18"/>
        </w:rPr>
        <w:t>impondrá</w:t>
      </w:r>
      <w:r>
        <w:rPr>
          <w:szCs w:val="18"/>
        </w:rPr>
        <w:t xml:space="preserve"> </w:t>
      </w:r>
      <w:r w:rsidRPr="00985285">
        <w:rPr>
          <w:szCs w:val="18"/>
        </w:rPr>
        <w:t>una</w:t>
      </w:r>
      <w:r>
        <w:rPr>
          <w:szCs w:val="18"/>
        </w:rPr>
        <w:t xml:space="preserve"> </w:t>
      </w:r>
      <w:r w:rsidRPr="00985285">
        <w:rPr>
          <w:szCs w:val="18"/>
        </w:rPr>
        <w:t>multa</w:t>
      </w:r>
      <w:r>
        <w:rPr>
          <w:szCs w:val="18"/>
        </w:rPr>
        <w:t xml:space="preserve"> </w:t>
      </w:r>
      <w:r w:rsidRPr="00985285">
        <w:rPr>
          <w:szCs w:val="18"/>
        </w:rPr>
        <w:t>de</w:t>
      </w:r>
      <w:r>
        <w:rPr>
          <w:szCs w:val="18"/>
        </w:rPr>
        <w:t xml:space="preserve"> </w:t>
      </w:r>
      <w:r w:rsidRPr="00985285">
        <w:rPr>
          <w:b/>
          <w:szCs w:val="18"/>
        </w:rPr>
        <w:t>$10.00</w:t>
      </w:r>
      <w:r>
        <w:rPr>
          <w:szCs w:val="18"/>
        </w:rPr>
        <w:t xml:space="preserve"> </w:t>
      </w:r>
      <w:r w:rsidRPr="00985285">
        <w:rPr>
          <w:szCs w:val="18"/>
        </w:rPr>
        <w:t>a</w:t>
      </w:r>
      <w:r>
        <w:rPr>
          <w:szCs w:val="18"/>
        </w:rPr>
        <w:t xml:space="preserve"> </w:t>
      </w:r>
      <w:r w:rsidRPr="00985285">
        <w:rPr>
          <w:b/>
          <w:szCs w:val="18"/>
        </w:rPr>
        <w:t>$20.00</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cajetilla</w:t>
      </w:r>
      <w:r>
        <w:rPr>
          <w:szCs w:val="18"/>
        </w:rPr>
        <w:t xml:space="preserve"> </w:t>
      </w:r>
      <w:r w:rsidRPr="00985285">
        <w:rPr>
          <w:szCs w:val="18"/>
        </w:rPr>
        <w:t>de</w:t>
      </w:r>
      <w:r>
        <w:rPr>
          <w:szCs w:val="18"/>
        </w:rPr>
        <w:t xml:space="preserve"> </w:t>
      </w:r>
      <w:r w:rsidRPr="00985285">
        <w:rPr>
          <w:szCs w:val="18"/>
        </w:rPr>
        <w:t>cigarros</w:t>
      </w:r>
      <w:r>
        <w:rPr>
          <w:szCs w:val="18"/>
        </w:rPr>
        <w:t xml:space="preserve"> </w:t>
      </w:r>
      <w:r w:rsidRPr="00985285">
        <w:rPr>
          <w:szCs w:val="18"/>
        </w:rPr>
        <w:t>que</w:t>
      </w:r>
      <w:r>
        <w:rPr>
          <w:szCs w:val="18"/>
        </w:rPr>
        <w:t xml:space="preserve"> </w:t>
      </w:r>
      <w:r w:rsidRPr="00985285">
        <w:rPr>
          <w:szCs w:val="18"/>
        </w:rPr>
        <w:t>no</w:t>
      </w:r>
      <w:r>
        <w:rPr>
          <w:szCs w:val="18"/>
        </w:rPr>
        <w:t xml:space="preserve"> </w:t>
      </w:r>
      <w:r w:rsidRPr="00985285">
        <w:rPr>
          <w:szCs w:val="18"/>
        </w:rPr>
        <w:t>contenga</w:t>
      </w:r>
      <w:r>
        <w:rPr>
          <w:szCs w:val="18"/>
        </w:rPr>
        <w:t xml:space="preserve"> </w:t>
      </w:r>
      <w:r w:rsidRPr="00985285">
        <w:rPr>
          <w:szCs w:val="18"/>
        </w:rPr>
        <w:t>impreso</w:t>
      </w:r>
      <w:r>
        <w:rPr>
          <w:szCs w:val="18"/>
        </w:rPr>
        <w:t xml:space="preserve"> </w:t>
      </w:r>
      <w:r w:rsidRPr="00985285">
        <w:rPr>
          <w:szCs w:val="18"/>
        </w:rPr>
        <w:t>el</w:t>
      </w:r>
      <w:r>
        <w:rPr>
          <w:szCs w:val="18"/>
        </w:rPr>
        <w:t xml:space="preserve"> </w:t>
      </w:r>
      <w:r w:rsidRPr="00985285">
        <w:rPr>
          <w:szCs w:val="18"/>
        </w:rPr>
        <w:t>código</w:t>
      </w:r>
      <w:r>
        <w:rPr>
          <w:szCs w:val="18"/>
        </w:rPr>
        <w:t xml:space="preserve"> </w:t>
      </w:r>
      <w:r w:rsidRPr="00985285">
        <w:rPr>
          <w:szCs w:val="18"/>
        </w:rPr>
        <w:t>de</w:t>
      </w:r>
      <w:r>
        <w:rPr>
          <w:szCs w:val="18"/>
        </w:rPr>
        <w:t xml:space="preserve"> </w:t>
      </w:r>
      <w:r w:rsidRPr="00985285">
        <w:rPr>
          <w:szCs w:val="18"/>
        </w:rPr>
        <w:t>seguridad</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19,</w:t>
      </w:r>
      <w:r>
        <w:rPr>
          <w:szCs w:val="18"/>
        </w:rPr>
        <w:t xml:space="preserve"> </w:t>
      </w:r>
      <w:r w:rsidRPr="00985285">
        <w:rPr>
          <w:szCs w:val="18"/>
        </w:rPr>
        <w:t>fracción</w:t>
      </w:r>
      <w:r>
        <w:rPr>
          <w:szCs w:val="18"/>
        </w:rPr>
        <w:t xml:space="preserve"> </w:t>
      </w:r>
      <w:r w:rsidRPr="00985285">
        <w:rPr>
          <w:szCs w:val="18"/>
        </w:rPr>
        <w:t>XXII</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Ley</w:t>
      </w:r>
      <w:r>
        <w:rPr>
          <w:szCs w:val="18"/>
        </w:rPr>
        <w:t xml:space="preserve"> </w:t>
      </w:r>
      <w:r w:rsidRPr="00985285">
        <w:rPr>
          <w:szCs w:val="18"/>
        </w:rPr>
        <w:t>del</w:t>
      </w:r>
      <w:r>
        <w:rPr>
          <w:szCs w:val="18"/>
        </w:rPr>
        <w:t xml:space="preserve"> </w:t>
      </w:r>
      <w:r w:rsidRPr="00985285">
        <w:rPr>
          <w:szCs w:val="18"/>
        </w:rPr>
        <w:t>Impuesto</w:t>
      </w:r>
      <w:r>
        <w:rPr>
          <w:szCs w:val="18"/>
        </w:rPr>
        <w:t xml:space="preserve"> </w:t>
      </w:r>
      <w:r w:rsidRPr="00985285">
        <w:rPr>
          <w:szCs w:val="18"/>
        </w:rPr>
        <w:t>Especial</w:t>
      </w:r>
      <w:r>
        <w:rPr>
          <w:szCs w:val="18"/>
        </w:rPr>
        <w:t xml:space="preserve"> </w:t>
      </w:r>
      <w:r w:rsidRPr="00985285">
        <w:rPr>
          <w:szCs w:val="18"/>
        </w:rPr>
        <w:t>sobre</w:t>
      </w:r>
      <w:r>
        <w:rPr>
          <w:szCs w:val="18"/>
        </w:rPr>
        <w:t xml:space="preserve"> </w:t>
      </w:r>
      <w:r w:rsidRPr="00985285">
        <w:rPr>
          <w:szCs w:val="18"/>
        </w:rPr>
        <w:t>Producción</w:t>
      </w:r>
      <w:r>
        <w:rPr>
          <w:szCs w:val="18"/>
        </w:rPr>
        <w:t xml:space="preserve"> </w:t>
      </w:r>
      <w:r w:rsidRPr="00985285">
        <w:rPr>
          <w:szCs w:val="18"/>
        </w:rPr>
        <w:t>y</w:t>
      </w:r>
      <w:r>
        <w:rPr>
          <w:szCs w:val="18"/>
        </w:rPr>
        <w:t xml:space="preserve"> </w:t>
      </w:r>
      <w:r w:rsidRPr="00985285">
        <w:rPr>
          <w:szCs w:val="18"/>
        </w:rPr>
        <w:t>Servicios,</w:t>
      </w:r>
      <w:r>
        <w:rPr>
          <w:szCs w:val="18"/>
        </w:rPr>
        <w:t xml:space="preserve"> </w:t>
      </w:r>
      <w:r w:rsidRPr="00985285">
        <w:rPr>
          <w:szCs w:val="18"/>
        </w:rPr>
        <w:t>o</w:t>
      </w:r>
      <w:r>
        <w:rPr>
          <w:szCs w:val="18"/>
        </w:rPr>
        <w:t xml:space="preserve"> </w:t>
      </w:r>
      <w:r w:rsidRPr="00985285">
        <w:rPr>
          <w:szCs w:val="18"/>
        </w:rPr>
        <w:t>el</w:t>
      </w:r>
      <w:r>
        <w:rPr>
          <w:szCs w:val="18"/>
        </w:rPr>
        <w:t xml:space="preserve"> </w:t>
      </w:r>
      <w:r w:rsidRPr="00985285">
        <w:rPr>
          <w:szCs w:val="18"/>
        </w:rPr>
        <w:t>que</w:t>
      </w:r>
      <w:r>
        <w:rPr>
          <w:szCs w:val="18"/>
        </w:rPr>
        <w:t xml:space="preserve"> </w:t>
      </w:r>
      <w:r w:rsidRPr="00985285">
        <w:rPr>
          <w:szCs w:val="18"/>
        </w:rPr>
        <w:t>contengan</w:t>
      </w:r>
      <w:r>
        <w:rPr>
          <w:szCs w:val="18"/>
        </w:rPr>
        <w:t xml:space="preserve"> </w:t>
      </w:r>
      <w:r w:rsidRPr="00985285">
        <w:rPr>
          <w:szCs w:val="18"/>
        </w:rPr>
        <w:t>sea</w:t>
      </w:r>
      <w:r>
        <w:rPr>
          <w:szCs w:val="18"/>
        </w:rPr>
        <w:t xml:space="preserve"> </w:t>
      </w:r>
      <w:r w:rsidRPr="00985285">
        <w:rPr>
          <w:szCs w:val="18"/>
        </w:rPr>
        <w:t>apócrifo.</w:t>
      </w:r>
    </w:p>
    <w:tbl>
      <w:tblPr>
        <w:tblW w:w="5000" w:type="pct"/>
        <w:tblLayout w:type="fixed"/>
        <w:tblCellMar>
          <w:left w:w="72" w:type="dxa"/>
          <w:right w:w="72" w:type="dxa"/>
        </w:tblCellMar>
        <w:tblLook w:val="0000" w:firstRow="0" w:lastRow="0" w:firstColumn="0" w:lastColumn="0" w:noHBand="0" w:noVBand="0"/>
      </w:tblPr>
      <w:tblGrid>
        <w:gridCol w:w="8822"/>
      </w:tblGrid>
      <w:tr w:rsidR="009B604F" w:rsidRPr="00985285" w14:paraId="1F447BA0" w14:textId="77777777" w:rsidTr="006F149D">
        <w:trPr>
          <w:trHeight w:val="20"/>
        </w:trPr>
        <w:tc>
          <w:tcPr>
            <w:tcW w:w="5000" w:type="pct"/>
            <w:tcBorders>
              <w:top w:val="single" w:sz="6" w:space="0" w:color="auto"/>
              <w:left w:val="single" w:sz="6" w:space="0" w:color="auto"/>
              <w:bottom w:val="single" w:sz="6" w:space="0" w:color="auto"/>
              <w:right w:val="single" w:sz="6" w:space="0" w:color="auto"/>
            </w:tcBorders>
          </w:tcPr>
          <w:bookmarkEnd w:id="1"/>
          <w:p w14:paraId="20BA1F03" w14:textId="77777777" w:rsidR="009B604F" w:rsidRPr="00985285" w:rsidRDefault="009B604F" w:rsidP="006F149D">
            <w:pPr>
              <w:pStyle w:val="Texto"/>
              <w:spacing w:line="250" w:lineRule="exact"/>
              <w:ind w:firstLine="0"/>
              <w:rPr>
                <w:b/>
                <w:szCs w:val="18"/>
              </w:rPr>
            </w:pPr>
            <w:r w:rsidRPr="00985285">
              <w:rPr>
                <w:b/>
                <w:szCs w:val="18"/>
              </w:rPr>
              <w:t>B.</w:t>
            </w:r>
            <w:r>
              <w:rPr>
                <w:b/>
                <w:szCs w:val="18"/>
              </w:rPr>
              <w:t xml:space="preserve"> </w:t>
            </w:r>
            <w:r w:rsidRPr="00985285">
              <w:rPr>
                <w:b/>
                <w:szCs w:val="18"/>
              </w:rPr>
              <w:t>Compilación</w:t>
            </w:r>
            <w:r>
              <w:rPr>
                <w:b/>
                <w:szCs w:val="18"/>
              </w:rPr>
              <w:t xml:space="preserve"> </w:t>
            </w:r>
            <w:r w:rsidRPr="00985285">
              <w:rPr>
                <w:b/>
                <w:szCs w:val="18"/>
              </w:rPr>
              <w:t>de</w:t>
            </w:r>
            <w:r>
              <w:rPr>
                <w:b/>
                <w:szCs w:val="18"/>
              </w:rPr>
              <w:t xml:space="preserve"> </w:t>
            </w:r>
            <w:r w:rsidRPr="00985285">
              <w:rPr>
                <w:b/>
                <w:szCs w:val="18"/>
              </w:rPr>
              <w:t>cantidades</w:t>
            </w:r>
            <w:r>
              <w:rPr>
                <w:b/>
                <w:szCs w:val="18"/>
              </w:rPr>
              <w:t xml:space="preserve"> </w:t>
            </w:r>
            <w:r w:rsidRPr="00985285">
              <w:rPr>
                <w:b/>
                <w:szCs w:val="18"/>
              </w:rPr>
              <w:t>establecidas</w:t>
            </w:r>
            <w:r>
              <w:rPr>
                <w:b/>
                <w:szCs w:val="18"/>
              </w:rPr>
              <w:t xml:space="preserve"> </w:t>
            </w:r>
            <w:r w:rsidRPr="00985285">
              <w:rPr>
                <w:b/>
                <w:szCs w:val="18"/>
              </w:rPr>
              <w:t>en</w:t>
            </w:r>
            <w:r>
              <w:rPr>
                <w:b/>
                <w:szCs w:val="18"/>
              </w:rPr>
              <w:t xml:space="preserve"> </w:t>
            </w:r>
            <w:r w:rsidRPr="00985285">
              <w:rPr>
                <w:b/>
                <w:szCs w:val="18"/>
              </w:rPr>
              <w:t>el</w:t>
            </w:r>
            <w:r>
              <w:rPr>
                <w:b/>
                <w:szCs w:val="18"/>
              </w:rPr>
              <w:t xml:space="preserve"> </w:t>
            </w:r>
            <w:r w:rsidRPr="00985285">
              <w:rPr>
                <w:b/>
                <w:szCs w:val="18"/>
              </w:rPr>
              <w:t>CFF.</w:t>
            </w:r>
          </w:p>
        </w:tc>
      </w:tr>
    </w:tbl>
    <w:p w14:paraId="2147722F" w14:textId="77777777" w:rsidR="009B604F" w:rsidRPr="00985285" w:rsidRDefault="009B604F" w:rsidP="009B604F">
      <w:pPr>
        <w:pStyle w:val="Texto"/>
        <w:tabs>
          <w:tab w:val="right" w:leader="dot" w:pos="8827"/>
        </w:tabs>
        <w:spacing w:line="250" w:lineRule="exact"/>
        <w:rPr>
          <w:b/>
          <w:szCs w:val="18"/>
        </w:rPr>
      </w:pPr>
    </w:p>
    <w:p w14:paraId="4CF42C5F" w14:textId="77777777" w:rsidR="009B604F" w:rsidRPr="00985285" w:rsidRDefault="009B604F" w:rsidP="009B604F">
      <w:pPr>
        <w:pStyle w:val="Texto"/>
        <w:tabs>
          <w:tab w:val="right" w:leader="dot" w:pos="8827"/>
        </w:tabs>
        <w:spacing w:line="250" w:lineRule="exact"/>
        <w:ind w:firstLine="0"/>
        <w:rPr>
          <w:szCs w:val="18"/>
        </w:rPr>
      </w:pPr>
      <w:r w:rsidRPr="00985285">
        <w:rPr>
          <w:b/>
          <w:szCs w:val="18"/>
        </w:rPr>
        <w:t>Artículo</w:t>
      </w:r>
      <w:r>
        <w:rPr>
          <w:b/>
          <w:szCs w:val="18"/>
        </w:rPr>
        <w:t xml:space="preserve"> </w:t>
      </w:r>
      <w:r w:rsidRPr="00985285">
        <w:rPr>
          <w:b/>
          <w:szCs w:val="18"/>
        </w:rPr>
        <w:t>80</w:t>
      </w:r>
      <w:r w:rsidRPr="00985285">
        <w:rPr>
          <w:szCs w:val="18"/>
        </w:rPr>
        <w:t>.-</w:t>
      </w:r>
      <w:r w:rsidRPr="00985285">
        <w:rPr>
          <w:szCs w:val="18"/>
        </w:rPr>
        <w:tab/>
      </w:r>
    </w:p>
    <w:p w14:paraId="4E57144C" w14:textId="77777777" w:rsidR="009B604F" w:rsidRPr="00985285" w:rsidRDefault="009B604F" w:rsidP="009B604F">
      <w:pPr>
        <w:pStyle w:val="Texto"/>
        <w:spacing w:line="250" w:lineRule="exact"/>
        <w:ind w:left="1008" w:hanging="720"/>
        <w:rPr>
          <w:szCs w:val="18"/>
        </w:rPr>
      </w:pPr>
      <w:r w:rsidRPr="00985285">
        <w:rPr>
          <w:b/>
          <w:szCs w:val="18"/>
        </w:rPr>
        <w:t>I.</w:t>
      </w:r>
      <w:r w:rsidRPr="00985285">
        <w:rPr>
          <w:b/>
          <w:szCs w:val="18"/>
        </w:rPr>
        <w:tab/>
      </w:r>
      <w:r w:rsidRPr="00985285">
        <w:rPr>
          <w:szCs w:val="18"/>
        </w:rPr>
        <w:t>De</w:t>
      </w:r>
      <w:r>
        <w:rPr>
          <w:b/>
          <w:szCs w:val="18"/>
        </w:rPr>
        <w:t xml:space="preserve"> </w:t>
      </w:r>
      <w:r w:rsidRPr="00985285">
        <w:rPr>
          <w:b/>
          <w:noProof/>
          <w:szCs w:val="18"/>
        </w:rPr>
        <w:t>$4,480.00</w:t>
      </w:r>
      <w:r>
        <w:rPr>
          <w:b/>
          <w:noProof/>
          <w:szCs w:val="18"/>
        </w:rPr>
        <w:t xml:space="preserve"> </w:t>
      </w:r>
      <w:r w:rsidRPr="00985285">
        <w:rPr>
          <w:noProof/>
          <w:szCs w:val="18"/>
        </w:rPr>
        <w:t>a</w:t>
      </w:r>
      <w:r>
        <w:rPr>
          <w:b/>
          <w:noProof/>
          <w:szCs w:val="18"/>
        </w:rPr>
        <w:t xml:space="preserve"> </w:t>
      </w:r>
      <w:r w:rsidRPr="00985285">
        <w:rPr>
          <w:b/>
          <w:noProof/>
          <w:szCs w:val="18"/>
        </w:rPr>
        <w:t>$13,430.00</w:t>
      </w:r>
      <w:r w:rsidRPr="00985285">
        <w:rPr>
          <w:szCs w:val="18"/>
        </w:rPr>
        <w:t>,</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comprendidas</w:t>
      </w:r>
      <w:r>
        <w:rPr>
          <w:szCs w:val="18"/>
        </w:rPr>
        <w:t xml:space="preserve"> </w:t>
      </w:r>
      <w:r w:rsidRPr="00985285">
        <w:rPr>
          <w:szCs w:val="18"/>
        </w:rPr>
        <w:t>en</w:t>
      </w:r>
      <w:r>
        <w:rPr>
          <w:szCs w:val="18"/>
        </w:rPr>
        <w:t xml:space="preserve"> </w:t>
      </w:r>
      <w:r w:rsidRPr="00985285">
        <w:rPr>
          <w:szCs w:val="18"/>
        </w:rPr>
        <w:t>las</w:t>
      </w:r>
      <w:r>
        <w:rPr>
          <w:szCs w:val="18"/>
        </w:rPr>
        <w:t xml:space="preserve"> </w:t>
      </w:r>
      <w:r w:rsidRPr="00985285">
        <w:rPr>
          <w:szCs w:val="18"/>
        </w:rPr>
        <w:t>fracciones</w:t>
      </w:r>
      <w:r>
        <w:rPr>
          <w:szCs w:val="18"/>
        </w:rPr>
        <w:t xml:space="preserve"> </w:t>
      </w:r>
      <w:r w:rsidRPr="00985285">
        <w:rPr>
          <w:szCs w:val="18"/>
        </w:rPr>
        <w:t>I,</w:t>
      </w:r>
      <w:r>
        <w:rPr>
          <w:szCs w:val="18"/>
        </w:rPr>
        <w:t xml:space="preserve"> </w:t>
      </w:r>
      <w:r w:rsidRPr="00985285">
        <w:rPr>
          <w:szCs w:val="18"/>
        </w:rPr>
        <w:t>II</w:t>
      </w:r>
      <w:r>
        <w:rPr>
          <w:szCs w:val="18"/>
        </w:rPr>
        <w:t xml:space="preserve"> </w:t>
      </w:r>
      <w:r w:rsidRPr="00985285">
        <w:rPr>
          <w:szCs w:val="18"/>
        </w:rPr>
        <w:t>y</w:t>
      </w:r>
      <w:r>
        <w:rPr>
          <w:szCs w:val="18"/>
        </w:rPr>
        <w:t xml:space="preserve"> </w:t>
      </w:r>
      <w:r w:rsidRPr="00985285">
        <w:rPr>
          <w:szCs w:val="18"/>
        </w:rPr>
        <w:t>VI.</w:t>
      </w:r>
    </w:p>
    <w:p w14:paraId="7DB29500" w14:textId="77777777" w:rsidR="009B604F" w:rsidRPr="00985285" w:rsidRDefault="009B604F" w:rsidP="009B604F">
      <w:pPr>
        <w:pStyle w:val="Texto"/>
        <w:tabs>
          <w:tab w:val="right" w:leader="dot" w:pos="8827"/>
        </w:tabs>
        <w:spacing w:line="250" w:lineRule="exact"/>
        <w:ind w:left="1008" w:hanging="720"/>
        <w:rPr>
          <w:szCs w:val="18"/>
        </w:rPr>
      </w:pPr>
      <w:r w:rsidRPr="00985285">
        <w:rPr>
          <w:b/>
          <w:szCs w:val="18"/>
        </w:rPr>
        <w:t>III.</w:t>
      </w:r>
      <w:r w:rsidRPr="00985285">
        <w:rPr>
          <w:b/>
          <w:szCs w:val="18"/>
        </w:rPr>
        <w:tab/>
      </w:r>
      <w:r w:rsidRPr="00985285">
        <w:rPr>
          <w:szCs w:val="18"/>
        </w:rPr>
        <w:tab/>
      </w:r>
    </w:p>
    <w:p w14:paraId="470B28B2" w14:textId="77777777" w:rsidR="009B604F" w:rsidRPr="00985285" w:rsidRDefault="009B604F" w:rsidP="009B604F">
      <w:pPr>
        <w:pStyle w:val="Texto"/>
        <w:spacing w:line="250" w:lineRule="exact"/>
        <w:ind w:left="1440" w:hanging="432"/>
        <w:rPr>
          <w:b/>
          <w:szCs w:val="18"/>
        </w:rPr>
      </w:pPr>
      <w:r w:rsidRPr="00985285">
        <w:rPr>
          <w:b/>
          <w:szCs w:val="18"/>
        </w:rPr>
        <w:t>a)</w:t>
      </w:r>
      <w:r w:rsidRPr="00985285">
        <w:rPr>
          <w:b/>
          <w:szCs w:val="18"/>
        </w:rPr>
        <w:tab/>
      </w:r>
      <w:r w:rsidRPr="00985285">
        <w:rPr>
          <w:szCs w:val="18"/>
        </w:rPr>
        <w:t>Tratándose</w:t>
      </w:r>
      <w:r>
        <w:rPr>
          <w:szCs w:val="18"/>
        </w:rPr>
        <w:t xml:space="preserve"> </w:t>
      </w:r>
      <w:r w:rsidRPr="00985285">
        <w:rPr>
          <w:szCs w:val="18"/>
        </w:rPr>
        <w:t>de</w:t>
      </w:r>
      <w:r>
        <w:rPr>
          <w:szCs w:val="18"/>
        </w:rPr>
        <w:t xml:space="preserve"> </w:t>
      </w:r>
      <w:r w:rsidRPr="00985285">
        <w:rPr>
          <w:szCs w:val="18"/>
        </w:rPr>
        <w:t>declaraciones,</w:t>
      </w:r>
      <w:r>
        <w:rPr>
          <w:szCs w:val="18"/>
        </w:rPr>
        <w:t xml:space="preserve"> </w:t>
      </w:r>
      <w:r w:rsidRPr="00985285">
        <w:rPr>
          <w:szCs w:val="18"/>
        </w:rPr>
        <w:t>se</w:t>
      </w:r>
      <w:r>
        <w:rPr>
          <w:szCs w:val="18"/>
        </w:rPr>
        <w:t xml:space="preserve"> </w:t>
      </w:r>
      <w:r w:rsidRPr="00985285">
        <w:rPr>
          <w:szCs w:val="18"/>
        </w:rPr>
        <w:t>impondrá</w:t>
      </w:r>
      <w:r>
        <w:rPr>
          <w:szCs w:val="18"/>
        </w:rPr>
        <w:t xml:space="preserve"> </w:t>
      </w:r>
      <w:r w:rsidRPr="00985285">
        <w:rPr>
          <w:szCs w:val="18"/>
        </w:rPr>
        <w:t>una</w:t>
      </w:r>
      <w:r>
        <w:rPr>
          <w:szCs w:val="18"/>
        </w:rPr>
        <w:t xml:space="preserve"> </w:t>
      </w:r>
      <w:r w:rsidRPr="00985285">
        <w:rPr>
          <w:szCs w:val="18"/>
        </w:rPr>
        <w:t>multa</w:t>
      </w:r>
      <w:r>
        <w:rPr>
          <w:szCs w:val="18"/>
        </w:rPr>
        <w:t xml:space="preserve"> </w:t>
      </w:r>
      <w:r w:rsidRPr="00985285">
        <w:rPr>
          <w:szCs w:val="18"/>
        </w:rPr>
        <w:t>entre</w:t>
      </w:r>
      <w:r>
        <w:rPr>
          <w:szCs w:val="18"/>
        </w:rPr>
        <w:t xml:space="preserve"> </w:t>
      </w:r>
      <w:r w:rsidRPr="00985285">
        <w:rPr>
          <w:szCs w:val="18"/>
        </w:rPr>
        <w:t>el</w:t>
      </w:r>
      <w:r>
        <w:rPr>
          <w:szCs w:val="18"/>
        </w:rPr>
        <w:t xml:space="preserve"> </w:t>
      </w:r>
      <w:r w:rsidRPr="00985285">
        <w:rPr>
          <w:szCs w:val="18"/>
        </w:rPr>
        <w:t>2%</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contribuciones</w:t>
      </w:r>
      <w:r>
        <w:rPr>
          <w:szCs w:val="18"/>
        </w:rPr>
        <w:t xml:space="preserve"> </w:t>
      </w:r>
      <w:r w:rsidRPr="00985285">
        <w:rPr>
          <w:szCs w:val="18"/>
        </w:rPr>
        <w:t>declaradas</w:t>
      </w:r>
      <w:r>
        <w:rPr>
          <w:szCs w:val="18"/>
        </w:rPr>
        <w:t xml:space="preserve"> </w:t>
      </w:r>
      <w:r w:rsidRPr="00985285">
        <w:rPr>
          <w:szCs w:val="18"/>
        </w:rPr>
        <w:t>y</w:t>
      </w:r>
      <w:r>
        <w:rPr>
          <w:szCs w:val="18"/>
        </w:rPr>
        <w:t xml:space="preserve"> </w:t>
      </w:r>
      <w:r w:rsidRPr="00985285">
        <w:rPr>
          <w:b/>
          <w:szCs w:val="18"/>
        </w:rPr>
        <w:t>$9,530.00</w:t>
      </w:r>
      <w:r w:rsidRPr="00985285">
        <w:rPr>
          <w:szCs w:val="18"/>
        </w:rPr>
        <w:t>.</w:t>
      </w:r>
      <w:r>
        <w:rPr>
          <w:b/>
          <w:szCs w:val="18"/>
        </w:rPr>
        <w:t xml:space="preserve"> </w:t>
      </w:r>
      <w:r w:rsidRPr="00985285">
        <w:rPr>
          <w:szCs w:val="18"/>
        </w:rPr>
        <w:t>En</w:t>
      </w:r>
      <w:r>
        <w:rPr>
          <w:szCs w:val="18"/>
        </w:rPr>
        <w:t xml:space="preserve"> </w:t>
      </w:r>
      <w:r w:rsidRPr="00985285">
        <w:rPr>
          <w:szCs w:val="18"/>
        </w:rPr>
        <w:t>ningún</w:t>
      </w:r>
      <w:r>
        <w:rPr>
          <w:szCs w:val="18"/>
        </w:rPr>
        <w:t xml:space="preserve"> </w:t>
      </w:r>
      <w:r w:rsidRPr="00985285">
        <w:rPr>
          <w:szCs w:val="18"/>
        </w:rPr>
        <w:t>caso</w:t>
      </w:r>
      <w:r>
        <w:rPr>
          <w:szCs w:val="18"/>
        </w:rPr>
        <w:t xml:space="preserve"> </w:t>
      </w:r>
      <w:r w:rsidRPr="00985285">
        <w:rPr>
          <w:szCs w:val="18"/>
        </w:rPr>
        <w:t>la</w:t>
      </w:r>
      <w:r>
        <w:rPr>
          <w:szCs w:val="18"/>
        </w:rPr>
        <w:t xml:space="preserve"> </w:t>
      </w:r>
      <w:r w:rsidRPr="00985285">
        <w:rPr>
          <w:szCs w:val="18"/>
        </w:rPr>
        <w:t>multa</w:t>
      </w:r>
      <w:r>
        <w:rPr>
          <w:szCs w:val="18"/>
        </w:rPr>
        <w:t xml:space="preserve"> </w:t>
      </w:r>
      <w:r w:rsidRPr="00985285">
        <w:rPr>
          <w:szCs w:val="18"/>
        </w:rPr>
        <w:t>que</w:t>
      </w:r>
      <w:r>
        <w:rPr>
          <w:szCs w:val="18"/>
        </w:rPr>
        <w:t xml:space="preserve"> </w:t>
      </w:r>
      <w:r w:rsidRPr="00985285">
        <w:rPr>
          <w:szCs w:val="18"/>
        </w:rPr>
        <w:t>resulte</w:t>
      </w:r>
      <w:r>
        <w:rPr>
          <w:szCs w:val="18"/>
        </w:rPr>
        <w:t xml:space="preserve"> </w:t>
      </w:r>
      <w:r w:rsidRPr="00985285">
        <w:rPr>
          <w:szCs w:val="18"/>
        </w:rPr>
        <w:t>de</w:t>
      </w:r>
      <w:r>
        <w:rPr>
          <w:szCs w:val="18"/>
        </w:rPr>
        <w:t xml:space="preserve"> </w:t>
      </w:r>
      <w:r w:rsidRPr="00985285">
        <w:rPr>
          <w:szCs w:val="18"/>
        </w:rPr>
        <w:t>aplicar</w:t>
      </w:r>
      <w:r>
        <w:rPr>
          <w:szCs w:val="18"/>
        </w:rPr>
        <w:t xml:space="preserve"> </w:t>
      </w:r>
      <w:r w:rsidRPr="00985285">
        <w:rPr>
          <w:szCs w:val="18"/>
        </w:rPr>
        <w:t>el</w:t>
      </w:r>
      <w:r>
        <w:rPr>
          <w:szCs w:val="18"/>
        </w:rPr>
        <w:t xml:space="preserve"> </w:t>
      </w:r>
      <w:r w:rsidRPr="00985285">
        <w:rPr>
          <w:szCs w:val="18"/>
        </w:rPr>
        <w:t>porcentaje</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este</w:t>
      </w:r>
      <w:r>
        <w:rPr>
          <w:szCs w:val="18"/>
        </w:rPr>
        <w:t xml:space="preserve"> </w:t>
      </w:r>
      <w:r w:rsidRPr="00985285">
        <w:rPr>
          <w:szCs w:val="18"/>
        </w:rPr>
        <w:t>inciso</w:t>
      </w:r>
      <w:r>
        <w:rPr>
          <w:szCs w:val="18"/>
        </w:rPr>
        <w:t xml:space="preserve"> </w:t>
      </w:r>
      <w:r w:rsidRPr="00985285">
        <w:rPr>
          <w:szCs w:val="18"/>
        </w:rPr>
        <w:t>será</w:t>
      </w:r>
      <w:r>
        <w:rPr>
          <w:szCs w:val="18"/>
        </w:rPr>
        <w:t xml:space="preserve"> </w:t>
      </w:r>
      <w:r w:rsidRPr="00985285">
        <w:rPr>
          <w:szCs w:val="18"/>
        </w:rPr>
        <w:t>menor</w:t>
      </w:r>
      <w:r>
        <w:rPr>
          <w:szCs w:val="18"/>
        </w:rPr>
        <w:t xml:space="preserve"> </w:t>
      </w:r>
      <w:r w:rsidRPr="00985285">
        <w:rPr>
          <w:szCs w:val="18"/>
        </w:rPr>
        <w:t>de</w:t>
      </w:r>
      <w:r>
        <w:rPr>
          <w:b/>
          <w:szCs w:val="18"/>
        </w:rPr>
        <w:t xml:space="preserve"> </w:t>
      </w:r>
      <w:r w:rsidRPr="00985285">
        <w:rPr>
          <w:b/>
          <w:szCs w:val="18"/>
        </w:rPr>
        <w:t>$3,810.00</w:t>
      </w:r>
      <w:r>
        <w:rPr>
          <w:b/>
          <w:szCs w:val="18"/>
        </w:rPr>
        <w:t xml:space="preserve"> </w:t>
      </w:r>
      <w:r w:rsidRPr="00985285">
        <w:rPr>
          <w:szCs w:val="18"/>
        </w:rPr>
        <w:t>ni</w:t>
      </w:r>
      <w:r>
        <w:rPr>
          <w:szCs w:val="18"/>
        </w:rPr>
        <w:t xml:space="preserve"> </w:t>
      </w:r>
      <w:r w:rsidRPr="00985285">
        <w:rPr>
          <w:szCs w:val="18"/>
        </w:rPr>
        <w:t>mayor</w:t>
      </w:r>
      <w:r>
        <w:rPr>
          <w:szCs w:val="18"/>
        </w:rPr>
        <w:t xml:space="preserve"> </w:t>
      </w:r>
      <w:r w:rsidRPr="00985285">
        <w:rPr>
          <w:szCs w:val="18"/>
        </w:rPr>
        <w:t>de</w:t>
      </w:r>
      <w:r>
        <w:rPr>
          <w:b/>
          <w:szCs w:val="18"/>
        </w:rPr>
        <w:t xml:space="preserve"> </w:t>
      </w:r>
      <w:r w:rsidRPr="00985285">
        <w:rPr>
          <w:b/>
          <w:szCs w:val="18"/>
        </w:rPr>
        <w:t>$</w:t>
      </w:r>
      <w:r w:rsidRPr="00985285">
        <w:rPr>
          <w:b/>
          <w:bCs/>
          <w:szCs w:val="18"/>
        </w:rPr>
        <w:t>9,530.00</w:t>
      </w:r>
      <w:r w:rsidRPr="00985285">
        <w:rPr>
          <w:szCs w:val="18"/>
        </w:rPr>
        <w:t>.</w:t>
      </w:r>
    </w:p>
    <w:p w14:paraId="12250CB5" w14:textId="77777777" w:rsidR="009B604F" w:rsidRPr="00985285" w:rsidRDefault="009B604F" w:rsidP="009B604F">
      <w:pPr>
        <w:pStyle w:val="Texto"/>
        <w:spacing w:line="250" w:lineRule="exact"/>
        <w:ind w:left="1440" w:hanging="432"/>
        <w:rPr>
          <w:szCs w:val="18"/>
        </w:rPr>
      </w:pPr>
      <w:r w:rsidRPr="00985285">
        <w:rPr>
          <w:b/>
          <w:szCs w:val="18"/>
        </w:rPr>
        <w:t>b)</w:t>
      </w:r>
      <w:r w:rsidRPr="00985285">
        <w:rPr>
          <w:b/>
          <w:szCs w:val="18"/>
        </w:rPr>
        <w:tab/>
      </w:r>
      <w:r w:rsidRPr="00985285">
        <w:rPr>
          <w:szCs w:val="18"/>
        </w:rPr>
        <w:t>De</w:t>
      </w:r>
      <w:r>
        <w:rPr>
          <w:b/>
          <w:szCs w:val="18"/>
        </w:rPr>
        <w:t xml:space="preserve"> </w:t>
      </w:r>
      <w:r w:rsidRPr="00985285">
        <w:rPr>
          <w:b/>
          <w:szCs w:val="18"/>
        </w:rPr>
        <w:t>$1,160.00</w:t>
      </w:r>
      <w:r>
        <w:rPr>
          <w:b/>
          <w:szCs w:val="18"/>
        </w:rPr>
        <w:t xml:space="preserve"> </w:t>
      </w:r>
      <w:r w:rsidRPr="00985285">
        <w:rPr>
          <w:szCs w:val="18"/>
        </w:rPr>
        <w:t>a</w:t>
      </w:r>
      <w:r>
        <w:rPr>
          <w:szCs w:val="18"/>
        </w:rPr>
        <w:t xml:space="preserve"> </w:t>
      </w:r>
      <w:r w:rsidRPr="00985285">
        <w:rPr>
          <w:b/>
          <w:szCs w:val="18"/>
        </w:rPr>
        <w:t>$2,660.00</w:t>
      </w:r>
      <w:r w:rsidRPr="00985285">
        <w:rPr>
          <w:szCs w:val="18"/>
        </w:rPr>
        <w:t>,</w:t>
      </w:r>
      <w:r>
        <w:rPr>
          <w:szCs w:val="18"/>
        </w:rPr>
        <w:t xml:space="preserve"> </w:t>
      </w:r>
      <w:r w:rsidRPr="00985285">
        <w:rPr>
          <w:szCs w:val="18"/>
        </w:rPr>
        <w:t>en</w:t>
      </w:r>
      <w:r>
        <w:rPr>
          <w:szCs w:val="18"/>
        </w:rPr>
        <w:t xml:space="preserve"> </w:t>
      </w:r>
      <w:r w:rsidRPr="00985285">
        <w:rPr>
          <w:szCs w:val="18"/>
        </w:rPr>
        <w:t>los</w:t>
      </w:r>
      <w:r>
        <w:rPr>
          <w:szCs w:val="18"/>
        </w:rPr>
        <w:t xml:space="preserve"> </w:t>
      </w:r>
      <w:r w:rsidRPr="00985285">
        <w:rPr>
          <w:szCs w:val="18"/>
        </w:rPr>
        <w:t>demás</w:t>
      </w:r>
      <w:r>
        <w:rPr>
          <w:szCs w:val="18"/>
        </w:rPr>
        <w:t xml:space="preserve"> </w:t>
      </w:r>
      <w:r w:rsidRPr="00985285">
        <w:rPr>
          <w:szCs w:val="18"/>
        </w:rPr>
        <w:t>documentos.</w:t>
      </w:r>
    </w:p>
    <w:p w14:paraId="32653FA4" w14:textId="77777777" w:rsidR="009B604F" w:rsidRPr="00985285" w:rsidRDefault="009B604F" w:rsidP="009B604F">
      <w:pPr>
        <w:pStyle w:val="Texto"/>
        <w:spacing w:line="250" w:lineRule="exact"/>
        <w:ind w:left="1008" w:hanging="720"/>
        <w:rPr>
          <w:szCs w:val="18"/>
        </w:rPr>
      </w:pPr>
      <w:r w:rsidRPr="00985285">
        <w:rPr>
          <w:b/>
          <w:szCs w:val="18"/>
        </w:rPr>
        <w:t>IV.</w:t>
      </w:r>
      <w:r w:rsidRPr="00985285">
        <w:rPr>
          <w:szCs w:val="18"/>
        </w:rPr>
        <w:tab/>
        <w:t>De</w:t>
      </w:r>
      <w:r>
        <w:rPr>
          <w:b/>
          <w:szCs w:val="18"/>
        </w:rPr>
        <w:t xml:space="preserve"> </w:t>
      </w:r>
      <w:r w:rsidRPr="00985285">
        <w:rPr>
          <w:b/>
          <w:szCs w:val="18"/>
        </w:rPr>
        <w:t>$22,400.00</w:t>
      </w:r>
      <w:r>
        <w:rPr>
          <w:b/>
          <w:szCs w:val="18"/>
        </w:rPr>
        <w:t xml:space="preserve"> </w:t>
      </w:r>
      <w:r w:rsidRPr="00985285">
        <w:rPr>
          <w:szCs w:val="18"/>
        </w:rPr>
        <w:t>a</w:t>
      </w:r>
      <w:r>
        <w:rPr>
          <w:szCs w:val="18"/>
        </w:rPr>
        <w:t xml:space="preserve"> </w:t>
      </w:r>
      <w:r w:rsidRPr="00985285">
        <w:rPr>
          <w:b/>
          <w:szCs w:val="18"/>
        </w:rPr>
        <w:t>$44,790.00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w:t>
      </w:r>
    </w:p>
    <w:p w14:paraId="71473FC8" w14:textId="77777777" w:rsidR="009B604F" w:rsidRPr="00985285" w:rsidRDefault="009B604F" w:rsidP="009B604F">
      <w:pPr>
        <w:pStyle w:val="Texto"/>
        <w:spacing w:line="250" w:lineRule="exact"/>
        <w:ind w:left="1008" w:hanging="720"/>
        <w:rPr>
          <w:szCs w:val="18"/>
        </w:rPr>
      </w:pPr>
      <w:r w:rsidRPr="00985285">
        <w:rPr>
          <w:b/>
          <w:szCs w:val="18"/>
        </w:rPr>
        <w:t>V.</w:t>
      </w:r>
      <w:r w:rsidRPr="00985285">
        <w:rPr>
          <w:szCs w:val="18"/>
        </w:rPr>
        <w:tab/>
        <w:t>De</w:t>
      </w:r>
      <w:r>
        <w:rPr>
          <w:b/>
          <w:szCs w:val="18"/>
        </w:rPr>
        <w:t xml:space="preserve"> </w:t>
      </w:r>
      <w:r w:rsidRPr="00985285">
        <w:rPr>
          <w:b/>
          <w:szCs w:val="18"/>
        </w:rPr>
        <w:t>$4,440.00</w:t>
      </w:r>
      <w:r>
        <w:rPr>
          <w:b/>
          <w:szCs w:val="18"/>
        </w:rPr>
        <w:t xml:space="preserve"> </w:t>
      </w:r>
      <w:r w:rsidRPr="00985285">
        <w:rPr>
          <w:szCs w:val="18"/>
        </w:rPr>
        <w:t>a</w:t>
      </w:r>
      <w:r>
        <w:rPr>
          <w:szCs w:val="18"/>
        </w:rPr>
        <w:t xml:space="preserve"> </w:t>
      </w:r>
      <w:r w:rsidRPr="00985285">
        <w:rPr>
          <w:b/>
          <w:szCs w:val="18"/>
        </w:rPr>
        <w:t>$13,390.00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comprendida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VII.</w:t>
      </w:r>
    </w:p>
    <w:p w14:paraId="5566C741" w14:textId="77777777" w:rsidR="009B604F" w:rsidRPr="00985285" w:rsidRDefault="009B604F" w:rsidP="009B604F">
      <w:pPr>
        <w:pStyle w:val="Texto"/>
        <w:tabs>
          <w:tab w:val="right" w:leader="dot" w:pos="8827"/>
        </w:tabs>
        <w:spacing w:line="250" w:lineRule="exact"/>
        <w:ind w:firstLine="0"/>
        <w:rPr>
          <w:szCs w:val="18"/>
        </w:rPr>
      </w:pPr>
      <w:r w:rsidRPr="00985285">
        <w:rPr>
          <w:b/>
          <w:szCs w:val="18"/>
        </w:rPr>
        <w:t>Artículo</w:t>
      </w:r>
      <w:r>
        <w:rPr>
          <w:b/>
          <w:szCs w:val="18"/>
        </w:rPr>
        <w:t xml:space="preserve"> </w:t>
      </w:r>
      <w:r w:rsidRPr="00985285">
        <w:rPr>
          <w:b/>
          <w:szCs w:val="18"/>
        </w:rPr>
        <w:t>82</w:t>
      </w:r>
      <w:r w:rsidRPr="00985285">
        <w:rPr>
          <w:szCs w:val="18"/>
        </w:rPr>
        <w:t>.-</w:t>
      </w:r>
      <w:r w:rsidRPr="00985285">
        <w:rPr>
          <w:szCs w:val="18"/>
        </w:rPr>
        <w:tab/>
      </w:r>
    </w:p>
    <w:p w14:paraId="62F6DC28" w14:textId="77777777" w:rsidR="009B604F" w:rsidRPr="00985285" w:rsidRDefault="009B604F" w:rsidP="009B604F">
      <w:pPr>
        <w:pStyle w:val="Texto"/>
        <w:tabs>
          <w:tab w:val="right" w:leader="dot" w:pos="8827"/>
        </w:tabs>
        <w:spacing w:line="250" w:lineRule="exact"/>
        <w:ind w:left="1009" w:hanging="720"/>
        <w:rPr>
          <w:szCs w:val="18"/>
        </w:rPr>
      </w:pPr>
      <w:r w:rsidRPr="00985285">
        <w:rPr>
          <w:b/>
          <w:szCs w:val="18"/>
        </w:rPr>
        <w:t>I.</w:t>
      </w:r>
      <w:r w:rsidRPr="00985285">
        <w:rPr>
          <w:b/>
          <w:szCs w:val="18"/>
        </w:rPr>
        <w:tab/>
      </w:r>
      <w:r w:rsidRPr="00985285">
        <w:rPr>
          <w:szCs w:val="18"/>
        </w:rPr>
        <w:tab/>
      </w:r>
    </w:p>
    <w:p w14:paraId="3368D8AD" w14:textId="77777777" w:rsidR="009B604F" w:rsidRPr="00985285" w:rsidRDefault="009B604F" w:rsidP="009B604F">
      <w:pPr>
        <w:pStyle w:val="Texto"/>
        <w:spacing w:line="250" w:lineRule="exact"/>
        <w:ind w:left="1440" w:hanging="432"/>
        <w:rPr>
          <w:szCs w:val="18"/>
        </w:rPr>
      </w:pPr>
      <w:r w:rsidRPr="00985285">
        <w:rPr>
          <w:b/>
          <w:szCs w:val="18"/>
        </w:rPr>
        <w:t>a)</w:t>
      </w:r>
      <w:r w:rsidRPr="00985285">
        <w:rPr>
          <w:szCs w:val="18"/>
        </w:rPr>
        <w:tab/>
        <w:t>De</w:t>
      </w:r>
      <w:r>
        <w:rPr>
          <w:szCs w:val="18"/>
        </w:rPr>
        <w:t xml:space="preserve"> </w:t>
      </w:r>
      <w:r w:rsidRPr="00985285">
        <w:rPr>
          <w:b/>
          <w:noProof/>
          <w:szCs w:val="18"/>
        </w:rPr>
        <w:t>$1,810.00</w:t>
      </w:r>
      <w:r>
        <w:rPr>
          <w:b/>
          <w:noProof/>
          <w:szCs w:val="18"/>
        </w:rPr>
        <w:t xml:space="preserve"> </w:t>
      </w:r>
      <w:r w:rsidRPr="00985285">
        <w:rPr>
          <w:noProof/>
          <w:szCs w:val="18"/>
        </w:rPr>
        <w:t>a</w:t>
      </w:r>
      <w:r>
        <w:rPr>
          <w:noProof/>
          <w:szCs w:val="18"/>
        </w:rPr>
        <w:t xml:space="preserve"> </w:t>
      </w:r>
      <w:r w:rsidRPr="00985285">
        <w:rPr>
          <w:b/>
          <w:noProof/>
          <w:szCs w:val="18"/>
        </w:rPr>
        <w:t>$22,400.00</w:t>
      </w:r>
      <w:r w:rsidRPr="00985285">
        <w:rPr>
          <w:szCs w:val="18"/>
        </w:rPr>
        <w:t>,</w:t>
      </w:r>
      <w:r>
        <w:rPr>
          <w:szCs w:val="18"/>
        </w:rPr>
        <w:t xml:space="preserve"> </w:t>
      </w:r>
      <w:r w:rsidRPr="00985285">
        <w:rPr>
          <w:szCs w:val="18"/>
        </w:rPr>
        <w:t>tratándose</w:t>
      </w:r>
      <w:r>
        <w:rPr>
          <w:szCs w:val="18"/>
        </w:rPr>
        <w:t xml:space="preserve"> </w:t>
      </w:r>
      <w:r w:rsidRPr="00985285">
        <w:rPr>
          <w:szCs w:val="18"/>
        </w:rPr>
        <w:t>de</w:t>
      </w:r>
      <w:r>
        <w:rPr>
          <w:szCs w:val="18"/>
        </w:rPr>
        <w:t xml:space="preserve"> </w:t>
      </w:r>
      <w:r w:rsidRPr="00985285">
        <w:rPr>
          <w:szCs w:val="18"/>
        </w:rPr>
        <w:t>declaraciones,</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una</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obligaciones</w:t>
      </w:r>
      <w:r>
        <w:rPr>
          <w:szCs w:val="18"/>
        </w:rPr>
        <w:t xml:space="preserve"> </w:t>
      </w:r>
      <w:r w:rsidRPr="00985285">
        <w:rPr>
          <w:szCs w:val="18"/>
        </w:rPr>
        <w:t>no</w:t>
      </w:r>
      <w:r>
        <w:rPr>
          <w:szCs w:val="18"/>
        </w:rPr>
        <w:t xml:space="preserve"> </w:t>
      </w:r>
      <w:r w:rsidRPr="00985285">
        <w:rPr>
          <w:szCs w:val="18"/>
        </w:rPr>
        <w:t>declaradas.</w:t>
      </w:r>
      <w:r>
        <w:rPr>
          <w:szCs w:val="18"/>
        </w:rPr>
        <w:t xml:space="preserve"> </w:t>
      </w:r>
      <w:r w:rsidRPr="00985285">
        <w:rPr>
          <w:szCs w:val="18"/>
        </w:rPr>
        <w:t>Si</w:t>
      </w:r>
      <w:r>
        <w:rPr>
          <w:szCs w:val="18"/>
        </w:rPr>
        <w:t xml:space="preserve"> </w:t>
      </w:r>
      <w:r w:rsidRPr="00985285">
        <w:rPr>
          <w:szCs w:val="18"/>
        </w:rPr>
        <w:t>dentro</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seis</w:t>
      </w:r>
      <w:r>
        <w:rPr>
          <w:szCs w:val="18"/>
        </w:rPr>
        <w:t xml:space="preserve"> </w:t>
      </w:r>
      <w:r w:rsidRPr="00985285">
        <w:rPr>
          <w:szCs w:val="18"/>
        </w:rPr>
        <w:t>meses</w:t>
      </w:r>
      <w:r>
        <w:rPr>
          <w:szCs w:val="18"/>
        </w:rPr>
        <w:t xml:space="preserve"> </w:t>
      </w:r>
      <w:r w:rsidRPr="00985285">
        <w:rPr>
          <w:szCs w:val="18"/>
        </w:rPr>
        <w:t>siguientes</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fecha</w:t>
      </w:r>
      <w:r>
        <w:rPr>
          <w:szCs w:val="18"/>
        </w:rPr>
        <w:t xml:space="preserve"> </w:t>
      </w:r>
      <w:r w:rsidRPr="00985285">
        <w:rPr>
          <w:szCs w:val="18"/>
        </w:rPr>
        <w:t>en</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presentó</w:t>
      </w:r>
      <w:r>
        <w:rPr>
          <w:szCs w:val="18"/>
        </w:rPr>
        <w:t xml:space="preserve"> </w:t>
      </w:r>
      <w:r w:rsidRPr="00985285">
        <w:rPr>
          <w:szCs w:val="18"/>
        </w:rPr>
        <w:t>la</w:t>
      </w:r>
      <w:r>
        <w:rPr>
          <w:szCs w:val="18"/>
        </w:rPr>
        <w:t xml:space="preserve"> </w:t>
      </w:r>
      <w:r w:rsidRPr="00985285">
        <w:rPr>
          <w:szCs w:val="18"/>
        </w:rPr>
        <w:t>declaración</w:t>
      </w:r>
      <w:r>
        <w:rPr>
          <w:szCs w:val="18"/>
        </w:rPr>
        <w:t xml:space="preserve"> </w:t>
      </w:r>
      <w:r w:rsidRPr="00985285">
        <w:rPr>
          <w:szCs w:val="18"/>
        </w:rPr>
        <w:t>por</w:t>
      </w:r>
      <w:r>
        <w:rPr>
          <w:szCs w:val="18"/>
        </w:rPr>
        <w:t xml:space="preserve"> </w:t>
      </w:r>
      <w:r w:rsidRPr="00985285">
        <w:rPr>
          <w:szCs w:val="18"/>
        </w:rPr>
        <w:t>la</w:t>
      </w:r>
      <w:r>
        <w:rPr>
          <w:szCs w:val="18"/>
        </w:rPr>
        <w:t xml:space="preserve"> </w:t>
      </w:r>
      <w:r w:rsidRPr="00985285">
        <w:rPr>
          <w:szCs w:val="18"/>
        </w:rPr>
        <w:t>cual</w:t>
      </w:r>
      <w:r>
        <w:rPr>
          <w:szCs w:val="18"/>
        </w:rPr>
        <w:t xml:space="preserve"> </w:t>
      </w:r>
      <w:r w:rsidRPr="00985285">
        <w:rPr>
          <w:szCs w:val="18"/>
        </w:rPr>
        <w:t>se</w:t>
      </w:r>
      <w:r>
        <w:rPr>
          <w:szCs w:val="18"/>
        </w:rPr>
        <w:t xml:space="preserve"> </w:t>
      </w:r>
      <w:r w:rsidRPr="00985285">
        <w:rPr>
          <w:szCs w:val="18"/>
        </w:rPr>
        <w:t>impuso</w:t>
      </w:r>
      <w:r>
        <w:rPr>
          <w:szCs w:val="18"/>
        </w:rPr>
        <w:t xml:space="preserve"> </w:t>
      </w:r>
      <w:r w:rsidRPr="00985285">
        <w:rPr>
          <w:szCs w:val="18"/>
        </w:rPr>
        <w:t>la</w:t>
      </w:r>
      <w:r>
        <w:rPr>
          <w:szCs w:val="18"/>
        </w:rPr>
        <w:t xml:space="preserve"> </w:t>
      </w:r>
      <w:r w:rsidRPr="00985285">
        <w:rPr>
          <w:szCs w:val="18"/>
        </w:rPr>
        <w:t>multa,</w:t>
      </w:r>
      <w:r>
        <w:rPr>
          <w:szCs w:val="18"/>
        </w:rPr>
        <w:t xml:space="preserve"> </w:t>
      </w:r>
      <w:r w:rsidRPr="00985285">
        <w:rPr>
          <w:szCs w:val="18"/>
        </w:rPr>
        <w:t>el</w:t>
      </w:r>
      <w:r>
        <w:rPr>
          <w:szCs w:val="18"/>
        </w:rPr>
        <w:t xml:space="preserve"> </w:t>
      </w:r>
      <w:r w:rsidRPr="00985285">
        <w:rPr>
          <w:szCs w:val="18"/>
        </w:rPr>
        <w:t>contribuyente</w:t>
      </w:r>
      <w:r>
        <w:rPr>
          <w:szCs w:val="18"/>
        </w:rPr>
        <w:t xml:space="preserve"> </w:t>
      </w:r>
      <w:r w:rsidRPr="00985285">
        <w:rPr>
          <w:szCs w:val="18"/>
        </w:rPr>
        <w:t>presenta</w:t>
      </w:r>
      <w:r>
        <w:rPr>
          <w:szCs w:val="18"/>
        </w:rPr>
        <w:t xml:space="preserve"> </w:t>
      </w:r>
      <w:r w:rsidRPr="00985285">
        <w:rPr>
          <w:szCs w:val="18"/>
        </w:rPr>
        <w:t>declaración</w:t>
      </w:r>
      <w:r>
        <w:rPr>
          <w:szCs w:val="18"/>
        </w:rPr>
        <w:t xml:space="preserve"> </w:t>
      </w:r>
      <w:r w:rsidRPr="00985285">
        <w:rPr>
          <w:szCs w:val="18"/>
        </w:rPr>
        <w:t>complementaria</w:t>
      </w:r>
      <w:r>
        <w:rPr>
          <w:szCs w:val="18"/>
        </w:rPr>
        <w:t xml:space="preserve"> </w:t>
      </w:r>
      <w:r w:rsidRPr="00985285">
        <w:rPr>
          <w:szCs w:val="18"/>
        </w:rPr>
        <w:t>de</w:t>
      </w:r>
      <w:r>
        <w:rPr>
          <w:szCs w:val="18"/>
        </w:rPr>
        <w:t xml:space="preserve"> </w:t>
      </w:r>
      <w:r w:rsidRPr="00985285">
        <w:rPr>
          <w:szCs w:val="18"/>
        </w:rPr>
        <w:t>aquélla,</w:t>
      </w:r>
      <w:r>
        <w:rPr>
          <w:szCs w:val="18"/>
        </w:rPr>
        <w:t xml:space="preserve"> </w:t>
      </w:r>
      <w:r w:rsidRPr="00985285">
        <w:rPr>
          <w:szCs w:val="18"/>
        </w:rPr>
        <w:t>declarando</w:t>
      </w:r>
      <w:r>
        <w:rPr>
          <w:szCs w:val="18"/>
        </w:rPr>
        <w:t xml:space="preserve"> </w:t>
      </w:r>
      <w:r w:rsidRPr="00985285">
        <w:rPr>
          <w:szCs w:val="18"/>
        </w:rPr>
        <w:t>contribuciones</w:t>
      </w:r>
      <w:r>
        <w:rPr>
          <w:szCs w:val="18"/>
        </w:rPr>
        <w:t xml:space="preserve"> </w:t>
      </w:r>
      <w:r w:rsidRPr="00985285">
        <w:rPr>
          <w:szCs w:val="18"/>
        </w:rPr>
        <w:t>adicionales,</w:t>
      </w:r>
      <w:r>
        <w:rPr>
          <w:szCs w:val="18"/>
        </w:rPr>
        <w:t xml:space="preserve"> </w:t>
      </w:r>
      <w:r w:rsidRPr="00985285">
        <w:rPr>
          <w:szCs w:val="18"/>
        </w:rPr>
        <w:t>por</w:t>
      </w:r>
      <w:r>
        <w:rPr>
          <w:szCs w:val="18"/>
        </w:rPr>
        <w:t xml:space="preserve"> </w:t>
      </w:r>
      <w:r w:rsidRPr="00985285">
        <w:rPr>
          <w:szCs w:val="18"/>
        </w:rPr>
        <w:t>dicha</w:t>
      </w:r>
      <w:r>
        <w:rPr>
          <w:szCs w:val="18"/>
        </w:rPr>
        <w:t xml:space="preserve"> </w:t>
      </w:r>
      <w:r w:rsidRPr="00985285">
        <w:rPr>
          <w:szCs w:val="18"/>
        </w:rPr>
        <w:t>declaración</w:t>
      </w:r>
      <w:r>
        <w:rPr>
          <w:szCs w:val="18"/>
        </w:rPr>
        <w:t xml:space="preserve"> </w:t>
      </w:r>
      <w:r w:rsidRPr="00985285">
        <w:rPr>
          <w:szCs w:val="18"/>
        </w:rPr>
        <w:t>también</w:t>
      </w:r>
      <w:r>
        <w:rPr>
          <w:szCs w:val="18"/>
        </w:rPr>
        <w:t xml:space="preserve"> </w:t>
      </w:r>
      <w:r w:rsidRPr="00985285">
        <w:rPr>
          <w:szCs w:val="18"/>
        </w:rPr>
        <w:t>se</w:t>
      </w:r>
      <w:r>
        <w:rPr>
          <w:szCs w:val="18"/>
        </w:rPr>
        <w:t xml:space="preserve"> </w:t>
      </w:r>
      <w:r w:rsidRPr="00985285">
        <w:rPr>
          <w:szCs w:val="18"/>
        </w:rPr>
        <w:t>aplicará</w:t>
      </w:r>
      <w:r>
        <w:rPr>
          <w:szCs w:val="18"/>
        </w:rPr>
        <w:t xml:space="preserve"> </w:t>
      </w:r>
      <w:r w:rsidRPr="00985285">
        <w:rPr>
          <w:szCs w:val="18"/>
        </w:rPr>
        <w:t>la</w:t>
      </w:r>
      <w:r>
        <w:rPr>
          <w:szCs w:val="18"/>
        </w:rPr>
        <w:t xml:space="preserve"> </w:t>
      </w:r>
      <w:r w:rsidRPr="00985285">
        <w:rPr>
          <w:szCs w:val="18"/>
        </w:rPr>
        <w:t>multa</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este</w:t>
      </w:r>
      <w:r>
        <w:rPr>
          <w:szCs w:val="18"/>
        </w:rPr>
        <w:t xml:space="preserve"> </w:t>
      </w:r>
      <w:r w:rsidRPr="00985285">
        <w:rPr>
          <w:szCs w:val="18"/>
        </w:rPr>
        <w:t>inciso.</w:t>
      </w:r>
    </w:p>
    <w:p w14:paraId="584D3F23" w14:textId="77777777" w:rsidR="009B604F" w:rsidRPr="00985285" w:rsidRDefault="009B604F" w:rsidP="009B604F">
      <w:pPr>
        <w:pStyle w:val="Texto"/>
        <w:spacing w:line="250" w:lineRule="exact"/>
        <w:ind w:left="1440" w:hanging="432"/>
        <w:rPr>
          <w:szCs w:val="18"/>
        </w:rPr>
      </w:pPr>
      <w:r w:rsidRPr="00985285">
        <w:rPr>
          <w:b/>
          <w:szCs w:val="18"/>
        </w:rPr>
        <w:t>b)</w:t>
      </w:r>
      <w:r w:rsidRPr="00985285">
        <w:rPr>
          <w:szCs w:val="18"/>
        </w:rPr>
        <w:tab/>
        <w:t>De</w:t>
      </w:r>
      <w:r>
        <w:rPr>
          <w:szCs w:val="18"/>
        </w:rPr>
        <w:t xml:space="preserve"> </w:t>
      </w:r>
      <w:r w:rsidRPr="00985285">
        <w:rPr>
          <w:b/>
          <w:szCs w:val="18"/>
        </w:rPr>
        <w:t>$1,810.00</w:t>
      </w:r>
      <w:r>
        <w:rPr>
          <w:b/>
          <w:szCs w:val="18"/>
        </w:rPr>
        <w:t xml:space="preserve"> </w:t>
      </w:r>
      <w:r w:rsidRPr="00985285">
        <w:rPr>
          <w:szCs w:val="18"/>
        </w:rPr>
        <w:t>a</w:t>
      </w:r>
      <w:r>
        <w:rPr>
          <w:szCs w:val="18"/>
        </w:rPr>
        <w:t xml:space="preserve"> </w:t>
      </w:r>
      <w:r w:rsidRPr="00985285">
        <w:rPr>
          <w:b/>
          <w:szCs w:val="18"/>
        </w:rPr>
        <w:t>$44,790.00</w:t>
      </w:r>
      <w:r w:rsidRPr="00985285">
        <w:rPr>
          <w:szCs w:val="18"/>
        </w:rPr>
        <w:t>,</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obligación</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esté</w:t>
      </w:r>
      <w:r>
        <w:rPr>
          <w:szCs w:val="18"/>
        </w:rPr>
        <w:t xml:space="preserve"> </w:t>
      </w:r>
      <w:r w:rsidRPr="00985285">
        <w:rPr>
          <w:szCs w:val="18"/>
        </w:rPr>
        <w:t>afecto,</w:t>
      </w:r>
      <w:r>
        <w:rPr>
          <w:szCs w:val="18"/>
        </w:rPr>
        <w:t xml:space="preserve"> </w:t>
      </w:r>
      <w:r w:rsidRPr="00985285">
        <w:rPr>
          <w:szCs w:val="18"/>
        </w:rPr>
        <w:t>al</w:t>
      </w:r>
      <w:r>
        <w:rPr>
          <w:szCs w:val="18"/>
        </w:rPr>
        <w:t xml:space="preserve"> </w:t>
      </w:r>
      <w:r w:rsidRPr="00985285">
        <w:rPr>
          <w:szCs w:val="18"/>
        </w:rPr>
        <w:t>presentar</w:t>
      </w:r>
      <w:r>
        <w:rPr>
          <w:szCs w:val="18"/>
        </w:rPr>
        <w:t xml:space="preserve"> </w:t>
      </w:r>
      <w:r w:rsidRPr="00985285">
        <w:rPr>
          <w:szCs w:val="18"/>
        </w:rPr>
        <w:t>una</w:t>
      </w:r>
      <w:r>
        <w:rPr>
          <w:szCs w:val="18"/>
        </w:rPr>
        <w:t xml:space="preserve"> </w:t>
      </w:r>
      <w:r w:rsidRPr="00985285">
        <w:rPr>
          <w:szCs w:val="18"/>
        </w:rPr>
        <w:t>declaración,</w:t>
      </w:r>
      <w:r>
        <w:rPr>
          <w:szCs w:val="18"/>
        </w:rPr>
        <w:t xml:space="preserve"> </w:t>
      </w:r>
      <w:r w:rsidRPr="00985285">
        <w:rPr>
          <w:szCs w:val="18"/>
        </w:rPr>
        <w:t>solicitud,</w:t>
      </w:r>
      <w:r>
        <w:rPr>
          <w:szCs w:val="18"/>
        </w:rPr>
        <w:t xml:space="preserve"> </w:t>
      </w:r>
      <w:r w:rsidRPr="00985285">
        <w:rPr>
          <w:szCs w:val="18"/>
        </w:rPr>
        <w:t>aviso</w:t>
      </w:r>
      <w:r>
        <w:rPr>
          <w:szCs w:val="18"/>
        </w:rPr>
        <w:t xml:space="preserve"> </w:t>
      </w:r>
      <w:r w:rsidRPr="00985285">
        <w:rPr>
          <w:szCs w:val="18"/>
        </w:rPr>
        <w:t>o</w:t>
      </w:r>
      <w:r>
        <w:rPr>
          <w:szCs w:val="18"/>
        </w:rPr>
        <w:t xml:space="preserve"> </w:t>
      </w:r>
      <w:r w:rsidRPr="00985285">
        <w:rPr>
          <w:szCs w:val="18"/>
        </w:rPr>
        <w:t>constancia,</w:t>
      </w:r>
      <w:r>
        <w:rPr>
          <w:szCs w:val="18"/>
        </w:rPr>
        <w:t xml:space="preserve"> </w:t>
      </w:r>
      <w:r w:rsidRPr="00985285">
        <w:rPr>
          <w:szCs w:val="18"/>
        </w:rPr>
        <w:t>fuera</w:t>
      </w:r>
      <w:r>
        <w:rPr>
          <w:szCs w:val="18"/>
        </w:rPr>
        <w:t xml:space="preserve"> </w:t>
      </w:r>
      <w:r w:rsidRPr="00985285">
        <w:rPr>
          <w:szCs w:val="18"/>
        </w:rPr>
        <w:t>del</w:t>
      </w:r>
      <w:r>
        <w:rPr>
          <w:szCs w:val="18"/>
        </w:rPr>
        <w:t xml:space="preserve"> </w:t>
      </w:r>
      <w:r w:rsidRPr="00985285">
        <w:rPr>
          <w:szCs w:val="18"/>
        </w:rPr>
        <w:t>plazo</w:t>
      </w:r>
      <w:r>
        <w:rPr>
          <w:szCs w:val="18"/>
        </w:rPr>
        <w:t xml:space="preserve"> </w:t>
      </w:r>
      <w:r w:rsidRPr="00985285">
        <w:rPr>
          <w:szCs w:val="18"/>
        </w:rPr>
        <w:t>señalado</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requerimiento</w:t>
      </w:r>
      <w:r>
        <w:rPr>
          <w:szCs w:val="18"/>
        </w:rPr>
        <w:t xml:space="preserve"> </w:t>
      </w:r>
      <w:r w:rsidRPr="00985285">
        <w:rPr>
          <w:szCs w:val="18"/>
        </w:rPr>
        <w:t>o</w:t>
      </w:r>
      <w:r>
        <w:rPr>
          <w:szCs w:val="18"/>
        </w:rPr>
        <w:t xml:space="preserve"> </w:t>
      </w:r>
      <w:r w:rsidRPr="00985285">
        <w:rPr>
          <w:szCs w:val="18"/>
        </w:rPr>
        <w:t>por</w:t>
      </w:r>
      <w:r>
        <w:rPr>
          <w:szCs w:val="18"/>
        </w:rPr>
        <w:t xml:space="preserve"> </w:t>
      </w:r>
      <w:r w:rsidRPr="00985285">
        <w:rPr>
          <w:szCs w:val="18"/>
        </w:rPr>
        <w:t>su</w:t>
      </w:r>
      <w:r>
        <w:rPr>
          <w:szCs w:val="18"/>
        </w:rPr>
        <w:t xml:space="preserve"> </w:t>
      </w:r>
      <w:r w:rsidRPr="00985285">
        <w:rPr>
          <w:szCs w:val="18"/>
        </w:rPr>
        <w:t>incumplimiento.</w:t>
      </w:r>
    </w:p>
    <w:p w14:paraId="267BF6D6" w14:textId="77777777" w:rsidR="009B604F" w:rsidRPr="00985285" w:rsidRDefault="009B604F" w:rsidP="009B604F">
      <w:pPr>
        <w:pStyle w:val="Texto"/>
        <w:spacing w:line="250" w:lineRule="exact"/>
        <w:ind w:left="1440" w:hanging="432"/>
        <w:rPr>
          <w:szCs w:val="18"/>
        </w:rPr>
      </w:pPr>
      <w:r w:rsidRPr="00985285">
        <w:rPr>
          <w:b/>
          <w:szCs w:val="18"/>
        </w:rPr>
        <w:t>c)</w:t>
      </w:r>
      <w:r w:rsidRPr="00985285">
        <w:rPr>
          <w:szCs w:val="18"/>
        </w:rPr>
        <w:tab/>
        <w:t>De</w:t>
      </w:r>
      <w:r>
        <w:rPr>
          <w:szCs w:val="18"/>
        </w:rPr>
        <w:t xml:space="preserve"> </w:t>
      </w:r>
      <w:r w:rsidRPr="00985285">
        <w:rPr>
          <w:b/>
          <w:szCs w:val="18"/>
        </w:rPr>
        <w:t>$17,190.00</w:t>
      </w:r>
      <w:r>
        <w:rPr>
          <w:b/>
          <w:szCs w:val="18"/>
        </w:rPr>
        <w:t xml:space="preserve"> </w:t>
      </w:r>
      <w:r w:rsidRPr="00985285">
        <w:rPr>
          <w:szCs w:val="18"/>
        </w:rPr>
        <w:t>a</w:t>
      </w:r>
      <w:r>
        <w:rPr>
          <w:b/>
          <w:szCs w:val="18"/>
        </w:rPr>
        <w:t xml:space="preserve"> </w:t>
      </w:r>
      <w:r w:rsidRPr="00985285">
        <w:rPr>
          <w:b/>
          <w:szCs w:val="18"/>
        </w:rPr>
        <w:t>$34,350.00</w:t>
      </w:r>
      <w:r w:rsidRPr="00985285">
        <w:rPr>
          <w:szCs w:val="18"/>
        </w:rPr>
        <w:t>,</w:t>
      </w:r>
      <w:r>
        <w:rPr>
          <w:szCs w:val="18"/>
        </w:rPr>
        <w:t xml:space="preserve"> </w:t>
      </w:r>
      <w:r w:rsidRPr="00985285">
        <w:rPr>
          <w:szCs w:val="18"/>
        </w:rPr>
        <w:t>por</w:t>
      </w:r>
      <w:r>
        <w:rPr>
          <w:szCs w:val="18"/>
        </w:rPr>
        <w:t xml:space="preserve"> </w:t>
      </w:r>
      <w:r w:rsidRPr="00985285">
        <w:rPr>
          <w:szCs w:val="18"/>
        </w:rPr>
        <w:t>no</w:t>
      </w:r>
      <w:r>
        <w:rPr>
          <w:szCs w:val="18"/>
        </w:rPr>
        <w:t xml:space="preserve"> </w:t>
      </w:r>
      <w:r w:rsidRPr="00985285">
        <w:rPr>
          <w:szCs w:val="18"/>
        </w:rPr>
        <w:t>presentar</w:t>
      </w:r>
      <w:r>
        <w:rPr>
          <w:szCs w:val="18"/>
        </w:rPr>
        <w:t xml:space="preserve"> </w:t>
      </w:r>
      <w:r w:rsidRPr="00985285">
        <w:rPr>
          <w:szCs w:val="18"/>
        </w:rPr>
        <w:t>el</w:t>
      </w:r>
      <w:r>
        <w:rPr>
          <w:szCs w:val="18"/>
        </w:rPr>
        <w:t xml:space="preserve"> </w:t>
      </w:r>
      <w:r w:rsidRPr="00985285">
        <w:rPr>
          <w:szCs w:val="18"/>
        </w:rPr>
        <w:t>aviso</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primer</w:t>
      </w:r>
      <w:r>
        <w:rPr>
          <w:szCs w:val="18"/>
        </w:rPr>
        <w:t xml:space="preserve"> </w:t>
      </w:r>
      <w:r w:rsidRPr="00985285">
        <w:rPr>
          <w:szCs w:val="18"/>
        </w:rPr>
        <w:t>párrafo</w:t>
      </w:r>
      <w:r>
        <w:rPr>
          <w:szCs w:val="18"/>
        </w:rPr>
        <w:t xml:space="preserve"> </w:t>
      </w:r>
      <w:r w:rsidRPr="00985285">
        <w:rPr>
          <w:szCs w:val="18"/>
        </w:rPr>
        <w:t>del</w:t>
      </w:r>
      <w:r>
        <w:rPr>
          <w:szCs w:val="18"/>
        </w:rPr>
        <w:t xml:space="preserve"> </w:t>
      </w:r>
      <w:r w:rsidRPr="00985285">
        <w:rPr>
          <w:szCs w:val="18"/>
        </w:rPr>
        <w:t>artículo</w:t>
      </w:r>
      <w:r>
        <w:rPr>
          <w:szCs w:val="18"/>
        </w:rPr>
        <w:t xml:space="preserve"> </w:t>
      </w:r>
      <w:r w:rsidRPr="00985285">
        <w:rPr>
          <w:szCs w:val="18"/>
        </w:rPr>
        <w:t>23</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p>
    <w:p w14:paraId="7CB93067" w14:textId="77777777" w:rsidR="009B604F" w:rsidRPr="00985285" w:rsidRDefault="009B604F" w:rsidP="009B604F">
      <w:pPr>
        <w:pStyle w:val="Texto"/>
        <w:spacing w:line="250" w:lineRule="exact"/>
        <w:ind w:left="1440" w:hanging="432"/>
        <w:rPr>
          <w:szCs w:val="18"/>
        </w:rPr>
      </w:pPr>
      <w:r w:rsidRPr="00985285">
        <w:rPr>
          <w:b/>
          <w:szCs w:val="18"/>
        </w:rPr>
        <w:t>d)</w:t>
      </w:r>
      <w:r w:rsidRPr="00985285">
        <w:rPr>
          <w:szCs w:val="18"/>
        </w:rPr>
        <w:tab/>
        <w:t>De</w:t>
      </w:r>
      <w:r>
        <w:rPr>
          <w:szCs w:val="18"/>
        </w:rPr>
        <w:t xml:space="preserve"> </w:t>
      </w:r>
      <w:r w:rsidRPr="00985285">
        <w:rPr>
          <w:b/>
          <w:szCs w:val="18"/>
        </w:rPr>
        <w:t>$18,360.00</w:t>
      </w:r>
      <w:r>
        <w:rPr>
          <w:b/>
          <w:szCs w:val="18"/>
        </w:rPr>
        <w:t xml:space="preserve"> </w:t>
      </w:r>
      <w:r w:rsidRPr="00985285">
        <w:rPr>
          <w:szCs w:val="18"/>
        </w:rPr>
        <w:t>a</w:t>
      </w:r>
      <w:r>
        <w:rPr>
          <w:szCs w:val="18"/>
        </w:rPr>
        <w:t xml:space="preserve"> </w:t>
      </w:r>
      <w:r w:rsidRPr="00985285">
        <w:rPr>
          <w:b/>
          <w:szCs w:val="18"/>
        </w:rPr>
        <w:t>$36,740.00</w:t>
      </w:r>
      <w:r w:rsidRPr="00985285">
        <w:rPr>
          <w:szCs w:val="18"/>
        </w:rPr>
        <w:t>,</w:t>
      </w:r>
      <w:r>
        <w:rPr>
          <w:szCs w:val="18"/>
        </w:rPr>
        <w:t xml:space="preserve"> </w:t>
      </w:r>
      <w:r w:rsidRPr="00985285">
        <w:rPr>
          <w:szCs w:val="18"/>
        </w:rPr>
        <w:t>por</w:t>
      </w:r>
      <w:r>
        <w:rPr>
          <w:szCs w:val="18"/>
        </w:rPr>
        <w:t xml:space="preserve"> </w:t>
      </w:r>
      <w:r w:rsidRPr="00985285">
        <w:rPr>
          <w:szCs w:val="18"/>
        </w:rPr>
        <w:t>no</w:t>
      </w:r>
      <w:r>
        <w:rPr>
          <w:szCs w:val="18"/>
        </w:rPr>
        <w:t xml:space="preserve"> </w:t>
      </w:r>
      <w:r w:rsidRPr="00985285">
        <w:rPr>
          <w:szCs w:val="18"/>
        </w:rPr>
        <w:t>presentar</w:t>
      </w:r>
      <w:r>
        <w:rPr>
          <w:szCs w:val="18"/>
        </w:rPr>
        <w:t xml:space="preserve"> </w:t>
      </w:r>
      <w:r w:rsidRPr="00985285">
        <w:rPr>
          <w:szCs w:val="18"/>
        </w:rPr>
        <w:t>las</w:t>
      </w:r>
      <w:r>
        <w:rPr>
          <w:szCs w:val="18"/>
        </w:rPr>
        <w:t xml:space="preserve"> </w:t>
      </w:r>
      <w:r w:rsidRPr="00985285">
        <w:rPr>
          <w:szCs w:val="18"/>
        </w:rPr>
        <w:t>declaraciones</w:t>
      </w:r>
      <w:r>
        <w:rPr>
          <w:szCs w:val="18"/>
        </w:rPr>
        <w:t xml:space="preserve"> </w:t>
      </w:r>
      <w:r w:rsidRPr="00985285">
        <w:rPr>
          <w:szCs w:val="18"/>
        </w:rPr>
        <w:t>en</w:t>
      </w:r>
      <w:r>
        <w:rPr>
          <w:szCs w:val="18"/>
        </w:rPr>
        <w:t xml:space="preserve"> </w:t>
      </w:r>
      <w:r w:rsidRPr="00985285">
        <w:rPr>
          <w:szCs w:val="18"/>
        </w:rPr>
        <w:t>los</w:t>
      </w:r>
      <w:r>
        <w:rPr>
          <w:szCs w:val="18"/>
        </w:rPr>
        <w:t xml:space="preserve"> </w:t>
      </w:r>
      <w:r w:rsidRPr="00985285">
        <w:rPr>
          <w:szCs w:val="18"/>
        </w:rPr>
        <w:t>medios</w:t>
      </w:r>
      <w:r>
        <w:rPr>
          <w:szCs w:val="18"/>
        </w:rPr>
        <w:t xml:space="preserve"> </w:t>
      </w:r>
      <w:r w:rsidRPr="00985285">
        <w:rPr>
          <w:szCs w:val="18"/>
        </w:rPr>
        <w:t>electrónicos</w:t>
      </w:r>
      <w:r>
        <w:rPr>
          <w:szCs w:val="18"/>
        </w:rPr>
        <w:t xml:space="preserve"> </w:t>
      </w:r>
      <w:r w:rsidRPr="00985285">
        <w:rPr>
          <w:szCs w:val="18"/>
        </w:rPr>
        <w:t>estando</w:t>
      </w:r>
      <w:r>
        <w:rPr>
          <w:szCs w:val="18"/>
        </w:rPr>
        <w:t xml:space="preserve"> </w:t>
      </w:r>
      <w:r w:rsidRPr="00985285">
        <w:rPr>
          <w:szCs w:val="18"/>
        </w:rPr>
        <w:t>obligado</w:t>
      </w:r>
      <w:r>
        <w:rPr>
          <w:szCs w:val="18"/>
        </w:rPr>
        <w:t xml:space="preserve"> </w:t>
      </w:r>
      <w:r w:rsidRPr="00985285">
        <w:rPr>
          <w:szCs w:val="18"/>
        </w:rPr>
        <w:t>a</w:t>
      </w:r>
      <w:r>
        <w:rPr>
          <w:szCs w:val="18"/>
        </w:rPr>
        <w:t xml:space="preserve"> </w:t>
      </w:r>
      <w:r w:rsidRPr="00985285">
        <w:rPr>
          <w:szCs w:val="18"/>
        </w:rPr>
        <w:t>ello,</w:t>
      </w:r>
      <w:r>
        <w:rPr>
          <w:szCs w:val="18"/>
        </w:rPr>
        <w:t xml:space="preserve"> </w:t>
      </w:r>
      <w:r w:rsidRPr="00985285">
        <w:rPr>
          <w:szCs w:val="18"/>
        </w:rPr>
        <w:t>presentarlas</w:t>
      </w:r>
      <w:r>
        <w:rPr>
          <w:szCs w:val="18"/>
        </w:rPr>
        <w:t xml:space="preserve"> </w:t>
      </w:r>
      <w:r w:rsidRPr="00985285">
        <w:rPr>
          <w:szCs w:val="18"/>
        </w:rPr>
        <w:t>fuera</w:t>
      </w:r>
      <w:r>
        <w:rPr>
          <w:szCs w:val="18"/>
        </w:rPr>
        <w:t xml:space="preserve"> </w:t>
      </w:r>
      <w:r w:rsidRPr="00985285">
        <w:rPr>
          <w:szCs w:val="18"/>
        </w:rPr>
        <w:t>del</w:t>
      </w:r>
      <w:r>
        <w:rPr>
          <w:szCs w:val="18"/>
        </w:rPr>
        <w:t xml:space="preserve"> </w:t>
      </w:r>
      <w:r w:rsidRPr="00985285">
        <w:rPr>
          <w:szCs w:val="18"/>
        </w:rPr>
        <w:t>plazo</w:t>
      </w:r>
      <w:r>
        <w:rPr>
          <w:szCs w:val="18"/>
        </w:rPr>
        <w:t xml:space="preserve"> </w:t>
      </w:r>
      <w:r w:rsidRPr="00985285">
        <w:rPr>
          <w:szCs w:val="18"/>
        </w:rPr>
        <w:t>o</w:t>
      </w:r>
      <w:r>
        <w:rPr>
          <w:szCs w:val="18"/>
        </w:rPr>
        <w:t xml:space="preserve"> </w:t>
      </w:r>
      <w:r w:rsidRPr="00985285">
        <w:rPr>
          <w:szCs w:val="18"/>
        </w:rPr>
        <w:t>no</w:t>
      </w:r>
      <w:r>
        <w:rPr>
          <w:szCs w:val="18"/>
        </w:rPr>
        <w:t xml:space="preserve"> </w:t>
      </w:r>
      <w:r w:rsidRPr="00985285">
        <w:rPr>
          <w:szCs w:val="18"/>
        </w:rPr>
        <w:t>cumplir</w:t>
      </w:r>
      <w:r>
        <w:rPr>
          <w:szCs w:val="18"/>
        </w:rPr>
        <w:t xml:space="preserve"> </w:t>
      </w:r>
      <w:r w:rsidRPr="00985285">
        <w:rPr>
          <w:szCs w:val="18"/>
        </w:rPr>
        <w:t>con</w:t>
      </w:r>
      <w:r>
        <w:rPr>
          <w:szCs w:val="18"/>
        </w:rPr>
        <w:t xml:space="preserve"> </w:t>
      </w:r>
      <w:r w:rsidRPr="00985285">
        <w:rPr>
          <w:szCs w:val="18"/>
        </w:rPr>
        <w:t>los</w:t>
      </w:r>
      <w:r>
        <w:rPr>
          <w:szCs w:val="18"/>
        </w:rPr>
        <w:t xml:space="preserve"> </w:t>
      </w:r>
      <w:r w:rsidRPr="00985285">
        <w:rPr>
          <w:szCs w:val="18"/>
        </w:rPr>
        <w:t>requerimientos</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autoridades</w:t>
      </w:r>
      <w:r>
        <w:rPr>
          <w:szCs w:val="18"/>
        </w:rPr>
        <w:t xml:space="preserve"> </w:t>
      </w:r>
      <w:r w:rsidRPr="00985285">
        <w:rPr>
          <w:szCs w:val="18"/>
        </w:rPr>
        <w:t>fiscales</w:t>
      </w:r>
      <w:r>
        <w:rPr>
          <w:szCs w:val="18"/>
        </w:rPr>
        <w:t xml:space="preserve"> </w:t>
      </w:r>
      <w:r w:rsidRPr="00985285">
        <w:rPr>
          <w:szCs w:val="18"/>
        </w:rPr>
        <w:t>para</w:t>
      </w:r>
      <w:r>
        <w:rPr>
          <w:szCs w:val="18"/>
        </w:rPr>
        <w:t xml:space="preserve"> </w:t>
      </w:r>
      <w:r w:rsidRPr="00985285">
        <w:rPr>
          <w:szCs w:val="18"/>
        </w:rPr>
        <w:t>presentarlas</w:t>
      </w:r>
      <w:r>
        <w:rPr>
          <w:szCs w:val="18"/>
        </w:rPr>
        <w:t xml:space="preserve"> </w:t>
      </w:r>
      <w:r w:rsidRPr="00985285">
        <w:rPr>
          <w:szCs w:val="18"/>
        </w:rPr>
        <w:t>o</w:t>
      </w:r>
      <w:r>
        <w:rPr>
          <w:szCs w:val="18"/>
        </w:rPr>
        <w:t xml:space="preserve"> </w:t>
      </w:r>
      <w:r w:rsidRPr="00985285">
        <w:rPr>
          <w:szCs w:val="18"/>
        </w:rPr>
        <w:t>cumplirlos</w:t>
      </w:r>
      <w:r>
        <w:rPr>
          <w:szCs w:val="18"/>
        </w:rPr>
        <w:t xml:space="preserve"> </w:t>
      </w:r>
      <w:r w:rsidRPr="00985285">
        <w:rPr>
          <w:szCs w:val="18"/>
        </w:rPr>
        <w:t>fuera</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plazos</w:t>
      </w:r>
      <w:r>
        <w:rPr>
          <w:szCs w:val="18"/>
        </w:rPr>
        <w:t xml:space="preserve"> </w:t>
      </w:r>
      <w:r w:rsidRPr="00985285">
        <w:rPr>
          <w:szCs w:val="18"/>
        </w:rPr>
        <w:t>señalados</w:t>
      </w:r>
      <w:r>
        <w:rPr>
          <w:szCs w:val="18"/>
        </w:rPr>
        <w:t xml:space="preserve"> </w:t>
      </w:r>
      <w:r w:rsidRPr="00985285">
        <w:rPr>
          <w:szCs w:val="18"/>
        </w:rPr>
        <w:t>en</w:t>
      </w:r>
      <w:r>
        <w:rPr>
          <w:szCs w:val="18"/>
        </w:rPr>
        <w:t xml:space="preserve"> </w:t>
      </w:r>
      <w:r w:rsidRPr="00985285">
        <w:rPr>
          <w:szCs w:val="18"/>
        </w:rPr>
        <w:t>los</w:t>
      </w:r>
      <w:r>
        <w:rPr>
          <w:szCs w:val="18"/>
        </w:rPr>
        <w:t xml:space="preserve"> </w:t>
      </w:r>
      <w:r w:rsidRPr="00985285">
        <w:rPr>
          <w:szCs w:val="18"/>
        </w:rPr>
        <w:t>mismos.</w:t>
      </w:r>
    </w:p>
    <w:p w14:paraId="6782D641" w14:textId="77777777" w:rsidR="009B604F" w:rsidRPr="00985285" w:rsidRDefault="009B604F" w:rsidP="009B604F">
      <w:pPr>
        <w:pStyle w:val="Texto"/>
        <w:spacing w:line="250" w:lineRule="exact"/>
        <w:ind w:left="1440" w:hanging="432"/>
        <w:rPr>
          <w:szCs w:val="18"/>
        </w:rPr>
      </w:pPr>
      <w:r w:rsidRPr="00985285">
        <w:rPr>
          <w:b/>
          <w:szCs w:val="18"/>
        </w:rPr>
        <w:t>e)</w:t>
      </w:r>
      <w:r w:rsidRPr="00985285">
        <w:rPr>
          <w:b/>
          <w:szCs w:val="18"/>
        </w:rPr>
        <w:tab/>
      </w:r>
      <w:r w:rsidRPr="00985285">
        <w:rPr>
          <w:szCs w:val="18"/>
        </w:rPr>
        <w:t>De</w:t>
      </w:r>
      <w:r>
        <w:rPr>
          <w:szCs w:val="18"/>
        </w:rPr>
        <w:t xml:space="preserve"> </w:t>
      </w:r>
      <w:r w:rsidRPr="00985285">
        <w:rPr>
          <w:b/>
          <w:szCs w:val="18"/>
        </w:rPr>
        <w:t>$1,840.00</w:t>
      </w:r>
      <w:r>
        <w:rPr>
          <w:b/>
          <w:szCs w:val="18"/>
        </w:rPr>
        <w:t xml:space="preserve"> </w:t>
      </w:r>
      <w:r w:rsidRPr="00985285">
        <w:rPr>
          <w:szCs w:val="18"/>
        </w:rPr>
        <w:t>a</w:t>
      </w:r>
      <w:r>
        <w:rPr>
          <w:szCs w:val="18"/>
        </w:rPr>
        <w:t xml:space="preserve"> </w:t>
      </w:r>
      <w:r w:rsidRPr="00985285">
        <w:rPr>
          <w:b/>
          <w:szCs w:val="18"/>
        </w:rPr>
        <w:t>$5,880.00</w:t>
      </w:r>
      <w:r w:rsidRPr="00985285">
        <w:rPr>
          <w:szCs w:val="18"/>
        </w:rPr>
        <w:t>,</w:t>
      </w:r>
      <w:r>
        <w:rPr>
          <w:szCs w:val="18"/>
        </w:rPr>
        <w:t xml:space="preserve"> </w:t>
      </w:r>
      <w:r w:rsidRPr="00985285">
        <w:rPr>
          <w:szCs w:val="18"/>
        </w:rPr>
        <w:t>en</w:t>
      </w:r>
      <w:r>
        <w:rPr>
          <w:szCs w:val="18"/>
        </w:rPr>
        <w:t xml:space="preserve"> </w:t>
      </w:r>
      <w:r w:rsidRPr="00985285">
        <w:rPr>
          <w:szCs w:val="18"/>
        </w:rPr>
        <w:t>los</w:t>
      </w:r>
      <w:r>
        <w:rPr>
          <w:szCs w:val="18"/>
        </w:rPr>
        <w:t xml:space="preserve"> </w:t>
      </w:r>
      <w:r w:rsidRPr="00985285">
        <w:rPr>
          <w:szCs w:val="18"/>
        </w:rPr>
        <w:t>demás</w:t>
      </w:r>
      <w:r>
        <w:rPr>
          <w:szCs w:val="18"/>
        </w:rPr>
        <w:t xml:space="preserve"> </w:t>
      </w:r>
      <w:r w:rsidRPr="00985285">
        <w:rPr>
          <w:szCs w:val="18"/>
        </w:rPr>
        <w:t>documentos.</w:t>
      </w:r>
    </w:p>
    <w:p w14:paraId="216258C0" w14:textId="77777777" w:rsidR="009B604F" w:rsidRPr="00985285" w:rsidRDefault="009B604F" w:rsidP="009B604F">
      <w:pPr>
        <w:pStyle w:val="Texto"/>
        <w:tabs>
          <w:tab w:val="right" w:leader="dot" w:pos="8827"/>
        </w:tabs>
        <w:spacing w:line="250" w:lineRule="exact"/>
        <w:ind w:left="1008" w:hanging="720"/>
        <w:rPr>
          <w:szCs w:val="18"/>
        </w:rPr>
      </w:pPr>
      <w:r w:rsidRPr="00985285">
        <w:rPr>
          <w:b/>
          <w:szCs w:val="18"/>
        </w:rPr>
        <w:t>II.</w:t>
      </w:r>
      <w:r w:rsidRPr="00985285">
        <w:rPr>
          <w:b/>
          <w:szCs w:val="18"/>
        </w:rPr>
        <w:tab/>
      </w:r>
      <w:r w:rsidRPr="00985285">
        <w:rPr>
          <w:szCs w:val="18"/>
        </w:rPr>
        <w:tab/>
      </w:r>
    </w:p>
    <w:p w14:paraId="54F38F1F" w14:textId="77777777" w:rsidR="009B604F" w:rsidRPr="00985285" w:rsidRDefault="009B604F" w:rsidP="009B604F">
      <w:pPr>
        <w:pStyle w:val="Texto"/>
        <w:spacing w:line="250" w:lineRule="exact"/>
        <w:ind w:left="1440" w:hanging="432"/>
        <w:rPr>
          <w:szCs w:val="18"/>
        </w:rPr>
      </w:pPr>
      <w:r w:rsidRPr="00985285">
        <w:rPr>
          <w:b/>
          <w:szCs w:val="18"/>
        </w:rPr>
        <w:t>a)</w:t>
      </w:r>
      <w:r w:rsidRPr="00985285">
        <w:rPr>
          <w:szCs w:val="18"/>
        </w:rPr>
        <w:tab/>
        <w:t>De</w:t>
      </w:r>
      <w:r>
        <w:rPr>
          <w:szCs w:val="18"/>
        </w:rPr>
        <w:t xml:space="preserve"> </w:t>
      </w:r>
      <w:r w:rsidRPr="00985285">
        <w:rPr>
          <w:b/>
          <w:szCs w:val="18"/>
        </w:rPr>
        <w:t>$1,340.00</w:t>
      </w:r>
      <w:r>
        <w:rPr>
          <w:b/>
          <w:szCs w:val="18"/>
        </w:rPr>
        <w:t xml:space="preserve"> </w:t>
      </w:r>
      <w:r w:rsidRPr="00985285">
        <w:rPr>
          <w:szCs w:val="18"/>
        </w:rPr>
        <w:t>a</w:t>
      </w:r>
      <w:r>
        <w:rPr>
          <w:szCs w:val="18"/>
        </w:rPr>
        <w:t xml:space="preserve"> </w:t>
      </w:r>
      <w:r w:rsidRPr="00985285">
        <w:rPr>
          <w:b/>
          <w:szCs w:val="18"/>
        </w:rPr>
        <w:t>$4,480.00</w:t>
      </w:r>
      <w:r w:rsidRPr="00985285">
        <w:rPr>
          <w:szCs w:val="18"/>
        </w:rPr>
        <w:t>,</w:t>
      </w:r>
      <w:r>
        <w:rPr>
          <w:szCs w:val="18"/>
        </w:rPr>
        <w:t xml:space="preserve"> </w:t>
      </w:r>
      <w:r w:rsidRPr="00985285">
        <w:rPr>
          <w:szCs w:val="18"/>
        </w:rPr>
        <w:t>por</w:t>
      </w:r>
      <w:r>
        <w:rPr>
          <w:szCs w:val="18"/>
        </w:rPr>
        <w:t xml:space="preserve"> </w:t>
      </w:r>
      <w:r w:rsidRPr="00985285">
        <w:rPr>
          <w:szCs w:val="18"/>
        </w:rPr>
        <w:t>no</w:t>
      </w:r>
      <w:r>
        <w:rPr>
          <w:szCs w:val="18"/>
        </w:rPr>
        <w:t xml:space="preserve"> </w:t>
      </w:r>
      <w:r w:rsidRPr="00985285">
        <w:rPr>
          <w:szCs w:val="18"/>
        </w:rPr>
        <w:t>poner</w:t>
      </w:r>
      <w:r>
        <w:rPr>
          <w:szCs w:val="18"/>
        </w:rPr>
        <w:t xml:space="preserve"> </w:t>
      </w:r>
      <w:r w:rsidRPr="00985285">
        <w:rPr>
          <w:szCs w:val="18"/>
        </w:rPr>
        <w:t>el</w:t>
      </w:r>
      <w:r>
        <w:rPr>
          <w:szCs w:val="18"/>
        </w:rPr>
        <w:t xml:space="preserve"> </w:t>
      </w:r>
      <w:r w:rsidRPr="00985285">
        <w:rPr>
          <w:szCs w:val="18"/>
        </w:rPr>
        <w:t>nombre</w:t>
      </w:r>
      <w:r>
        <w:rPr>
          <w:szCs w:val="18"/>
        </w:rPr>
        <w:t xml:space="preserve"> </w:t>
      </w:r>
      <w:r w:rsidRPr="00985285">
        <w:rPr>
          <w:szCs w:val="18"/>
        </w:rPr>
        <w:t>o</w:t>
      </w:r>
      <w:r>
        <w:rPr>
          <w:szCs w:val="18"/>
        </w:rPr>
        <w:t xml:space="preserve"> </w:t>
      </w:r>
      <w:r w:rsidRPr="00985285">
        <w:rPr>
          <w:szCs w:val="18"/>
        </w:rPr>
        <w:t>domicilio</w:t>
      </w:r>
      <w:r>
        <w:rPr>
          <w:szCs w:val="18"/>
        </w:rPr>
        <w:t xml:space="preserve"> </w:t>
      </w:r>
      <w:r w:rsidRPr="00985285">
        <w:rPr>
          <w:szCs w:val="18"/>
        </w:rPr>
        <w:t>o</w:t>
      </w:r>
      <w:r>
        <w:rPr>
          <w:szCs w:val="18"/>
        </w:rPr>
        <w:t xml:space="preserve"> </w:t>
      </w:r>
      <w:r w:rsidRPr="00985285">
        <w:rPr>
          <w:szCs w:val="18"/>
        </w:rPr>
        <w:t>ponerlos</w:t>
      </w:r>
      <w:r>
        <w:rPr>
          <w:szCs w:val="18"/>
        </w:rPr>
        <w:t xml:space="preserve"> </w:t>
      </w:r>
      <w:r w:rsidRPr="00985285">
        <w:rPr>
          <w:szCs w:val="18"/>
        </w:rPr>
        <w:t>equivocadamente,</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uno.</w:t>
      </w:r>
    </w:p>
    <w:p w14:paraId="1EC67C25" w14:textId="77777777" w:rsidR="009B604F" w:rsidRPr="00985285" w:rsidRDefault="009B604F" w:rsidP="009B604F">
      <w:pPr>
        <w:pStyle w:val="Texto"/>
        <w:spacing w:line="250" w:lineRule="exact"/>
        <w:ind w:left="1440" w:hanging="432"/>
        <w:rPr>
          <w:szCs w:val="18"/>
        </w:rPr>
      </w:pPr>
      <w:r w:rsidRPr="00985285">
        <w:rPr>
          <w:b/>
          <w:szCs w:val="18"/>
        </w:rPr>
        <w:lastRenderedPageBreak/>
        <w:t>b)</w:t>
      </w:r>
      <w:r w:rsidRPr="00985285">
        <w:rPr>
          <w:szCs w:val="18"/>
        </w:rPr>
        <w:tab/>
        <w:t>De</w:t>
      </w:r>
      <w:r>
        <w:rPr>
          <w:szCs w:val="18"/>
        </w:rPr>
        <w:t xml:space="preserve"> </w:t>
      </w:r>
      <w:r w:rsidRPr="00985285">
        <w:rPr>
          <w:b/>
          <w:szCs w:val="18"/>
        </w:rPr>
        <w:t>$30.00</w:t>
      </w:r>
      <w:r>
        <w:rPr>
          <w:b/>
          <w:szCs w:val="18"/>
        </w:rPr>
        <w:t xml:space="preserve"> </w:t>
      </w:r>
      <w:r w:rsidRPr="00985285">
        <w:rPr>
          <w:szCs w:val="18"/>
        </w:rPr>
        <w:t>a</w:t>
      </w:r>
      <w:r>
        <w:rPr>
          <w:szCs w:val="18"/>
        </w:rPr>
        <w:t xml:space="preserve"> </w:t>
      </w:r>
      <w:r w:rsidRPr="00985285">
        <w:rPr>
          <w:b/>
          <w:szCs w:val="18"/>
        </w:rPr>
        <w:t>$120.00</w:t>
      </w:r>
      <w:r w:rsidRPr="00985285">
        <w:rPr>
          <w:szCs w:val="18"/>
        </w:rPr>
        <w:t>,</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dato</w:t>
      </w:r>
      <w:r>
        <w:rPr>
          <w:szCs w:val="18"/>
        </w:rPr>
        <w:t xml:space="preserve"> </w:t>
      </w:r>
      <w:r w:rsidRPr="00985285">
        <w:rPr>
          <w:szCs w:val="18"/>
        </w:rPr>
        <w:t>no</w:t>
      </w:r>
      <w:r>
        <w:rPr>
          <w:szCs w:val="18"/>
        </w:rPr>
        <w:t xml:space="preserve"> </w:t>
      </w:r>
      <w:r w:rsidRPr="00985285">
        <w:rPr>
          <w:szCs w:val="18"/>
        </w:rPr>
        <w:t>asentado</w:t>
      </w:r>
      <w:r>
        <w:rPr>
          <w:szCs w:val="18"/>
        </w:rPr>
        <w:t xml:space="preserve"> </w:t>
      </w:r>
      <w:r w:rsidRPr="00985285">
        <w:rPr>
          <w:szCs w:val="18"/>
        </w:rPr>
        <w:t>o</w:t>
      </w:r>
      <w:r>
        <w:rPr>
          <w:szCs w:val="18"/>
        </w:rPr>
        <w:t xml:space="preserve"> </w:t>
      </w:r>
      <w:r w:rsidRPr="00985285">
        <w:rPr>
          <w:szCs w:val="18"/>
        </w:rPr>
        <w:t>asentado</w:t>
      </w:r>
      <w:r>
        <w:rPr>
          <w:szCs w:val="18"/>
        </w:rPr>
        <w:t xml:space="preserve"> </w:t>
      </w:r>
      <w:r w:rsidRPr="00985285">
        <w:rPr>
          <w:szCs w:val="18"/>
        </w:rPr>
        <w:t>incorrectamente</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relación</w:t>
      </w:r>
      <w:r>
        <w:rPr>
          <w:szCs w:val="18"/>
        </w:rPr>
        <w:t xml:space="preserve"> </w:t>
      </w:r>
      <w:r w:rsidRPr="00985285">
        <w:rPr>
          <w:szCs w:val="18"/>
        </w:rPr>
        <w:t>de</w:t>
      </w:r>
      <w:r>
        <w:rPr>
          <w:szCs w:val="18"/>
        </w:rPr>
        <w:t xml:space="preserve"> </w:t>
      </w:r>
      <w:r w:rsidRPr="00985285">
        <w:rPr>
          <w:szCs w:val="18"/>
        </w:rPr>
        <w:t>clientes</w:t>
      </w:r>
      <w:r>
        <w:rPr>
          <w:szCs w:val="18"/>
        </w:rPr>
        <w:t xml:space="preserve"> </w:t>
      </w:r>
      <w:r w:rsidRPr="00985285">
        <w:rPr>
          <w:szCs w:val="18"/>
        </w:rPr>
        <w:t>y</w:t>
      </w:r>
      <w:r>
        <w:rPr>
          <w:szCs w:val="18"/>
        </w:rPr>
        <w:t xml:space="preserve"> </w:t>
      </w:r>
      <w:r w:rsidRPr="00985285">
        <w:rPr>
          <w:szCs w:val="18"/>
        </w:rPr>
        <w:t>proveedores</w:t>
      </w:r>
      <w:r>
        <w:rPr>
          <w:szCs w:val="18"/>
        </w:rPr>
        <w:t xml:space="preserve"> </w:t>
      </w:r>
      <w:r w:rsidRPr="00985285">
        <w:rPr>
          <w:szCs w:val="18"/>
        </w:rPr>
        <w:t>contenidas</w:t>
      </w:r>
      <w:r>
        <w:rPr>
          <w:szCs w:val="18"/>
        </w:rPr>
        <w:t xml:space="preserve"> </w:t>
      </w:r>
      <w:r w:rsidRPr="00985285">
        <w:rPr>
          <w:szCs w:val="18"/>
        </w:rPr>
        <w:t>en</w:t>
      </w:r>
      <w:r>
        <w:rPr>
          <w:szCs w:val="18"/>
        </w:rPr>
        <w:t xml:space="preserve"> </w:t>
      </w:r>
      <w:r w:rsidRPr="00985285">
        <w:rPr>
          <w:szCs w:val="18"/>
        </w:rPr>
        <w:t>las</w:t>
      </w:r>
      <w:r>
        <w:rPr>
          <w:szCs w:val="18"/>
        </w:rPr>
        <w:t xml:space="preserve"> </w:t>
      </w:r>
      <w:r w:rsidRPr="00985285">
        <w:rPr>
          <w:szCs w:val="18"/>
        </w:rPr>
        <w:t>formas</w:t>
      </w:r>
      <w:r>
        <w:rPr>
          <w:szCs w:val="18"/>
        </w:rPr>
        <w:t xml:space="preserve"> </w:t>
      </w:r>
      <w:r w:rsidRPr="00985285">
        <w:rPr>
          <w:szCs w:val="18"/>
        </w:rPr>
        <w:t>oficiales.</w:t>
      </w:r>
    </w:p>
    <w:p w14:paraId="3F954FCA" w14:textId="77777777" w:rsidR="009B604F" w:rsidRPr="00985285" w:rsidRDefault="009B604F" w:rsidP="009B604F">
      <w:pPr>
        <w:pStyle w:val="Texto"/>
        <w:spacing w:line="250" w:lineRule="exact"/>
        <w:ind w:left="1440" w:hanging="432"/>
        <w:rPr>
          <w:szCs w:val="18"/>
        </w:rPr>
      </w:pPr>
      <w:r w:rsidRPr="00985285">
        <w:rPr>
          <w:b/>
          <w:szCs w:val="18"/>
        </w:rPr>
        <w:t>c)</w:t>
      </w:r>
      <w:r w:rsidRPr="00985285">
        <w:rPr>
          <w:szCs w:val="18"/>
        </w:rPr>
        <w:tab/>
        <w:t>De</w:t>
      </w:r>
      <w:r>
        <w:rPr>
          <w:szCs w:val="18"/>
        </w:rPr>
        <w:t xml:space="preserve"> </w:t>
      </w:r>
      <w:r w:rsidRPr="00985285">
        <w:rPr>
          <w:b/>
          <w:szCs w:val="18"/>
        </w:rPr>
        <w:t>$240.00</w:t>
      </w:r>
      <w:r>
        <w:rPr>
          <w:b/>
          <w:szCs w:val="18"/>
        </w:rPr>
        <w:t xml:space="preserve"> </w:t>
      </w:r>
      <w:r w:rsidRPr="00985285">
        <w:rPr>
          <w:szCs w:val="18"/>
        </w:rPr>
        <w:t>a</w:t>
      </w:r>
      <w:r>
        <w:rPr>
          <w:szCs w:val="18"/>
        </w:rPr>
        <w:t xml:space="preserve"> </w:t>
      </w:r>
      <w:r w:rsidRPr="00985285">
        <w:rPr>
          <w:b/>
          <w:szCs w:val="18"/>
        </w:rPr>
        <w:t>$440.00</w:t>
      </w:r>
      <w:r w:rsidRPr="00985285">
        <w:rPr>
          <w:szCs w:val="18"/>
        </w:rPr>
        <w:t>,</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dato</w:t>
      </w:r>
      <w:r>
        <w:rPr>
          <w:szCs w:val="18"/>
        </w:rPr>
        <w:t xml:space="preserve"> </w:t>
      </w:r>
      <w:r w:rsidRPr="00985285">
        <w:rPr>
          <w:szCs w:val="18"/>
        </w:rPr>
        <w:t>no</w:t>
      </w:r>
      <w:r>
        <w:rPr>
          <w:szCs w:val="18"/>
        </w:rPr>
        <w:t xml:space="preserve"> </w:t>
      </w:r>
      <w:r w:rsidRPr="00985285">
        <w:rPr>
          <w:szCs w:val="18"/>
        </w:rPr>
        <w:t>asentado</w:t>
      </w:r>
      <w:r>
        <w:rPr>
          <w:szCs w:val="18"/>
        </w:rPr>
        <w:t xml:space="preserve"> </w:t>
      </w:r>
      <w:r w:rsidRPr="00985285">
        <w:rPr>
          <w:szCs w:val="18"/>
        </w:rPr>
        <w:t>o</w:t>
      </w:r>
      <w:r>
        <w:rPr>
          <w:szCs w:val="18"/>
        </w:rPr>
        <w:t xml:space="preserve"> </w:t>
      </w:r>
      <w:r w:rsidRPr="00985285">
        <w:rPr>
          <w:szCs w:val="18"/>
        </w:rPr>
        <w:t>asentado</w:t>
      </w:r>
      <w:r>
        <w:rPr>
          <w:szCs w:val="18"/>
        </w:rPr>
        <w:t xml:space="preserve"> </w:t>
      </w:r>
      <w:r w:rsidRPr="00985285">
        <w:rPr>
          <w:szCs w:val="18"/>
        </w:rPr>
        <w:t>incorrectamente.</w:t>
      </w:r>
      <w:r>
        <w:rPr>
          <w:szCs w:val="18"/>
        </w:rPr>
        <w:t xml:space="preserve"> </w:t>
      </w:r>
      <w:r w:rsidRPr="00985285">
        <w:rPr>
          <w:szCs w:val="18"/>
        </w:rPr>
        <w:t>Siempre</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omita</w:t>
      </w:r>
      <w:r>
        <w:rPr>
          <w:szCs w:val="18"/>
        </w:rPr>
        <w:t xml:space="preserve"> </w:t>
      </w:r>
      <w:r w:rsidRPr="00985285">
        <w:rPr>
          <w:szCs w:val="18"/>
        </w:rPr>
        <w:t>la</w:t>
      </w:r>
      <w:r>
        <w:rPr>
          <w:szCs w:val="18"/>
        </w:rPr>
        <w:t xml:space="preserve"> </w:t>
      </w:r>
      <w:r w:rsidRPr="00985285">
        <w:rPr>
          <w:szCs w:val="18"/>
        </w:rPr>
        <w:t>presentación</w:t>
      </w:r>
      <w:r>
        <w:rPr>
          <w:szCs w:val="18"/>
        </w:rPr>
        <w:t xml:space="preserve"> </w:t>
      </w:r>
      <w:r w:rsidRPr="00985285">
        <w:rPr>
          <w:szCs w:val="18"/>
        </w:rPr>
        <w:t>de</w:t>
      </w:r>
      <w:r>
        <w:rPr>
          <w:szCs w:val="18"/>
        </w:rPr>
        <w:t xml:space="preserve"> </w:t>
      </w:r>
      <w:r w:rsidRPr="00985285">
        <w:rPr>
          <w:szCs w:val="18"/>
        </w:rPr>
        <w:t>anexos,</w:t>
      </w:r>
      <w:r>
        <w:rPr>
          <w:szCs w:val="18"/>
        </w:rPr>
        <w:t xml:space="preserve"> </w:t>
      </w:r>
      <w:r w:rsidRPr="00985285">
        <w:rPr>
          <w:szCs w:val="18"/>
        </w:rPr>
        <w:t>se</w:t>
      </w:r>
      <w:r>
        <w:rPr>
          <w:szCs w:val="18"/>
        </w:rPr>
        <w:t xml:space="preserve"> </w:t>
      </w:r>
      <w:r w:rsidRPr="00985285">
        <w:rPr>
          <w:szCs w:val="18"/>
        </w:rPr>
        <w:t>calculará</w:t>
      </w:r>
      <w:r>
        <w:rPr>
          <w:szCs w:val="18"/>
        </w:rPr>
        <w:t xml:space="preserve"> </w:t>
      </w:r>
      <w:r w:rsidRPr="00985285">
        <w:rPr>
          <w:szCs w:val="18"/>
        </w:rPr>
        <w:t>la</w:t>
      </w:r>
      <w:r>
        <w:rPr>
          <w:szCs w:val="18"/>
        </w:rPr>
        <w:t xml:space="preserve"> </w:t>
      </w:r>
      <w:r w:rsidRPr="00985285">
        <w:rPr>
          <w:szCs w:val="18"/>
        </w:rPr>
        <w:t>multa</w:t>
      </w:r>
      <w:r>
        <w:rPr>
          <w:szCs w:val="18"/>
        </w:rPr>
        <w:t xml:space="preserve"> </w:t>
      </w:r>
      <w:r w:rsidRPr="00985285">
        <w:rPr>
          <w:szCs w:val="18"/>
        </w:rPr>
        <w:t>en</w:t>
      </w:r>
      <w:r>
        <w:rPr>
          <w:szCs w:val="18"/>
        </w:rPr>
        <w:t xml:space="preserve"> </w:t>
      </w:r>
      <w:r w:rsidRPr="00985285">
        <w:rPr>
          <w:szCs w:val="18"/>
        </w:rPr>
        <w:t>los</w:t>
      </w:r>
      <w:r>
        <w:rPr>
          <w:szCs w:val="18"/>
        </w:rPr>
        <w:t xml:space="preserve"> </w:t>
      </w:r>
      <w:r w:rsidRPr="00985285">
        <w:rPr>
          <w:szCs w:val="18"/>
        </w:rPr>
        <w:t>términos</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inciso</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dato</w:t>
      </w:r>
      <w:r>
        <w:rPr>
          <w:szCs w:val="18"/>
        </w:rPr>
        <w:t xml:space="preserve"> </w:t>
      </w:r>
      <w:r w:rsidRPr="00985285">
        <w:rPr>
          <w:szCs w:val="18"/>
        </w:rPr>
        <w:t>que</w:t>
      </w:r>
      <w:r>
        <w:rPr>
          <w:szCs w:val="18"/>
        </w:rPr>
        <w:t xml:space="preserve"> </w:t>
      </w:r>
      <w:r w:rsidRPr="00985285">
        <w:rPr>
          <w:szCs w:val="18"/>
        </w:rPr>
        <w:t>contenga</w:t>
      </w:r>
      <w:r>
        <w:rPr>
          <w:szCs w:val="18"/>
        </w:rPr>
        <w:t xml:space="preserve"> </w:t>
      </w:r>
      <w:r w:rsidRPr="00985285">
        <w:rPr>
          <w:szCs w:val="18"/>
        </w:rPr>
        <w:t>el</w:t>
      </w:r>
      <w:r>
        <w:rPr>
          <w:szCs w:val="18"/>
        </w:rPr>
        <w:t xml:space="preserve"> </w:t>
      </w:r>
      <w:r w:rsidRPr="00985285">
        <w:rPr>
          <w:szCs w:val="18"/>
        </w:rPr>
        <w:t>anexo</w:t>
      </w:r>
      <w:r>
        <w:rPr>
          <w:szCs w:val="18"/>
        </w:rPr>
        <w:t xml:space="preserve"> </w:t>
      </w:r>
      <w:r w:rsidRPr="00985285">
        <w:rPr>
          <w:szCs w:val="18"/>
        </w:rPr>
        <w:t>no</w:t>
      </w:r>
      <w:r>
        <w:rPr>
          <w:szCs w:val="18"/>
        </w:rPr>
        <w:t xml:space="preserve"> </w:t>
      </w:r>
      <w:r w:rsidRPr="00985285">
        <w:rPr>
          <w:szCs w:val="18"/>
        </w:rPr>
        <w:t>presentado.</w:t>
      </w:r>
    </w:p>
    <w:p w14:paraId="5E22C2A3" w14:textId="77777777" w:rsidR="009B604F" w:rsidRPr="00985285" w:rsidRDefault="009B604F" w:rsidP="009B604F">
      <w:pPr>
        <w:pStyle w:val="Texto"/>
        <w:spacing w:line="250" w:lineRule="exact"/>
        <w:ind w:left="1440" w:hanging="432"/>
        <w:rPr>
          <w:szCs w:val="18"/>
        </w:rPr>
      </w:pPr>
      <w:r w:rsidRPr="00985285">
        <w:rPr>
          <w:b/>
          <w:szCs w:val="18"/>
        </w:rPr>
        <w:t>d)</w:t>
      </w:r>
      <w:r w:rsidRPr="00985285">
        <w:rPr>
          <w:szCs w:val="18"/>
        </w:rPr>
        <w:tab/>
        <w:t>De</w:t>
      </w:r>
      <w:r>
        <w:rPr>
          <w:szCs w:val="18"/>
        </w:rPr>
        <w:t xml:space="preserve"> </w:t>
      </w:r>
      <w:r w:rsidRPr="00985285">
        <w:rPr>
          <w:b/>
          <w:szCs w:val="18"/>
        </w:rPr>
        <w:t>$900.00</w:t>
      </w:r>
      <w:r>
        <w:rPr>
          <w:b/>
          <w:szCs w:val="18"/>
        </w:rPr>
        <w:t xml:space="preserve"> </w:t>
      </w:r>
      <w:r w:rsidRPr="00985285">
        <w:rPr>
          <w:szCs w:val="18"/>
        </w:rPr>
        <w:t>a</w:t>
      </w:r>
      <w:r>
        <w:rPr>
          <w:szCs w:val="18"/>
        </w:rPr>
        <w:t xml:space="preserve"> </w:t>
      </w:r>
      <w:r w:rsidRPr="00985285">
        <w:rPr>
          <w:b/>
          <w:szCs w:val="18"/>
        </w:rPr>
        <w:t>$2,230.00</w:t>
      </w:r>
      <w:r w:rsidRPr="00985285">
        <w:rPr>
          <w:szCs w:val="18"/>
        </w:rPr>
        <w:t>,</w:t>
      </w:r>
      <w:r>
        <w:rPr>
          <w:szCs w:val="18"/>
        </w:rPr>
        <w:t xml:space="preserve"> </w:t>
      </w:r>
      <w:r w:rsidRPr="00985285">
        <w:rPr>
          <w:szCs w:val="18"/>
        </w:rPr>
        <w:t>por</w:t>
      </w:r>
      <w:r>
        <w:rPr>
          <w:szCs w:val="18"/>
        </w:rPr>
        <w:t xml:space="preserve"> </w:t>
      </w:r>
      <w:r w:rsidRPr="00985285">
        <w:rPr>
          <w:szCs w:val="18"/>
        </w:rPr>
        <w:t>no</w:t>
      </w:r>
      <w:r>
        <w:rPr>
          <w:szCs w:val="18"/>
        </w:rPr>
        <w:t xml:space="preserve"> </w:t>
      </w:r>
      <w:r w:rsidRPr="00985285">
        <w:rPr>
          <w:szCs w:val="18"/>
        </w:rPr>
        <w:t>señalar</w:t>
      </w:r>
      <w:r>
        <w:rPr>
          <w:szCs w:val="18"/>
        </w:rPr>
        <w:t xml:space="preserve"> </w:t>
      </w:r>
      <w:r w:rsidRPr="00985285">
        <w:rPr>
          <w:szCs w:val="18"/>
        </w:rPr>
        <w:t>la</w:t>
      </w:r>
      <w:r>
        <w:rPr>
          <w:szCs w:val="18"/>
        </w:rPr>
        <w:t xml:space="preserve"> </w:t>
      </w:r>
      <w:r w:rsidRPr="00985285">
        <w:rPr>
          <w:szCs w:val="18"/>
        </w:rPr>
        <w:t>clave</w:t>
      </w:r>
      <w:r>
        <w:rPr>
          <w:szCs w:val="18"/>
        </w:rPr>
        <w:t xml:space="preserve"> </w:t>
      </w:r>
      <w:r w:rsidRPr="00985285">
        <w:rPr>
          <w:szCs w:val="18"/>
        </w:rPr>
        <w:t>que</w:t>
      </w:r>
      <w:r>
        <w:rPr>
          <w:szCs w:val="18"/>
        </w:rPr>
        <w:t xml:space="preserve"> </w:t>
      </w:r>
      <w:r w:rsidRPr="00985285">
        <w:rPr>
          <w:szCs w:val="18"/>
        </w:rPr>
        <w:t>corresponda</w:t>
      </w:r>
      <w:r>
        <w:rPr>
          <w:szCs w:val="18"/>
        </w:rPr>
        <w:t xml:space="preserve"> </w:t>
      </w:r>
      <w:r w:rsidRPr="00985285">
        <w:rPr>
          <w:szCs w:val="18"/>
        </w:rPr>
        <w:t>a</w:t>
      </w:r>
      <w:r>
        <w:rPr>
          <w:szCs w:val="18"/>
        </w:rPr>
        <w:t xml:space="preserve"> </w:t>
      </w:r>
      <w:r w:rsidRPr="00985285">
        <w:rPr>
          <w:szCs w:val="18"/>
        </w:rPr>
        <w:t>su</w:t>
      </w:r>
      <w:r>
        <w:rPr>
          <w:szCs w:val="18"/>
        </w:rPr>
        <w:t xml:space="preserve"> </w:t>
      </w:r>
      <w:r w:rsidRPr="00985285">
        <w:rPr>
          <w:szCs w:val="18"/>
        </w:rPr>
        <w:t>actividad</w:t>
      </w:r>
      <w:r>
        <w:rPr>
          <w:szCs w:val="18"/>
        </w:rPr>
        <w:t xml:space="preserve"> </w:t>
      </w:r>
      <w:r w:rsidRPr="00985285">
        <w:rPr>
          <w:szCs w:val="18"/>
        </w:rPr>
        <w:t>preponderante</w:t>
      </w:r>
      <w:r>
        <w:rPr>
          <w:szCs w:val="18"/>
        </w:rPr>
        <w:t xml:space="preserve"> </w:t>
      </w:r>
      <w:r w:rsidRPr="00985285">
        <w:rPr>
          <w:szCs w:val="18"/>
        </w:rPr>
        <w:t>conforme</w:t>
      </w:r>
      <w:r>
        <w:rPr>
          <w:szCs w:val="18"/>
        </w:rPr>
        <w:t xml:space="preserve"> </w:t>
      </w:r>
      <w:r w:rsidRPr="00985285">
        <w:rPr>
          <w:szCs w:val="18"/>
        </w:rPr>
        <w:t>al</w:t>
      </w:r>
      <w:r>
        <w:rPr>
          <w:szCs w:val="18"/>
        </w:rPr>
        <w:t xml:space="preserve"> </w:t>
      </w:r>
      <w:r w:rsidRPr="00985285">
        <w:rPr>
          <w:szCs w:val="18"/>
        </w:rPr>
        <w:t>catálogo</w:t>
      </w:r>
      <w:r>
        <w:rPr>
          <w:szCs w:val="18"/>
        </w:rPr>
        <w:t xml:space="preserve"> </w:t>
      </w:r>
      <w:r w:rsidRPr="00985285">
        <w:rPr>
          <w:szCs w:val="18"/>
        </w:rPr>
        <w:t>de</w:t>
      </w:r>
      <w:r>
        <w:rPr>
          <w:szCs w:val="18"/>
        </w:rPr>
        <w:t xml:space="preserve"> </w:t>
      </w:r>
      <w:r w:rsidRPr="00985285">
        <w:rPr>
          <w:szCs w:val="18"/>
        </w:rPr>
        <w:t>actividades</w:t>
      </w:r>
      <w:r>
        <w:rPr>
          <w:szCs w:val="18"/>
        </w:rPr>
        <w:t xml:space="preserve"> </w:t>
      </w:r>
      <w:r w:rsidRPr="00985285">
        <w:rPr>
          <w:szCs w:val="18"/>
        </w:rPr>
        <w:t>que</w:t>
      </w:r>
      <w:r>
        <w:rPr>
          <w:szCs w:val="18"/>
        </w:rPr>
        <w:t xml:space="preserve"> </w:t>
      </w:r>
      <w:r w:rsidRPr="00985285">
        <w:rPr>
          <w:szCs w:val="18"/>
        </w:rPr>
        <w:t>publique</w:t>
      </w:r>
      <w:r>
        <w:rPr>
          <w:szCs w:val="18"/>
        </w:rPr>
        <w:t xml:space="preserve"> </w:t>
      </w:r>
      <w:r w:rsidRPr="00985285">
        <w:rPr>
          <w:szCs w:val="18"/>
        </w:rPr>
        <w:t>la</w:t>
      </w:r>
      <w:r>
        <w:rPr>
          <w:szCs w:val="18"/>
        </w:rPr>
        <w:t xml:space="preserve"> </w:t>
      </w:r>
      <w:r w:rsidRPr="00985285">
        <w:rPr>
          <w:szCs w:val="18"/>
        </w:rPr>
        <w:t>Secretaría</w:t>
      </w:r>
      <w:r>
        <w:rPr>
          <w:szCs w:val="18"/>
        </w:rPr>
        <w:t xml:space="preserve"> </w:t>
      </w:r>
      <w:r w:rsidRPr="00985285">
        <w:rPr>
          <w:szCs w:val="18"/>
        </w:rPr>
        <w:t>de</w:t>
      </w:r>
      <w:r>
        <w:rPr>
          <w:szCs w:val="18"/>
        </w:rPr>
        <w:t xml:space="preserve"> </w:t>
      </w:r>
      <w:r w:rsidRPr="00985285">
        <w:rPr>
          <w:szCs w:val="18"/>
        </w:rPr>
        <w:t>Hacienda</w:t>
      </w:r>
      <w:r>
        <w:rPr>
          <w:szCs w:val="18"/>
        </w:rPr>
        <w:t xml:space="preserve"> </w:t>
      </w:r>
      <w:r w:rsidRPr="00985285">
        <w:rPr>
          <w:szCs w:val="18"/>
        </w:rPr>
        <w:t>y</w:t>
      </w:r>
      <w:r>
        <w:rPr>
          <w:szCs w:val="18"/>
        </w:rPr>
        <w:t xml:space="preserve"> </w:t>
      </w:r>
      <w:r w:rsidRPr="00985285">
        <w:rPr>
          <w:szCs w:val="18"/>
        </w:rPr>
        <w:t>Crédito</w:t>
      </w:r>
      <w:r>
        <w:rPr>
          <w:szCs w:val="18"/>
        </w:rPr>
        <w:t xml:space="preserve"> </w:t>
      </w:r>
      <w:r w:rsidRPr="00985285">
        <w:rPr>
          <w:szCs w:val="18"/>
        </w:rPr>
        <w:t>Público</w:t>
      </w:r>
      <w:r>
        <w:rPr>
          <w:szCs w:val="18"/>
        </w:rPr>
        <w:t xml:space="preserve"> </w:t>
      </w:r>
      <w:r w:rsidRPr="00985285">
        <w:rPr>
          <w:szCs w:val="18"/>
        </w:rPr>
        <w:t>mediante</w:t>
      </w:r>
      <w:r>
        <w:rPr>
          <w:szCs w:val="18"/>
        </w:rPr>
        <w:t xml:space="preserve"> </w:t>
      </w:r>
      <w:r w:rsidRPr="00985285">
        <w:rPr>
          <w:szCs w:val="18"/>
        </w:rPr>
        <w:t>reglas</w:t>
      </w:r>
      <w:r>
        <w:rPr>
          <w:szCs w:val="18"/>
        </w:rPr>
        <w:t xml:space="preserve"> </w:t>
      </w:r>
      <w:r w:rsidRPr="00985285">
        <w:rPr>
          <w:szCs w:val="18"/>
        </w:rPr>
        <w:t>de</w:t>
      </w:r>
      <w:r>
        <w:rPr>
          <w:szCs w:val="18"/>
        </w:rPr>
        <w:t xml:space="preserve"> </w:t>
      </w:r>
      <w:r w:rsidRPr="00985285">
        <w:rPr>
          <w:szCs w:val="18"/>
        </w:rPr>
        <w:t>carácter</w:t>
      </w:r>
      <w:r>
        <w:rPr>
          <w:szCs w:val="18"/>
        </w:rPr>
        <w:t xml:space="preserve"> </w:t>
      </w:r>
      <w:r w:rsidRPr="00985285">
        <w:rPr>
          <w:szCs w:val="18"/>
        </w:rPr>
        <w:t>general,</w:t>
      </w:r>
      <w:r>
        <w:rPr>
          <w:szCs w:val="18"/>
        </w:rPr>
        <w:t xml:space="preserve"> </w:t>
      </w:r>
      <w:r w:rsidRPr="00985285">
        <w:rPr>
          <w:szCs w:val="18"/>
        </w:rPr>
        <w:t>o</w:t>
      </w:r>
      <w:r>
        <w:rPr>
          <w:szCs w:val="18"/>
        </w:rPr>
        <w:t xml:space="preserve"> </w:t>
      </w:r>
      <w:r w:rsidRPr="00985285">
        <w:rPr>
          <w:szCs w:val="18"/>
        </w:rPr>
        <w:t>señalarlo</w:t>
      </w:r>
      <w:r>
        <w:rPr>
          <w:szCs w:val="18"/>
        </w:rPr>
        <w:t xml:space="preserve"> </w:t>
      </w:r>
      <w:r w:rsidRPr="00985285">
        <w:rPr>
          <w:szCs w:val="18"/>
        </w:rPr>
        <w:t>equivocadamente.</w:t>
      </w:r>
    </w:p>
    <w:p w14:paraId="7691C147" w14:textId="77777777" w:rsidR="009B604F" w:rsidRPr="00985285" w:rsidRDefault="009B604F" w:rsidP="009B604F">
      <w:pPr>
        <w:pStyle w:val="Texto"/>
        <w:spacing w:line="250" w:lineRule="exact"/>
        <w:ind w:left="1440" w:hanging="432"/>
        <w:rPr>
          <w:szCs w:val="18"/>
        </w:rPr>
      </w:pPr>
      <w:r w:rsidRPr="00985285">
        <w:rPr>
          <w:b/>
          <w:szCs w:val="18"/>
        </w:rPr>
        <w:t>e)</w:t>
      </w:r>
      <w:r w:rsidRPr="00985285">
        <w:rPr>
          <w:b/>
          <w:szCs w:val="18"/>
        </w:rPr>
        <w:tab/>
      </w:r>
      <w:r w:rsidRPr="00985285">
        <w:rPr>
          <w:szCs w:val="18"/>
        </w:rPr>
        <w:t>De</w:t>
      </w:r>
      <w:r>
        <w:rPr>
          <w:szCs w:val="18"/>
        </w:rPr>
        <w:t xml:space="preserve"> </w:t>
      </w:r>
      <w:r w:rsidRPr="00985285">
        <w:rPr>
          <w:b/>
          <w:szCs w:val="18"/>
        </w:rPr>
        <w:t>$5,500.00</w:t>
      </w:r>
      <w:r>
        <w:rPr>
          <w:b/>
          <w:szCs w:val="18"/>
        </w:rPr>
        <w:t xml:space="preserve"> </w:t>
      </w:r>
      <w:r w:rsidRPr="00985285">
        <w:rPr>
          <w:szCs w:val="18"/>
        </w:rPr>
        <w:t>a</w:t>
      </w:r>
      <w:r>
        <w:rPr>
          <w:szCs w:val="18"/>
        </w:rPr>
        <w:t xml:space="preserve"> </w:t>
      </w:r>
      <w:r w:rsidRPr="00985285">
        <w:rPr>
          <w:b/>
          <w:szCs w:val="18"/>
        </w:rPr>
        <w:t>$18,360.00</w:t>
      </w:r>
      <w:r w:rsidRPr="00985285">
        <w:rPr>
          <w:szCs w:val="18"/>
        </w:rPr>
        <w:t>,</w:t>
      </w:r>
      <w:r>
        <w:rPr>
          <w:szCs w:val="18"/>
        </w:rPr>
        <w:t xml:space="preserve"> </w:t>
      </w:r>
      <w:r w:rsidRPr="00985285">
        <w:rPr>
          <w:szCs w:val="18"/>
        </w:rPr>
        <w:t>por</w:t>
      </w:r>
      <w:r>
        <w:rPr>
          <w:szCs w:val="18"/>
        </w:rPr>
        <w:t xml:space="preserve"> </w:t>
      </w:r>
      <w:r w:rsidRPr="00985285">
        <w:rPr>
          <w:szCs w:val="18"/>
        </w:rPr>
        <w:t>presentar</w:t>
      </w:r>
      <w:r>
        <w:rPr>
          <w:szCs w:val="18"/>
        </w:rPr>
        <w:t xml:space="preserve"> </w:t>
      </w:r>
      <w:r w:rsidRPr="00985285">
        <w:rPr>
          <w:szCs w:val="18"/>
        </w:rPr>
        <w:t>medios</w:t>
      </w:r>
      <w:r>
        <w:rPr>
          <w:szCs w:val="18"/>
        </w:rPr>
        <w:t xml:space="preserve"> </w:t>
      </w:r>
      <w:r w:rsidRPr="00985285">
        <w:rPr>
          <w:szCs w:val="18"/>
        </w:rPr>
        <w:t>electrónicos</w:t>
      </w:r>
      <w:r>
        <w:rPr>
          <w:szCs w:val="18"/>
        </w:rPr>
        <w:t xml:space="preserve"> </w:t>
      </w:r>
      <w:r w:rsidRPr="00985285">
        <w:rPr>
          <w:szCs w:val="18"/>
        </w:rPr>
        <w:t>que</w:t>
      </w:r>
      <w:r>
        <w:rPr>
          <w:szCs w:val="18"/>
        </w:rPr>
        <w:t xml:space="preserve"> </w:t>
      </w:r>
      <w:r w:rsidRPr="00985285">
        <w:rPr>
          <w:szCs w:val="18"/>
        </w:rPr>
        <w:t>contengan</w:t>
      </w:r>
      <w:r>
        <w:rPr>
          <w:szCs w:val="18"/>
        </w:rPr>
        <w:t xml:space="preserve"> </w:t>
      </w:r>
      <w:r w:rsidRPr="00985285">
        <w:rPr>
          <w:szCs w:val="18"/>
        </w:rPr>
        <w:t>declaraciones</w:t>
      </w:r>
      <w:r>
        <w:rPr>
          <w:szCs w:val="18"/>
        </w:rPr>
        <w:t xml:space="preserve"> </w:t>
      </w:r>
      <w:r w:rsidRPr="00985285">
        <w:rPr>
          <w:szCs w:val="18"/>
        </w:rPr>
        <w:t>incompletas,</w:t>
      </w:r>
      <w:r>
        <w:rPr>
          <w:szCs w:val="18"/>
        </w:rPr>
        <w:t xml:space="preserve"> </w:t>
      </w:r>
      <w:r w:rsidRPr="00985285">
        <w:rPr>
          <w:szCs w:val="18"/>
        </w:rPr>
        <w:t>con</w:t>
      </w:r>
      <w:r>
        <w:rPr>
          <w:szCs w:val="18"/>
        </w:rPr>
        <w:t xml:space="preserve"> </w:t>
      </w:r>
      <w:r w:rsidRPr="00985285">
        <w:rPr>
          <w:szCs w:val="18"/>
        </w:rPr>
        <w:t>errores</w:t>
      </w:r>
      <w:r>
        <w:rPr>
          <w:szCs w:val="18"/>
        </w:rPr>
        <w:t xml:space="preserve"> </w:t>
      </w:r>
      <w:r w:rsidRPr="00985285">
        <w:rPr>
          <w:szCs w:val="18"/>
        </w:rPr>
        <w:t>o</w:t>
      </w:r>
      <w:r>
        <w:rPr>
          <w:szCs w:val="18"/>
        </w:rPr>
        <w:t xml:space="preserve"> </w:t>
      </w:r>
      <w:r w:rsidRPr="00985285">
        <w:rPr>
          <w:szCs w:val="18"/>
        </w:rPr>
        <w:t>en</w:t>
      </w:r>
      <w:r>
        <w:rPr>
          <w:szCs w:val="18"/>
        </w:rPr>
        <w:t xml:space="preserve"> </w:t>
      </w:r>
      <w:r w:rsidRPr="00985285">
        <w:rPr>
          <w:szCs w:val="18"/>
        </w:rPr>
        <w:t>forma</w:t>
      </w:r>
      <w:r>
        <w:rPr>
          <w:szCs w:val="18"/>
        </w:rPr>
        <w:t xml:space="preserve"> </w:t>
      </w:r>
      <w:r w:rsidRPr="00985285">
        <w:rPr>
          <w:szCs w:val="18"/>
        </w:rPr>
        <w:t>distinta</w:t>
      </w:r>
      <w:r>
        <w:rPr>
          <w:szCs w:val="18"/>
        </w:rPr>
        <w:t xml:space="preserve"> </w:t>
      </w:r>
      <w:r w:rsidRPr="00985285">
        <w:rPr>
          <w:szCs w:val="18"/>
        </w:rPr>
        <w:t>a</w:t>
      </w:r>
      <w:r>
        <w:rPr>
          <w:szCs w:val="18"/>
        </w:rPr>
        <w:t xml:space="preserve"> </w:t>
      </w:r>
      <w:r w:rsidRPr="00985285">
        <w:rPr>
          <w:szCs w:val="18"/>
        </w:rPr>
        <w:t>lo</w:t>
      </w:r>
      <w:r>
        <w:rPr>
          <w:szCs w:val="18"/>
        </w:rPr>
        <w:t xml:space="preserve"> </w:t>
      </w:r>
      <w:r w:rsidRPr="00985285">
        <w:rPr>
          <w:szCs w:val="18"/>
        </w:rPr>
        <w:t>señalado</w:t>
      </w:r>
      <w:r>
        <w:rPr>
          <w:szCs w:val="18"/>
        </w:rPr>
        <w:t xml:space="preserve"> </w:t>
      </w:r>
      <w:r w:rsidRPr="00985285">
        <w:rPr>
          <w:szCs w:val="18"/>
        </w:rPr>
        <w:t>por</w:t>
      </w:r>
      <w:r>
        <w:rPr>
          <w:szCs w:val="18"/>
        </w:rPr>
        <w:t xml:space="preserve"> </w:t>
      </w:r>
      <w:r w:rsidRPr="00985285">
        <w:rPr>
          <w:szCs w:val="18"/>
        </w:rPr>
        <w:t>las</w:t>
      </w:r>
      <w:r>
        <w:rPr>
          <w:szCs w:val="18"/>
        </w:rPr>
        <w:t xml:space="preserve"> </w:t>
      </w:r>
      <w:r w:rsidRPr="00985285">
        <w:rPr>
          <w:szCs w:val="18"/>
        </w:rPr>
        <w:t>disposiciones</w:t>
      </w:r>
      <w:r>
        <w:rPr>
          <w:szCs w:val="18"/>
        </w:rPr>
        <w:t xml:space="preserve"> </w:t>
      </w:r>
      <w:r w:rsidRPr="00985285">
        <w:rPr>
          <w:szCs w:val="18"/>
        </w:rPr>
        <w:t>fiscales.</w:t>
      </w:r>
    </w:p>
    <w:p w14:paraId="50B0A75E" w14:textId="77777777" w:rsidR="009B604F" w:rsidRPr="00985285" w:rsidRDefault="009B604F" w:rsidP="009B604F">
      <w:pPr>
        <w:pStyle w:val="Texto"/>
        <w:spacing w:line="250" w:lineRule="exact"/>
        <w:ind w:left="1440" w:hanging="432"/>
        <w:rPr>
          <w:szCs w:val="18"/>
        </w:rPr>
      </w:pPr>
      <w:r w:rsidRPr="00985285">
        <w:rPr>
          <w:b/>
          <w:szCs w:val="18"/>
        </w:rPr>
        <w:t>f)</w:t>
      </w:r>
      <w:r w:rsidRPr="00985285">
        <w:rPr>
          <w:b/>
          <w:szCs w:val="18"/>
        </w:rPr>
        <w:tab/>
      </w:r>
      <w:r w:rsidRPr="00985285">
        <w:rPr>
          <w:szCs w:val="18"/>
        </w:rPr>
        <w:t>De</w:t>
      </w:r>
      <w:r>
        <w:rPr>
          <w:b/>
          <w:szCs w:val="18"/>
        </w:rPr>
        <w:t xml:space="preserve"> </w:t>
      </w:r>
      <w:r w:rsidRPr="00985285">
        <w:rPr>
          <w:b/>
          <w:szCs w:val="18"/>
        </w:rPr>
        <w:t>$1,620.00</w:t>
      </w:r>
      <w:r>
        <w:rPr>
          <w:b/>
          <w:szCs w:val="18"/>
        </w:rPr>
        <w:t xml:space="preserve"> </w:t>
      </w:r>
      <w:r w:rsidRPr="00985285">
        <w:rPr>
          <w:szCs w:val="18"/>
        </w:rPr>
        <w:t>a</w:t>
      </w:r>
      <w:r>
        <w:rPr>
          <w:szCs w:val="18"/>
        </w:rPr>
        <w:t xml:space="preserve"> </w:t>
      </w:r>
      <w:r w:rsidRPr="00985285">
        <w:rPr>
          <w:b/>
          <w:szCs w:val="18"/>
        </w:rPr>
        <w:t>$4,860.00</w:t>
      </w:r>
      <w:r w:rsidRPr="00985285">
        <w:rPr>
          <w:szCs w:val="18"/>
        </w:rPr>
        <w:t>,</w:t>
      </w:r>
      <w:r>
        <w:rPr>
          <w:szCs w:val="18"/>
        </w:rPr>
        <w:t xml:space="preserve"> </w:t>
      </w:r>
      <w:r w:rsidRPr="00985285">
        <w:rPr>
          <w:szCs w:val="18"/>
        </w:rPr>
        <w:t>por</w:t>
      </w:r>
      <w:r>
        <w:rPr>
          <w:szCs w:val="18"/>
        </w:rPr>
        <w:t xml:space="preserve"> </w:t>
      </w:r>
      <w:r w:rsidRPr="00985285">
        <w:rPr>
          <w:szCs w:val="18"/>
        </w:rPr>
        <w:t>no</w:t>
      </w:r>
      <w:r>
        <w:rPr>
          <w:szCs w:val="18"/>
        </w:rPr>
        <w:t xml:space="preserve"> </w:t>
      </w:r>
      <w:r w:rsidRPr="00985285">
        <w:rPr>
          <w:szCs w:val="18"/>
        </w:rPr>
        <w:t>presentar</w:t>
      </w:r>
      <w:r>
        <w:rPr>
          <w:szCs w:val="18"/>
        </w:rPr>
        <w:t xml:space="preserve"> </w:t>
      </w:r>
      <w:r w:rsidRPr="00985285">
        <w:rPr>
          <w:szCs w:val="18"/>
        </w:rPr>
        <w:t>firmadas</w:t>
      </w:r>
      <w:r>
        <w:rPr>
          <w:szCs w:val="18"/>
        </w:rPr>
        <w:t xml:space="preserve"> </w:t>
      </w:r>
      <w:r w:rsidRPr="00985285">
        <w:rPr>
          <w:szCs w:val="18"/>
        </w:rPr>
        <w:t>las</w:t>
      </w:r>
      <w:r>
        <w:rPr>
          <w:szCs w:val="18"/>
        </w:rPr>
        <w:t xml:space="preserve"> </w:t>
      </w:r>
      <w:r w:rsidRPr="00985285">
        <w:rPr>
          <w:szCs w:val="18"/>
        </w:rPr>
        <w:t>declaraciones</w:t>
      </w:r>
      <w:r>
        <w:rPr>
          <w:szCs w:val="18"/>
        </w:rPr>
        <w:t xml:space="preserve"> </w:t>
      </w:r>
      <w:r w:rsidRPr="00985285">
        <w:rPr>
          <w:szCs w:val="18"/>
        </w:rPr>
        <w:t>por</w:t>
      </w:r>
      <w:r>
        <w:rPr>
          <w:szCs w:val="18"/>
        </w:rPr>
        <w:t xml:space="preserve"> </w:t>
      </w:r>
      <w:r w:rsidRPr="00985285">
        <w:rPr>
          <w:szCs w:val="18"/>
        </w:rPr>
        <w:t>el</w:t>
      </w:r>
      <w:r>
        <w:rPr>
          <w:szCs w:val="18"/>
        </w:rPr>
        <w:t xml:space="preserve"> </w:t>
      </w:r>
      <w:r w:rsidRPr="00985285">
        <w:rPr>
          <w:szCs w:val="18"/>
        </w:rPr>
        <w:t>contribuyente</w:t>
      </w:r>
      <w:r>
        <w:rPr>
          <w:szCs w:val="18"/>
        </w:rPr>
        <w:t xml:space="preserve"> </w:t>
      </w:r>
      <w:r w:rsidRPr="00985285">
        <w:rPr>
          <w:szCs w:val="18"/>
        </w:rPr>
        <w:t>o</w:t>
      </w:r>
      <w:r>
        <w:rPr>
          <w:szCs w:val="18"/>
        </w:rPr>
        <w:t xml:space="preserve"> </w:t>
      </w:r>
      <w:r w:rsidRPr="00985285">
        <w:rPr>
          <w:szCs w:val="18"/>
        </w:rPr>
        <w:t>por</w:t>
      </w:r>
      <w:r>
        <w:rPr>
          <w:szCs w:val="18"/>
        </w:rPr>
        <w:t xml:space="preserve"> </w:t>
      </w:r>
      <w:r w:rsidRPr="00985285">
        <w:rPr>
          <w:szCs w:val="18"/>
        </w:rPr>
        <w:t>el</w:t>
      </w:r>
      <w:r>
        <w:rPr>
          <w:szCs w:val="18"/>
        </w:rPr>
        <w:t xml:space="preserve"> </w:t>
      </w:r>
      <w:r w:rsidRPr="00985285">
        <w:rPr>
          <w:szCs w:val="18"/>
        </w:rPr>
        <w:t>representante</w:t>
      </w:r>
      <w:r>
        <w:rPr>
          <w:szCs w:val="18"/>
        </w:rPr>
        <w:t xml:space="preserve"> </w:t>
      </w:r>
      <w:r w:rsidRPr="00985285">
        <w:rPr>
          <w:szCs w:val="18"/>
        </w:rPr>
        <w:t>legal</w:t>
      </w:r>
      <w:r>
        <w:rPr>
          <w:szCs w:val="18"/>
        </w:rPr>
        <w:t xml:space="preserve"> </w:t>
      </w:r>
      <w:r w:rsidRPr="00985285">
        <w:rPr>
          <w:szCs w:val="18"/>
        </w:rPr>
        <w:t>debidamente</w:t>
      </w:r>
      <w:r>
        <w:rPr>
          <w:szCs w:val="18"/>
        </w:rPr>
        <w:t xml:space="preserve"> </w:t>
      </w:r>
      <w:r w:rsidRPr="00985285">
        <w:rPr>
          <w:szCs w:val="18"/>
        </w:rPr>
        <w:t>acreditado.</w:t>
      </w:r>
    </w:p>
    <w:p w14:paraId="2411B49D" w14:textId="77777777" w:rsidR="009B604F" w:rsidRPr="00985285" w:rsidRDefault="009B604F" w:rsidP="009B604F">
      <w:pPr>
        <w:pStyle w:val="Texto"/>
        <w:spacing w:line="250" w:lineRule="exact"/>
        <w:ind w:left="1440" w:hanging="432"/>
        <w:rPr>
          <w:szCs w:val="18"/>
        </w:rPr>
      </w:pPr>
      <w:r w:rsidRPr="00985285">
        <w:rPr>
          <w:b/>
          <w:szCs w:val="18"/>
        </w:rPr>
        <w:t>g)</w:t>
      </w:r>
      <w:r w:rsidRPr="00985285">
        <w:rPr>
          <w:b/>
          <w:szCs w:val="18"/>
        </w:rPr>
        <w:tab/>
      </w:r>
      <w:r w:rsidRPr="00985285">
        <w:rPr>
          <w:szCs w:val="18"/>
        </w:rPr>
        <w:t>De</w:t>
      </w:r>
      <w:r>
        <w:rPr>
          <w:b/>
          <w:szCs w:val="18"/>
        </w:rPr>
        <w:t xml:space="preserve"> </w:t>
      </w:r>
      <w:r w:rsidRPr="00985285">
        <w:rPr>
          <w:b/>
          <w:szCs w:val="18"/>
        </w:rPr>
        <w:t>$810.00</w:t>
      </w:r>
      <w:r>
        <w:rPr>
          <w:b/>
          <w:szCs w:val="18"/>
        </w:rPr>
        <w:t xml:space="preserve"> </w:t>
      </w:r>
      <w:r w:rsidRPr="00985285">
        <w:rPr>
          <w:szCs w:val="18"/>
        </w:rPr>
        <w:t>a</w:t>
      </w:r>
      <w:r>
        <w:rPr>
          <w:szCs w:val="18"/>
        </w:rPr>
        <w:t xml:space="preserve"> </w:t>
      </w:r>
      <w:r w:rsidRPr="00985285">
        <w:rPr>
          <w:b/>
          <w:szCs w:val="18"/>
        </w:rPr>
        <w:t>$2,210.00</w:t>
      </w:r>
      <w:r w:rsidRPr="00985285">
        <w:rPr>
          <w:szCs w:val="18"/>
        </w:rPr>
        <w:t>,</w:t>
      </w:r>
      <w:r>
        <w:rPr>
          <w:szCs w:val="18"/>
        </w:rPr>
        <w:t xml:space="preserve"> </w:t>
      </w:r>
      <w:r w:rsidRPr="00985285">
        <w:rPr>
          <w:szCs w:val="18"/>
        </w:rPr>
        <w:t>en</w:t>
      </w:r>
      <w:r>
        <w:rPr>
          <w:szCs w:val="18"/>
        </w:rPr>
        <w:t xml:space="preserve"> </w:t>
      </w:r>
      <w:r w:rsidRPr="00985285">
        <w:rPr>
          <w:szCs w:val="18"/>
        </w:rPr>
        <w:t>los</w:t>
      </w:r>
      <w:r>
        <w:rPr>
          <w:szCs w:val="18"/>
        </w:rPr>
        <w:t xml:space="preserve"> </w:t>
      </w:r>
      <w:r w:rsidRPr="00985285">
        <w:rPr>
          <w:szCs w:val="18"/>
        </w:rPr>
        <w:t>demás</w:t>
      </w:r>
      <w:r>
        <w:rPr>
          <w:szCs w:val="18"/>
        </w:rPr>
        <w:t xml:space="preserve"> </w:t>
      </w:r>
      <w:r w:rsidRPr="00985285">
        <w:rPr>
          <w:szCs w:val="18"/>
        </w:rPr>
        <w:t>casos.</w:t>
      </w:r>
    </w:p>
    <w:p w14:paraId="564AC15A" w14:textId="77777777" w:rsidR="009B604F" w:rsidRPr="00985285" w:rsidRDefault="009B604F" w:rsidP="009B604F">
      <w:pPr>
        <w:pStyle w:val="Texto"/>
        <w:spacing w:line="258" w:lineRule="exact"/>
        <w:ind w:left="1008" w:hanging="720"/>
        <w:rPr>
          <w:szCs w:val="18"/>
        </w:rPr>
      </w:pPr>
      <w:r w:rsidRPr="00985285">
        <w:rPr>
          <w:b/>
          <w:szCs w:val="18"/>
        </w:rPr>
        <w:t>III.</w:t>
      </w:r>
      <w:r w:rsidRPr="00985285">
        <w:rPr>
          <w:szCs w:val="18"/>
        </w:rPr>
        <w:tab/>
        <w:t>De</w:t>
      </w:r>
      <w:r>
        <w:rPr>
          <w:szCs w:val="18"/>
        </w:rPr>
        <w:t xml:space="preserve"> </w:t>
      </w:r>
      <w:r w:rsidRPr="00985285">
        <w:rPr>
          <w:b/>
          <w:szCs w:val="18"/>
        </w:rPr>
        <w:t>$1,810.00</w:t>
      </w:r>
      <w:r>
        <w:rPr>
          <w:b/>
          <w:szCs w:val="18"/>
        </w:rPr>
        <w:t xml:space="preserve"> </w:t>
      </w:r>
      <w:r w:rsidRPr="00985285">
        <w:rPr>
          <w:szCs w:val="18"/>
        </w:rPr>
        <w:t>a</w:t>
      </w:r>
      <w:r>
        <w:rPr>
          <w:szCs w:val="18"/>
        </w:rPr>
        <w:t xml:space="preserve"> </w:t>
      </w:r>
      <w:r w:rsidRPr="00985285">
        <w:rPr>
          <w:b/>
          <w:szCs w:val="18"/>
        </w:rPr>
        <w:t>$44,790.00</w:t>
      </w:r>
      <w:r w:rsidRPr="00985285">
        <w:rPr>
          <w:szCs w:val="18"/>
        </w:rPr>
        <w:t>,</w:t>
      </w:r>
      <w:r>
        <w:rPr>
          <w:szCs w:val="18"/>
        </w:rPr>
        <w:t xml:space="preserve"> </w:t>
      </w:r>
      <w:r w:rsidRPr="00985285">
        <w:rPr>
          <w:szCs w:val="18"/>
        </w:rPr>
        <w:t>tratándose</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señalada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III,</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requerimiento.</w:t>
      </w:r>
    </w:p>
    <w:p w14:paraId="0CE87D21" w14:textId="77777777" w:rsidR="009B604F" w:rsidRPr="00985285" w:rsidRDefault="009B604F" w:rsidP="009B604F">
      <w:pPr>
        <w:pStyle w:val="Texto"/>
        <w:spacing w:line="258" w:lineRule="exact"/>
        <w:ind w:left="1008" w:hanging="720"/>
        <w:rPr>
          <w:szCs w:val="18"/>
        </w:rPr>
      </w:pPr>
      <w:r w:rsidRPr="00985285">
        <w:rPr>
          <w:b/>
          <w:szCs w:val="18"/>
        </w:rPr>
        <w:t>IV.</w:t>
      </w:r>
      <w:r w:rsidRPr="00985285">
        <w:rPr>
          <w:b/>
          <w:szCs w:val="18"/>
        </w:rPr>
        <w:tab/>
      </w:r>
      <w:r w:rsidRPr="00985285">
        <w:rPr>
          <w:szCs w:val="18"/>
        </w:rPr>
        <w:t>De</w:t>
      </w:r>
      <w:r>
        <w:rPr>
          <w:szCs w:val="18"/>
        </w:rPr>
        <w:t xml:space="preserve"> </w:t>
      </w:r>
      <w:r w:rsidRPr="00985285">
        <w:rPr>
          <w:b/>
          <w:szCs w:val="18"/>
        </w:rPr>
        <w:t>$22,400.00</w:t>
      </w:r>
      <w:r>
        <w:rPr>
          <w:b/>
          <w:szCs w:val="18"/>
        </w:rPr>
        <w:t xml:space="preserve"> </w:t>
      </w:r>
      <w:r w:rsidRPr="00985285">
        <w:rPr>
          <w:szCs w:val="18"/>
        </w:rPr>
        <w:t>a</w:t>
      </w:r>
      <w:r>
        <w:rPr>
          <w:szCs w:val="18"/>
        </w:rPr>
        <w:t xml:space="preserve"> </w:t>
      </w:r>
      <w:r w:rsidRPr="00985285">
        <w:rPr>
          <w:b/>
          <w:szCs w:val="18"/>
        </w:rPr>
        <w:t>$44,790.00</w:t>
      </w:r>
      <w:r w:rsidRPr="00985285">
        <w:rPr>
          <w:szCs w:val="18"/>
        </w:rPr>
        <w:t>,</w:t>
      </w:r>
      <w:r>
        <w:rPr>
          <w:szCs w:val="18"/>
        </w:rPr>
        <w:t xml:space="preserve"> </w:t>
      </w:r>
      <w:r w:rsidRPr="00985285">
        <w:rPr>
          <w:szCs w:val="18"/>
        </w:rPr>
        <w:t>respecto</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señalada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IV,</w:t>
      </w:r>
      <w:r>
        <w:rPr>
          <w:szCs w:val="18"/>
        </w:rPr>
        <w:t xml:space="preserve"> </w:t>
      </w:r>
      <w:r w:rsidRPr="00985285">
        <w:rPr>
          <w:szCs w:val="18"/>
        </w:rPr>
        <w:t>salvo</w:t>
      </w:r>
      <w:r>
        <w:rPr>
          <w:szCs w:val="18"/>
        </w:rPr>
        <w:t xml:space="preserve"> </w:t>
      </w:r>
      <w:r w:rsidRPr="00985285">
        <w:rPr>
          <w:szCs w:val="18"/>
        </w:rPr>
        <w:t>tratándose</w:t>
      </w:r>
      <w:r>
        <w:rPr>
          <w:szCs w:val="18"/>
        </w:rPr>
        <w:t xml:space="preserve"> </w:t>
      </w:r>
      <w:r w:rsidRPr="00985285">
        <w:rPr>
          <w:szCs w:val="18"/>
        </w:rPr>
        <w:t>de</w:t>
      </w:r>
      <w:r>
        <w:rPr>
          <w:szCs w:val="18"/>
        </w:rPr>
        <w:t xml:space="preserve"> </w:t>
      </w:r>
      <w:r w:rsidRPr="00985285">
        <w:rPr>
          <w:szCs w:val="18"/>
        </w:rPr>
        <w:t>contribuyentes</w:t>
      </w:r>
      <w:r>
        <w:rPr>
          <w:szCs w:val="18"/>
        </w:rPr>
        <w:t xml:space="preserve"> </w:t>
      </w:r>
      <w:proofErr w:type="gramStart"/>
      <w:r w:rsidRPr="00985285">
        <w:rPr>
          <w:szCs w:val="18"/>
        </w:rPr>
        <w:t>que</w:t>
      </w:r>
      <w:proofErr w:type="gramEnd"/>
      <w:r>
        <w:rPr>
          <w:szCs w:val="18"/>
        </w:rPr>
        <w:t xml:space="preserve"> </w:t>
      </w:r>
      <w:r w:rsidRPr="00985285">
        <w:rPr>
          <w:szCs w:val="18"/>
        </w:rPr>
        <w:t>de</w:t>
      </w:r>
      <w:r>
        <w:rPr>
          <w:szCs w:val="18"/>
        </w:rPr>
        <w:t xml:space="preserve"> </w:t>
      </w:r>
      <w:r w:rsidRPr="00985285">
        <w:rPr>
          <w:szCs w:val="18"/>
        </w:rPr>
        <w:t>conformidad</w:t>
      </w:r>
      <w:r>
        <w:rPr>
          <w:szCs w:val="18"/>
        </w:rPr>
        <w:t xml:space="preserve"> </w:t>
      </w:r>
      <w:r w:rsidRPr="00985285">
        <w:rPr>
          <w:szCs w:val="18"/>
        </w:rPr>
        <w:t>con</w:t>
      </w:r>
      <w:r>
        <w:rPr>
          <w:szCs w:val="18"/>
        </w:rPr>
        <w:t xml:space="preserve"> </w:t>
      </w:r>
      <w:r w:rsidRPr="00985285">
        <w:rPr>
          <w:szCs w:val="18"/>
        </w:rPr>
        <w:t>la</w:t>
      </w:r>
      <w:r>
        <w:rPr>
          <w:szCs w:val="18"/>
        </w:rPr>
        <w:t xml:space="preserve"> </w:t>
      </w:r>
      <w:r w:rsidRPr="00985285">
        <w:rPr>
          <w:szCs w:val="18"/>
        </w:rPr>
        <w:t>Ley</w:t>
      </w:r>
      <w:r>
        <w:rPr>
          <w:szCs w:val="18"/>
        </w:rPr>
        <w:t xml:space="preserve"> </w:t>
      </w:r>
      <w:r w:rsidRPr="00985285">
        <w:rPr>
          <w:szCs w:val="18"/>
        </w:rPr>
        <w:t>del</w:t>
      </w:r>
      <w:r>
        <w:rPr>
          <w:szCs w:val="18"/>
        </w:rPr>
        <w:t xml:space="preserve"> </w:t>
      </w:r>
      <w:r w:rsidRPr="00985285">
        <w:rPr>
          <w:szCs w:val="18"/>
        </w:rPr>
        <w:t>Impuesto</w:t>
      </w:r>
      <w:r>
        <w:rPr>
          <w:szCs w:val="18"/>
        </w:rPr>
        <w:t xml:space="preserve"> </w:t>
      </w:r>
      <w:r w:rsidRPr="00985285">
        <w:rPr>
          <w:szCs w:val="18"/>
        </w:rPr>
        <w:t>sobre</w:t>
      </w:r>
      <w:r>
        <w:rPr>
          <w:szCs w:val="18"/>
        </w:rPr>
        <w:t xml:space="preserve"> </w:t>
      </w:r>
      <w:r w:rsidRPr="00985285">
        <w:rPr>
          <w:szCs w:val="18"/>
        </w:rPr>
        <w:t>la</w:t>
      </w:r>
      <w:r>
        <w:rPr>
          <w:szCs w:val="18"/>
        </w:rPr>
        <w:t xml:space="preserve"> </w:t>
      </w:r>
      <w:r w:rsidRPr="00985285">
        <w:rPr>
          <w:szCs w:val="18"/>
        </w:rPr>
        <w:t>Renta,</w:t>
      </w:r>
      <w:r>
        <w:rPr>
          <w:szCs w:val="18"/>
        </w:rPr>
        <w:t xml:space="preserve"> </w:t>
      </w:r>
      <w:r w:rsidRPr="00985285">
        <w:rPr>
          <w:szCs w:val="18"/>
        </w:rPr>
        <w:t>estén</w:t>
      </w:r>
      <w:r>
        <w:rPr>
          <w:szCs w:val="18"/>
        </w:rPr>
        <w:t xml:space="preserve"> </w:t>
      </w:r>
      <w:r w:rsidRPr="00985285">
        <w:rPr>
          <w:szCs w:val="18"/>
        </w:rPr>
        <w:t>obligados</w:t>
      </w:r>
      <w:r>
        <w:rPr>
          <w:szCs w:val="18"/>
        </w:rPr>
        <w:t xml:space="preserve"> </w:t>
      </w:r>
      <w:r w:rsidRPr="00985285">
        <w:rPr>
          <w:szCs w:val="18"/>
        </w:rPr>
        <w:t>a</w:t>
      </w:r>
      <w:r>
        <w:rPr>
          <w:szCs w:val="18"/>
        </w:rPr>
        <w:t xml:space="preserve"> </w:t>
      </w:r>
      <w:r w:rsidRPr="00985285">
        <w:rPr>
          <w:szCs w:val="18"/>
        </w:rPr>
        <w:t>efectuar</w:t>
      </w:r>
      <w:r>
        <w:rPr>
          <w:szCs w:val="18"/>
        </w:rPr>
        <w:t xml:space="preserve"> </w:t>
      </w:r>
      <w:r w:rsidRPr="00985285">
        <w:rPr>
          <w:szCs w:val="18"/>
        </w:rPr>
        <w:t>pagos</w:t>
      </w:r>
      <w:r>
        <w:rPr>
          <w:szCs w:val="18"/>
        </w:rPr>
        <w:t xml:space="preserve"> </w:t>
      </w:r>
      <w:r w:rsidRPr="00985285">
        <w:rPr>
          <w:szCs w:val="18"/>
        </w:rPr>
        <w:t>provisionales</w:t>
      </w:r>
      <w:r>
        <w:rPr>
          <w:szCs w:val="18"/>
        </w:rPr>
        <w:t xml:space="preserve"> </w:t>
      </w:r>
      <w:r w:rsidRPr="00985285">
        <w:rPr>
          <w:szCs w:val="18"/>
        </w:rPr>
        <w:t>trimestrales</w:t>
      </w:r>
      <w:r>
        <w:rPr>
          <w:szCs w:val="18"/>
        </w:rPr>
        <w:t xml:space="preserve"> </w:t>
      </w:r>
      <w:r w:rsidRPr="00985285">
        <w:rPr>
          <w:szCs w:val="18"/>
        </w:rPr>
        <w:t>o</w:t>
      </w:r>
      <w:r>
        <w:rPr>
          <w:szCs w:val="18"/>
        </w:rPr>
        <w:t xml:space="preserve"> </w:t>
      </w:r>
      <w:r w:rsidRPr="00985285">
        <w:rPr>
          <w:szCs w:val="18"/>
        </w:rPr>
        <w:t>cuatrimestrales,</w:t>
      </w:r>
      <w:r>
        <w:rPr>
          <w:szCs w:val="18"/>
        </w:rPr>
        <w:t xml:space="preserve"> </w:t>
      </w:r>
      <w:r w:rsidRPr="00985285">
        <w:rPr>
          <w:szCs w:val="18"/>
        </w:rPr>
        <w:t>supuestos</w:t>
      </w:r>
      <w:r>
        <w:rPr>
          <w:szCs w:val="18"/>
        </w:rPr>
        <w:t xml:space="preserve"> </w:t>
      </w:r>
      <w:r w:rsidRPr="00985285">
        <w:rPr>
          <w:szCs w:val="18"/>
        </w:rPr>
        <w:t>en</w:t>
      </w:r>
      <w:r>
        <w:rPr>
          <w:szCs w:val="18"/>
        </w:rPr>
        <w:t xml:space="preserve"> </w:t>
      </w:r>
      <w:r w:rsidRPr="00985285">
        <w:rPr>
          <w:szCs w:val="18"/>
        </w:rPr>
        <w:t>los</w:t>
      </w:r>
      <w:r>
        <w:rPr>
          <w:szCs w:val="18"/>
        </w:rPr>
        <w:t xml:space="preserve"> </w:t>
      </w:r>
      <w:r w:rsidRPr="00985285">
        <w:rPr>
          <w:szCs w:val="18"/>
        </w:rPr>
        <w:t>que</w:t>
      </w:r>
      <w:r>
        <w:rPr>
          <w:szCs w:val="18"/>
        </w:rPr>
        <w:t xml:space="preserve"> </w:t>
      </w:r>
      <w:r w:rsidRPr="00985285">
        <w:rPr>
          <w:szCs w:val="18"/>
        </w:rPr>
        <w:t>la</w:t>
      </w:r>
      <w:r>
        <w:rPr>
          <w:szCs w:val="18"/>
        </w:rPr>
        <w:t xml:space="preserve"> </w:t>
      </w:r>
      <w:r w:rsidRPr="00985285">
        <w:rPr>
          <w:szCs w:val="18"/>
        </w:rPr>
        <w:t>multa</w:t>
      </w:r>
      <w:r>
        <w:rPr>
          <w:szCs w:val="18"/>
        </w:rPr>
        <w:t xml:space="preserve"> </w:t>
      </w:r>
      <w:r w:rsidRPr="00985285">
        <w:rPr>
          <w:szCs w:val="18"/>
        </w:rPr>
        <w:t>será</w:t>
      </w:r>
      <w:r>
        <w:rPr>
          <w:szCs w:val="18"/>
        </w:rPr>
        <w:t xml:space="preserve"> </w:t>
      </w:r>
      <w:r w:rsidRPr="00985285">
        <w:rPr>
          <w:szCs w:val="18"/>
        </w:rPr>
        <w:t>de</w:t>
      </w:r>
      <w:r>
        <w:rPr>
          <w:szCs w:val="18"/>
        </w:rPr>
        <w:t xml:space="preserve"> </w:t>
      </w:r>
      <w:r w:rsidRPr="00985285">
        <w:rPr>
          <w:b/>
          <w:szCs w:val="18"/>
        </w:rPr>
        <w:t>$2,230.00</w:t>
      </w:r>
      <w:r>
        <w:rPr>
          <w:b/>
          <w:szCs w:val="18"/>
        </w:rPr>
        <w:t xml:space="preserve"> </w:t>
      </w:r>
      <w:r w:rsidRPr="00985285">
        <w:rPr>
          <w:szCs w:val="18"/>
        </w:rPr>
        <w:t>a</w:t>
      </w:r>
      <w:r>
        <w:rPr>
          <w:szCs w:val="18"/>
        </w:rPr>
        <w:t xml:space="preserve"> </w:t>
      </w:r>
      <w:r w:rsidRPr="00985285">
        <w:rPr>
          <w:b/>
          <w:szCs w:val="18"/>
        </w:rPr>
        <w:t>$13,430.00</w:t>
      </w:r>
      <w:r w:rsidRPr="00985285">
        <w:rPr>
          <w:szCs w:val="18"/>
        </w:rPr>
        <w:t>.</w:t>
      </w:r>
    </w:p>
    <w:p w14:paraId="4E150FE3" w14:textId="77777777" w:rsidR="009B604F" w:rsidRPr="00985285" w:rsidRDefault="009B604F" w:rsidP="009B604F">
      <w:pPr>
        <w:pStyle w:val="Texto"/>
        <w:spacing w:line="258" w:lineRule="exact"/>
        <w:ind w:left="1008" w:hanging="720"/>
        <w:rPr>
          <w:szCs w:val="18"/>
        </w:rPr>
      </w:pPr>
      <w:r w:rsidRPr="00985285">
        <w:rPr>
          <w:b/>
          <w:szCs w:val="18"/>
        </w:rPr>
        <w:t>V.</w:t>
      </w:r>
      <w:r w:rsidRPr="00985285">
        <w:rPr>
          <w:b/>
          <w:szCs w:val="18"/>
        </w:rPr>
        <w:tab/>
      </w:r>
      <w:r w:rsidRPr="00985285">
        <w:rPr>
          <w:szCs w:val="18"/>
        </w:rPr>
        <w:t>Para</w:t>
      </w:r>
      <w:r>
        <w:rPr>
          <w:szCs w:val="18"/>
        </w:rPr>
        <w:t xml:space="preserve"> </w:t>
      </w:r>
      <w:r w:rsidRPr="00985285">
        <w:rPr>
          <w:szCs w:val="18"/>
        </w:rPr>
        <w:t>la</w:t>
      </w:r>
      <w:r>
        <w:rPr>
          <w:szCs w:val="18"/>
        </w:rPr>
        <w:t xml:space="preserve"> </w:t>
      </w:r>
      <w:r w:rsidRPr="00985285">
        <w:rPr>
          <w:szCs w:val="18"/>
        </w:rPr>
        <w:t>señalada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w:t>
      </w:r>
      <w:r>
        <w:rPr>
          <w:szCs w:val="18"/>
        </w:rPr>
        <w:t xml:space="preserve"> </w:t>
      </w:r>
      <w:r w:rsidRPr="00985285">
        <w:rPr>
          <w:szCs w:val="18"/>
        </w:rPr>
        <w:t>la</w:t>
      </w:r>
      <w:r>
        <w:rPr>
          <w:szCs w:val="18"/>
        </w:rPr>
        <w:t xml:space="preserve"> </w:t>
      </w:r>
      <w:r w:rsidRPr="00985285">
        <w:rPr>
          <w:szCs w:val="18"/>
        </w:rPr>
        <w:t>multa</w:t>
      </w:r>
      <w:r>
        <w:rPr>
          <w:szCs w:val="18"/>
        </w:rPr>
        <w:t xml:space="preserve"> </w:t>
      </w:r>
      <w:r w:rsidRPr="00985285">
        <w:rPr>
          <w:szCs w:val="18"/>
        </w:rPr>
        <w:t>será</w:t>
      </w:r>
      <w:r>
        <w:rPr>
          <w:szCs w:val="18"/>
        </w:rPr>
        <w:t xml:space="preserve"> </w:t>
      </w:r>
      <w:r w:rsidRPr="00985285">
        <w:rPr>
          <w:szCs w:val="18"/>
        </w:rPr>
        <w:t>de</w:t>
      </w:r>
      <w:r>
        <w:rPr>
          <w:szCs w:val="18"/>
        </w:rPr>
        <w:t xml:space="preserve"> </w:t>
      </w:r>
      <w:r w:rsidRPr="00985285">
        <w:rPr>
          <w:b/>
          <w:szCs w:val="18"/>
        </w:rPr>
        <w:t>$15,380.00</w:t>
      </w:r>
      <w:r>
        <w:rPr>
          <w:b/>
          <w:szCs w:val="18"/>
        </w:rPr>
        <w:t xml:space="preserve"> </w:t>
      </w:r>
      <w:r w:rsidRPr="00985285">
        <w:rPr>
          <w:szCs w:val="18"/>
        </w:rPr>
        <w:t>a</w:t>
      </w:r>
      <w:r>
        <w:rPr>
          <w:szCs w:val="18"/>
        </w:rPr>
        <w:t xml:space="preserve"> </w:t>
      </w:r>
      <w:r w:rsidRPr="00985285">
        <w:rPr>
          <w:b/>
          <w:szCs w:val="18"/>
        </w:rPr>
        <w:t>$30,800.00</w:t>
      </w:r>
      <w:r w:rsidRPr="00985285">
        <w:rPr>
          <w:szCs w:val="18"/>
        </w:rPr>
        <w:t>.</w:t>
      </w:r>
    </w:p>
    <w:p w14:paraId="190F5A73" w14:textId="77777777" w:rsidR="009B604F" w:rsidRPr="00985285" w:rsidRDefault="009B604F" w:rsidP="009B604F">
      <w:pPr>
        <w:pStyle w:val="Texto"/>
        <w:spacing w:line="258" w:lineRule="exact"/>
        <w:ind w:left="1008" w:hanging="720"/>
        <w:rPr>
          <w:szCs w:val="18"/>
        </w:rPr>
      </w:pPr>
      <w:r w:rsidRPr="00985285">
        <w:rPr>
          <w:b/>
          <w:szCs w:val="18"/>
        </w:rPr>
        <w:t>VI.</w:t>
      </w:r>
      <w:r w:rsidRPr="00985285">
        <w:rPr>
          <w:b/>
          <w:szCs w:val="18"/>
        </w:rPr>
        <w:tab/>
      </w:r>
      <w:r w:rsidRPr="00985285">
        <w:rPr>
          <w:szCs w:val="18"/>
        </w:rPr>
        <w:t>Para</w:t>
      </w:r>
      <w:r>
        <w:rPr>
          <w:szCs w:val="18"/>
        </w:rPr>
        <w:t xml:space="preserve"> </w:t>
      </w:r>
      <w:r w:rsidRPr="00985285">
        <w:rPr>
          <w:szCs w:val="18"/>
        </w:rPr>
        <w:t>la</w:t>
      </w:r>
      <w:r>
        <w:rPr>
          <w:szCs w:val="18"/>
        </w:rPr>
        <w:t xml:space="preserve"> </w:t>
      </w:r>
      <w:r w:rsidRPr="00985285">
        <w:rPr>
          <w:szCs w:val="18"/>
        </w:rPr>
        <w:t>señalada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VI</w:t>
      </w:r>
      <w:r>
        <w:rPr>
          <w:szCs w:val="18"/>
        </w:rPr>
        <w:t xml:space="preserve"> </w:t>
      </w:r>
      <w:r w:rsidRPr="00985285">
        <w:rPr>
          <w:szCs w:val="18"/>
        </w:rPr>
        <w:t>la</w:t>
      </w:r>
      <w:r>
        <w:rPr>
          <w:szCs w:val="18"/>
        </w:rPr>
        <w:t xml:space="preserve"> </w:t>
      </w:r>
      <w:r w:rsidRPr="00985285">
        <w:rPr>
          <w:szCs w:val="18"/>
        </w:rPr>
        <w:t>multa</w:t>
      </w:r>
      <w:r>
        <w:rPr>
          <w:szCs w:val="18"/>
        </w:rPr>
        <w:t xml:space="preserve"> </w:t>
      </w:r>
      <w:r w:rsidRPr="00985285">
        <w:rPr>
          <w:szCs w:val="18"/>
        </w:rPr>
        <w:t>será</w:t>
      </w:r>
      <w:r>
        <w:rPr>
          <w:szCs w:val="18"/>
        </w:rPr>
        <w:t xml:space="preserve"> </w:t>
      </w:r>
      <w:r w:rsidRPr="00985285">
        <w:rPr>
          <w:szCs w:val="18"/>
        </w:rPr>
        <w:t>de</w:t>
      </w:r>
      <w:r>
        <w:rPr>
          <w:szCs w:val="18"/>
        </w:rPr>
        <w:t xml:space="preserve"> </w:t>
      </w:r>
      <w:r w:rsidRPr="00985285">
        <w:rPr>
          <w:b/>
          <w:szCs w:val="18"/>
        </w:rPr>
        <w:t>$4,480.00</w:t>
      </w:r>
      <w:r>
        <w:rPr>
          <w:b/>
          <w:szCs w:val="18"/>
        </w:rPr>
        <w:t xml:space="preserve"> </w:t>
      </w:r>
      <w:r w:rsidRPr="00985285">
        <w:rPr>
          <w:szCs w:val="18"/>
        </w:rPr>
        <w:t>a</w:t>
      </w:r>
      <w:r>
        <w:rPr>
          <w:szCs w:val="18"/>
        </w:rPr>
        <w:t xml:space="preserve"> </w:t>
      </w:r>
      <w:r w:rsidRPr="00985285">
        <w:rPr>
          <w:b/>
          <w:szCs w:val="18"/>
        </w:rPr>
        <w:t>$13,430.00</w:t>
      </w:r>
      <w:r w:rsidRPr="00985285">
        <w:rPr>
          <w:szCs w:val="18"/>
        </w:rPr>
        <w:t>.</w:t>
      </w:r>
    </w:p>
    <w:p w14:paraId="7D0D9F3A" w14:textId="77777777" w:rsidR="009B604F" w:rsidRPr="00985285" w:rsidRDefault="009B604F" w:rsidP="009B604F">
      <w:pPr>
        <w:pStyle w:val="Texto"/>
        <w:spacing w:line="258" w:lineRule="exact"/>
        <w:ind w:left="1008" w:hanging="720"/>
        <w:rPr>
          <w:szCs w:val="18"/>
        </w:rPr>
      </w:pPr>
      <w:r w:rsidRPr="00985285">
        <w:rPr>
          <w:b/>
          <w:szCs w:val="18"/>
        </w:rPr>
        <w:t>VII.</w:t>
      </w:r>
      <w:r w:rsidRPr="00985285">
        <w:rPr>
          <w:szCs w:val="18"/>
        </w:rPr>
        <w:tab/>
        <w:t>De</w:t>
      </w:r>
      <w:r>
        <w:rPr>
          <w:szCs w:val="18"/>
        </w:rPr>
        <w:t xml:space="preserve"> </w:t>
      </w:r>
      <w:r w:rsidRPr="00985285">
        <w:rPr>
          <w:b/>
          <w:szCs w:val="18"/>
        </w:rPr>
        <w:t>$1,110.00</w:t>
      </w:r>
      <w:r>
        <w:rPr>
          <w:b/>
          <w:szCs w:val="18"/>
        </w:rPr>
        <w:t xml:space="preserve"> </w:t>
      </w:r>
      <w:r w:rsidRPr="00985285">
        <w:rPr>
          <w:szCs w:val="18"/>
        </w:rPr>
        <w:t>a</w:t>
      </w:r>
      <w:r>
        <w:rPr>
          <w:szCs w:val="18"/>
        </w:rPr>
        <w:t xml:space="preserve"> </w:t>
      </w:r>
      <w:r w:rsidRPr="00985285">
        <w:rPr>
          <w:b/>
          <w:szCs w:val="18"/>
        </w:rPr>
        <w:t>$11,300.00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VII.</w:t>
      </w:r>
    </w:p>
    <w:p w14:paraId="0EA26FC8" w14:textId="77777777" w:rsidR="009B604F" w:rsidRPr="00985285" w:rsidRDefault="009B604F" w:rsidP="009B604F">
      <w:pPr>
        <w:pStyle w:val="Texto"/>
        <w:spacing w:line="258" w:lineRule="exact"/>
        <w:ind w:left="1008" w:hanging="720"/>
        <w:rPr>
          <w:szCs w:val="18"/>
        </w:rPr>
      </w:pPr>
      <w:r w:rsidRPr="00985285">
        <w:rPr>
          <w:b/>
          <w:szCs w:val="18"/>
        </w:rPr>
        <w:t>VIII.</w:t>
      </w:r>
      <w:r w:rsidRPr="00985285">
        <w:rPr>
          <w:b/>
          <w:szCs w:val="18"/>
        </w:rPr>
        <w:tab/>
      </w:r>
      <w:r w:rsidRPr="00985285">
        <w:rPr>
          <w:szCs w:val="18"/>
        </w:rPr>
        <w:t>Para</w:t>
      </w:r>
      <w:r>
        <w:rPr>
          <w:szCs w:val="18"/>
        </w:rPr>
        <w:t xml:space="preserve"> </w:t>
      </w:r>
      <w:r w:rsidRPr="00985285">
        <w:rPr>
          <w:szCs w:val="18"/>
        </w:rPr>
        <w:t>la</w:t>
      </w:r>
      <w:r>
        <w:rPr>
          <w:szCs w:val="18"/>
        </w:rPr>
        <w:t xml:space="preserve"> </w:t>
      </w:r>
      <w:r w:rsidRPr="00985285">
        <w:rPr>
          <w:szCs w:val="18"/>
        </w:rPr>
        <w:t>señalada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VIII,</w:t>
      </w:r>
      <w:r>
        <w:rPr>
          <w:szCs w:val="18"/>
        </w:rPr>
        <w:t xml:space="preserve"> </w:t>
      </w:r>
      <w:r w:rsidRPr="00985285">
        <w:rPr>
          <w:szCs w:val="18"/>
        </w:rPr>
        <w:t>la</w:t>
      </w:r>
      <w:r>
        <w:rPr>
          <w:szCs w:val="18"/>
        </w:rPr>
        <w:t xml:space="preserve"> </w:t>
      </w:r>
      <w:r w:rsidRPr="00985285">
        <w:rPr>
          <w:szCs w:val="18"/>
        </w:rPr>
        <w:t>multa</w:t>
      </w:r>
      <w:r>
        <w:rPr>
          <w:szCs w:val="18"/>
        </w:rPr>
        <w:t xml:space="preserve"> </w:t>
      </w:r>
      <w:r w:rsidRPr="00985285">
        <w:rPr>
          <w:szCs w:val="18"/>
        </w:rPr>
        <w:t>será</w:t>
      </w:r>
      <w:r>
        <w:rPr>
          <w:szCs w:val="18"/>
        </w:rPr>
        <w:t xml:space="preserve"> </w:t>
      </w:r>
      <w:r w:rsidRPr="00985285">
        <w:rPr>
          <w:szCs w:val="18"/>
        </w:rPr>
        <w:t>de</w:t>
      </w:r>
      <w:r>
        <w:rPr>
          <w:szCs w:val="18"/>
        </w:rPr>
        <w:t xml:space="preserve"> </w:t>
      </w:r>
      <w:r w:rsidRPr="00985285">
        <w:rPr>
          <w:b/>
          <w:szCs w:val="18"/>
        </w:rPr>
        <w:t>$85,000.00</w:t>
      </w:r>
      <w:r>
        <w:rPr>
          <w:b/>
          <w:szCs w:val="18"/>
        </w:rPr>
        <w:t xml:space="preserve"> </w:t>
      </w:r>
      <w:r w:rsidRPr="00985285">
        <w:rPr>
          <w:szCs w:val="18"/>
        </w:rPr>
        <w:t>a</w:t>
      </w:r>
      <w:r>
        <w:rPr>
          <w:szCs w:val="18"/>
        </w:rPr>
        <w:t xml:space="preserve"> </w:t>
      </w:r>
      <w:r w:rsidRPr="00985285">
        <w:rPr>
          <w:b/>
          <w:szCs w:val="18"/>
        </w:rPr>
        <w:t>$254,980.00</w:t>
      </w:r>
      <w:r w:rsidRPr="00985285">
        <w:rPr>
          <w:szCs w:val="18"/>
        </w:rPr>
        <w:t>.</w:t>
      </w:r>
    </w:p>
    <w:p w14:paraId="08A6FAF1" w14:textId="77777777" w:rsidR="009B604F" w:rsidRPr="00985285" w:rsidRDefault="009B604F" w:rsidP="009B604F">
      <w:pPr>
        <w:pStyle w:val="Texto"/>
        <w:spacing w:line="258" w:lineRule="exact"/>
        <w:ind w:left="1008" w:hanging="720"/>
        <w:rPr>
          <w:szCs w:val="18"/>
        </w:rPr>
      </w:pPr>
      <w:r w:rsidRPr="00985285">
        <w:rPr>
          <w:b/>
          <w:szCs w:val="18"/>
        </w:rPr>
        <w:t>IX.</w:t>
      </w:r>
      <w:r w:rsidRPr="00985285">
        <w:rPr>
          <w:b/>
          <w:szCs w:val="18"/>
        </w:rPr>
        <w:tab/>
      </w:r>
      <w:r w:rsidRPr="00985285">
        <w:rPr>
          <w:szCs w:val="18"/>
        </w:rPr>
        <w:t>De</w:t>
      </w:r>
      <w:r>
        <w:rPr>
          <w:b/>
          <w:szCs w:val="18"/>
        </w:rPr>
        <w:t xml:space="preserve"> </w:t>
      </w:r>
      <w:r w:rsidRPr="00985285">
        <w:rPr>
          <w:b/>
          <w:szCs w:val="18"/>
        </w:rPr>
        <w:t>$13,430.00</w:t>
      </w:r>
      <w:r>
        <w:rPr>
          <w:b/>
          <w:szCs w:val="18"/>
        </w:rPr>
        <w:t xml:space="preserve"> </w:t>
      </w:r>
      <w:r w:rsidRPr="00985285">
        <w:rPr>
          <w:szCs w:val="18"/>
        </w:rPr>
        <w:t>a</w:t>
      </w:r>
      <w:r>
        <w:rPr>
          <w:szCs w:val="18"/>
        </w:rPr>
        <w:t xml:space="preserve"> </w:t>
      </w:r>
      <w:r w:rsidRPr="00985285">
        <w:rPr>
          <w:b/>
          <w:szCs w:val="18"/>
        </w:rPr>
        <w:t>$44,790.00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IX.</w:t>
      </w:r>
    </w:p>
    <w:p w14:paraId="08F59445" w14:textId="77777777" w:rsidR="009B604F" w:rsidRPr="00985285" w:rsidRDefault="009B604F" w:rsidP="009B604F">
      <w:pPr>
        <w:pStyle w:val="Texto"/>
        <w:tabs>
          <w:tab w:val="right" w:leader="dot" w:pos="8827"/>
        </w:tabs>
        <w:spacing w:line="258" w:lineRule="exact"/>
        <w:rPr>
          <w:szCs w:val="18"/>
        </w:rPr>
      </w:pPr>
      <w:r w:rsidRPr="00985285">
        <w:rPr>
          <w:szCs w:val="18"/>
        </w:rPr>
        <w:tab/>
      </w:r>
    </w:p>
    <w:p w14:paraId="5045CEB1" w14:textId="77777777" w:rsidR="009B604F" w:rsidRPr="00985285" w:rsidRDefault="009B604F" w:rsidP="009B604F">
      <w:pPr>
        <w:pStyle w:val="Texto"/>
        <w:spacing w:line="258" w:lineRule="exact"/>
        <w:ind w:left="1008" w:hanging="720"/>
        <w:rPr>
          <w:szCs w:val="18"/>
        </w:rPr>
      </w:pPr>
      <w:r w:rsidRPr="00985285">
        <w:rPr>
          <w:b/>
          <w:szCs w:val="18"/>
        </w:rPr>
        <w:t>XII.</w:t>
      </w:r>
      <w:r w:rsidRPr="00985285">
        <w:rPr>
          <w:b/>
          <w:szCs w:val="18"/>
        </w:rPr>
        <w:tab/>
      </w:r>
      <w:r w:rsidRPr="00985285">
        <w:rPr>
          <w:szCs w:val="18"/>
        </w:rPr>
        <w:t>De</w:t>
      </w:r>
      <w:r>
        <w:rPr>
          <w:b/>
          <w:szCs w:val="18"/>
        </w:rPr>
        <w:t xml:space="preserve"> </w:t>
      </w:r>
      <w:r w:rsidRPr="00985285">
        <w:rPr>
          <w:b/>
          <w:szCs w:val="18"/>
        </w:rPr>
        <w:t>$58,240.00</w:t>
      </w:r>
      <w:r>
        <w:rPr>
          <w:b/>
          <w:szCs w:val="18"/>
        </w:rPr>
        <w:t xml:space="preserve"> </w:t>
      </w:r>
      <w:r w:rsidRPr="00985285">
        <w:rPr>
          <w:szCs w:val="18"/>
        </w:rPr>
        <w:t>a</w:t>
      </w:r>
      <w:r>
        <w:rPr>
          <w:szCs w:val="18"/>
        </w:rPr>
        <w:t xml:space="preserve"> </w:t>
      </w:r>
      <w:r w:rsidRPr="00985285">
        <w:rPr>
          <w:b/>
          <w:szCs w:val="18"/>
        </w:rPr>
        <w:t>$89,630.00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XII,</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aviso</w:t>
      </w:r>
      <w:r>
        <w:rPr>
          <w:szCs w:val="18"/>
        </w:rPr>
        <w:t xml:space="preserve"> </w:t>
      </w:r>
      <w:r w:rsidRPr="00985285">
        <w:rPr>
          <w:szCs w:val="18"/>
        </w:rPr>
        <w:t>de</w:t>
      </w:r>
      <w:r>
        <w:rPr>
          <w:szCs w:val="18"/>
        </w:rPr>
        <w:t xml:space="preserve"> </w:t>
      </w:r>
      <w:r w:rsidRPr="00985285">
        <w:rPr>
          <w:szCs w:val="18"/>
        </w:rPr>
        <w:t>incorporación</w:t>
      </w:r>
      <w:r>
        <w:rPr>
          <w:szCs w:val="18"/>
        </w:rPr>
        <w:t xml:space="preserve"> </w:t>
      </w:r>
      <w:r w:rsidRPr="00985285">
        <w:rPr>
          <w:szCs w:val="18"/>
        </w:rPr>
        <w:t>o</w:t>
      </w:r>
      <w:r>
        <w:rPr>
          <w:szCs w:val="18"/>
        </w:rPr>
        <w:t xml:space="preserve"> </w:t>
      </w:r>
      <w:r w:rsidRPr="00985285">
        <w:rPr>
          <w:szCs w:val="18"/>
        </w:rPr>
        <w:t>desincorporación</w:t>
      </w:r>
      <w:r>
        <w:rPr>
          <w:szCs w:val="18"/>
        </w:rPr>
        <w:t xml:space="preserve"> </w:t>
      </w:r>
      <w:r w:rsidRPr="00985285">
        <w:rPr>
          <w:szCs w:val="18"/>
        </w:rPr>
        <w:t>no</w:t>
      </w:r>
      <w:r>
        <w:rPr>
          <w:szCs w:val="18"/>
        </w:rPr>
        <w:t xml:space="preserve"> </w:t>
      </w:r>
      <w:r w:rsidRPr="00985285">
        <w:rPr>
          <w:szCs w:val="18"/>
        </w:rPr>
        <w:t>presentado</w:t>
      </w:r>
      <w:r>
        <w:rPr>
          <w:szCs w:val="18"/>
        </w:rPr>
        <w:t xml:space="preserve"> </w:t>
      </w:r>
      <w:r w:rsidRPr="00985285">
        <w:rPr>
          <w:szCs w:val="18"/>
        </w:rPr>
        <w:t>o</w:t>
      </w:r>
      <w:r>
        <w:rPr>
          <w:szCs w:val="18"/>
        </w:rPr>
        <w:t xml:space="preserve"> </w:t>
      </w:r>
      <w:r w:rsidRPr="00985285">
        <w:rPr>
          <w:szCs w:val="18"/>
        </w:rPr>
        <w:t>presentado</w:t>
      </w:r>
      <w:r>
        <w:rPr>
          <w:szCs w:val="18"/>
        </w:rPr>
        <w:t xml:space="preserve"> </w:t>
      </w:r>
      <w:r w:rsidRPr="00985285">
        <w:rPr>
          <w:szCs w:val="18"/>
        </w:rPr>
        <w:t>extemporáneamente,</w:t>
      </w:r>
      <w:r>
        <w:rPr>
          <w:szCs w:val="18"/>
        </w:rPr>
        <w:t xml:space="preserve"> </w:t>
      </w:r>
      <w:r w:rsidRPr="00985285">
        <w:rPr>
          <w:szCs w:val="18"/>
        </w:rPr>
        <w:t>aun</w:t>
      </w:r>
      <w:r>
        <w:rPr>
          <w:szCs w:val="18"/>
        </w:rPr>
        <w:t xml:space="preserve"> </w:t>
      </w:r>
      <w:r w:rsidRPr="00985285">
        <w:rPr>
          <w:szCs w:val="18"/>
        </w:rPr>
        <w:t>cuando</w:t>
      </w:r>
      <w:r>
        <w:rPr>
          <w:szCs w:val="18"/>
        </w:rPr>
        <w:t xml:space="preserve"> </w:t>
      </w:r>
      <w:r w:rsidRPr="00985285">
        <w:rPr>
          <w:szCs w:val="18"/>
        </w:rPr>
        <w:t>el</w:t>
      </w:r>
      <w:r>
        <w:rPr>
          <w:szCs w:val="18"/>
        </w:rPr>
        <w:t xml:space="preserve"> </w:t>
      </w:r>
      <w:r w:rsidRPr="00985285">
        <w:rPr>
          <w:szCs w:val="18"/>
        </w:rPr>
        <w:t>aviso</w:t>
      </w:r>
      <w:r>
        <w:rPr>
          <w:szCs w:val="18"/>
        </w:rPr>
        <w:t xml:space="preserve"> </w:t>
      </w:r>
      <w:r w:rsidRPr="00985285">
        <w:rPr>
          <w:szCs w:val="18"/>
        </w:rPr>
        <w:t>se</w:t>
      </w:r>
      <w:r>
        <w:rPr>
          <w:szCs w:val="18"/>
        </w:rPr>
        <w:t xml:space="preserve"> </w:t>
      </w:r>
      <w:r w:rsidRPr="00985285">
        <w:rPr>
          <w:szCs w:val="18"/>
        </w:rPr>
        <w:t>presente</w:t>
      </w:r>
      <w:r>
        <w:rPr>
          <w:szCs w:val="18"/>
        </w:rPr>
        <w:t xml:space="preserve"> </w:t>
      </w:r>
      <w:r w:rsidRPr="00985285">
        <w:rPr>
          <w:szCs w:val="18"/>
        </w:rPr>
        <w:t>en</w:t>
      </w:r>
      <w:r>
        <w:rPr>
          <w:szCs w:val="18"/>
        </w:rPr>
        <w:t xml:space="preserve"> </w:t>
      </w:r>
      <w:r w:rsidRPr="00985285">
        <w:rPr>
          <w:szCs w:val="18"/>
        </w:rPr>
        <w:t>forma</w:t>
      </w:r>
      <w:r>
        <w:rPr>
          <w:szCs w:val="18"/>
        </w:rPr>
        <w:t xml:space="preserve"> </w:t>
      </w:r>
      <w:r w:rsidRPr="00985285">
        <w:rPr>
          <w:szCs w:val="18"/>
        </w:rPr>
        <w:t>espontánea.</w:t>
      </w:r>
    </w:p>
    <w:p w14:paraId="21173BE9" w14:textId="77777777" w:rsidR="009B604F" w:rsidRPr="00985285" w:rsidRDefault="009B604F" w:rsidP="009B604F">
      <w:pPr>
        <w:pStyle w:val="Texto"/>
        <w:spacing w:line="258" w:lineRule="exact"/>
        <w:ind w:left="1008" w:hanging="720"/>
        <w:rPr>
          <w:szCs w:val="18"/>
        </w:rPr>
      </w:pPr>
      <w:r w:rsidRPr="00985285">
        <w:rPr>
          <w:b/>
          <w:szCs w:val="18"/>
        </w:rPr>
        <w:t>XIII.</w:t>
      </w:r>
      <w:r w:rsidRPr="00985285">
        <w:rPr>
          <w:b/>
          <w:szCs w:val="18"/>
        </w:rPr>
        <w:tab/>
      </w:r>
      <w:r w:rsidRPr="00985285">
        <w:rPr>
          <w:szCs w:val="18"/>
        </w:rPr>
        <w:t>De</w:t>
      </w:r>
      <w:r>
        <w:rPr>
          <w:b/>
          <w:szCs w:val="18"/>
        </w:rPr>
        <w:t xml:space="preserve"> </w:t>
      </w:r>
      <w:r w:rsidRPr="00985285">
        <w:rPr>
          <w:b/>
          <w:szCs w:val="18"/>
        </w:rPr>
        <w:t>$13,430.00</w:t>
      </w:r>
      <w:r>
        <w:rPr>
          <w:b/>
          <w:szCs w:val="18"/>
        </w:rPr>
        <w:t xml:space="preserve"> </w:t>
      </w:r>
      <w:r w:rsidRPr="00985285">
        <w:rPr>
          <w:szCs w:val="18"/>
        </w:rPr>
        <w:t>a</w:t>
      </w:r>
      <w:r>
        <w:rPr>
          <w:szCs w:val="18"/>
        </w:rPr>
        <w:t xml:space="preserve"> </w:t>
      </w:r>
      <w:r w:rsidRPr="00985285">
        <w:rPr>
          <w:b/>
          <w:szCs w:val="18"/>
        </w:rPr>
        <w:t>$44,790.00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XIII.</w:t>
      </w:r>
    </w:p>
    <w:p w14:paraId="13622ACB" w14:textId="77777777" w:rsidR="009B604F" w:rsidRPr="00985285" w:rsidRDefault="009B604F" w:rsidP="009B604F">
      <w:pPr>
        <w:pStyle w:val="Texto"/>
        <w:spacing w:line="258" w:lineRule="exact"/>
        <w:ind w:left="1008" w:hanging="720"/>
        <w:rPr>
          <w:szCs w:val="18"/>
        </w:rPr>
      </w:pPr>
      <w:r w:rsidRPr="00985285">
        <w:rPr>
          <w:b/>
          <w:szCs w:val="18"/>
        </w:rPr>
        <w:t>XIV.</w:t>
      </w:r>
      <w:r w:rsidRPr="00985285">
        <w:rPr>
          <w:b/>
          <w:szCs w:val="18"/>
        </w:rPr>
        <w:tab/>
      </w:r>
      <w:r w:rsidRPr="00985285">
        <w:rPr>
          <w:szCs w:val="18"/>
        </w:rPr>
        <w:t>De</w:t>
      </w:r>
      <w:r>
        <w:rPr>
          <w:b/>
          <w:szCs w:val="18"/>
        </w:rPr>
        <w:t xml:space="preserve"> </w:t>
      </w:r>
      <w:r w:rsidRPr="00985285">
        <w:rPr>
          <w:b/>
          <w:szCs w:val="18"/>
        </w:rPr>
        <w:t>$13,430.00</w:t>
      </w:r>
      <w:r>
        <w:rPr>
          <w:b/>
          <w:szCs w:val="18"/>
        </w:rPr>
        <w:t xml:space="preserve"> </w:t>
      </w:r>
      <w:r w:rsidRPr="00985285">
        <w:rPr>
          <w:szCs w:val="18"/>
        </w:rPr>
        <w:t>a</w:t>
      </w:r>
      <w:r>
        <w:rPr>
          <w:szCs w:val="18"/>
        </w:rPr>
        <w:t xml:space="preserve"> </w:t>
      </w:r>
      <w:r w:rsidRPr="00985285">
        <w:rPr>
          <w:b/>
          <w:szCs w:val="18"/>
        </w:rPr>
        <w:t>$31,350.00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XIV.</w:t>
      </w:r>
    </w:p>
    <w:p w14:paraId="38107CB9" w14:textId="77777777" w:rsidR="009B604F" w:rsidRPr="00985285" w:rsidRDefault="009B604F" w:rsidP="009B604F">
      <w:pPr>
        <w:pStyle w:val="Texto"/>
        <w:spacing w:line="258" w:lineRule="exact"/>
        <w:ind w:left="1008" w:hanging="720"/>
        <w:rPr>
          <w:szCs w:val="18"/>
        </w:rPr>
      </w:pPr>
      <w:r w:rsidRPr="00985285">
        <w:rPr>
          <w:b/>
          <w:szCs w:val="18"/>
        </w:rPr>
        <w:t>XV.</w:t>
      </w:r>
      <w:r w:rsidRPr="00985285">
        <w:rPr>
          <w:b/>
          <w:szCs w:val="18"/>
        </w:rPr>
        <w:tab/>
      </w:r>
      <w:r w:rsidRPr="00985285">
        <w:rPr>
          <w:szCs w:val="18"/>
        </w:rPr>
        <w:t>De</w:t>
      </w:r>
      <w:r>
        <w:rPr>
          <w:b/>
          <w:szCs w:val="18"/>
        </w:rPr>
        <w:t xml:space="preserve"> </w:t>
      </w:r>
      <w:r w:rsidRPr="00985285">
        <w:rPr>
          <w:b/>
          <w:szCs w:val="18"/>
        </w:rPr>
        <w:t>$112,020.00</w:t>
      </w:r>
      <w:r>
        <w:rPr>
          <w:b/>
          <w:szCs w:val="18"/>
        </w:rPr>
        <w:t xml:space="preserve"> </w:t>
      </w:r>
      <w:r w:rsidRPr="00985285">
        <w:rPr>
          <w:szCs w:val="18"/>
        </w:rPr>
        <w:t>a</w:t>
      </w:r>
      <w:r>
        <w:rPr>
          <w:szCs w:val="18"/>
        </w:rPr>
        <w:t xml:space="preserve"> </w:t>
      </w:r>
      <w:r w:rsidRPr="00985285">
        <w:rPr>
          <w:b/>
          <w:szCs w:val="18"/>
        </w:rPr>
        <w:t>$224,040.00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XV.</w:t>
      </w:r>
    </w:p>
    <w:p w14:paraId="6B8D89EA" w14:textId="77777777" w:rsidR="009B604F" w:rsidRPr="00985285" w:rsidRDefault="009B604F" w:rsidP="009B604F">
      <w:pPr>
        <w:pStyle w:val="Texto"/>
        <w:tabs>
          <w:tab w:val="right" w:leader="dot" w:pos="8827"/>
        </w:tabs>
        <w:spacing w:line="258" w:lineRule="exact"/>
        <w:rPr>
          <w:szCs w:val="18"/>
        </w:rPr>
      </w:pPr>
      <w:r w:rsidRPr="00985285">
        <w:rPr>
          <w:szCs w:val="18"/>
        </w:rPr>
        <w:tab/>
      </w:r>
    </w:p>
    <w:p w14:paraId="2FF0C581" w14:textId="77777777" w:rsidR="009B604F" w:rsidRPr="00985285" w:rsidRDefault="009B604F" w:rsidP="009B604F">
      <w:pPr>
        <w:pStyle w:val="Texto"/>
        <w:spacing w:line="258" w:lineRule="exact"/>
        <w:ind w:left="1008" w:hanging="720"/>
        <w:rPr>
          <w:szCs w:val="18"/>
        </w:rPr>
      </w:pPr>
      <w:r w:rsidRPr="00985285">
        <w:rPr>
          <w:b/>
          <w:szCs w:val="18"/>
        </w:rPr>
        <w:t>XVII.</w:t>
      </w:r>
      <w:r w:rsidRPr="00985285">
        <w:rPr>
          <w:b/>
          <w:szCs w:val="18"/>
        </w:rPr>
        <w:tab/>
      </w:r>
      <w:r w:rsidRPr="00985285">
        <w:rPr>
          <w:szCs w:val="18"/>
        </w:rPr>
        <w:t>De</w:t>
      </w:r>
      <w:r>
        <w:rPr>
          <w:b/>
          <w:szCs w:val="18"/>
        </w:rPr>
        <w:t xml:space="preserve"> </w:t>
      </w:r>
      <w:r w:rsidRPr="00985285">
        <w:rPr>
          <w:b/>
          <w:szCs w:val="18"/>
        </w:rPr>
        <w:t>$99,590.00</w:t>
      </w:r>
      <w:r>
        <w:rPr>
          <w:b/>
          <w:szCs w:val="18"/>
        </w:rPr>
        <w:t xml:space="preserve"> </w:t>
      </w:r>
      <w:r w:rsidRPr="00985285">
        <w:rPr>
          <w:szCs w:val="18"/>
        </w:rPr>
        <w:t>a</w:t>
      </w:r>
      <w:r>
        <w:rPr>
          <w:szCs w:val="18"/>
        </w:rPr>
        <w:t xml:space="preserve"> </w:t>
      </w:r>
      <w:r w:rsidRPr="00985285">
        <w:rPr>
          <w:b/>
          <w:szCs w:val="18"/>
        </w:rPr>
        <w:t>$199,190.00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XVII.</w:t>
      </w:r>
    </w:p>
    <w:p w14:paraId="42D5A421" w14:textId="77777777" w:rsidR="009B604F" w:rsidRPr="00985285" w:rsidRDefault="009B604F" w:rsidP="009B604F">
      <w:pPr>
        <w:pStyle w:val="Texto"/>
        <w:spacing w:line="258" w:lineRule="exact"/>
        <w:ind w:left="1008" w:hanging="720"/>
        <w:rPr>
          <w:szCs w:val="18"/>
        </w:rPr>
      </w:pPr>
      <w:r w:rsidRPr="00985285">
        <w:rPr>
          <w:b/>
          <w:szCs w:val="18"/>
        </w:rPr>
        <w:t>XVIII.</w:t>
      </w:r>
      <w:r w:rsidRPr="00985285">
        <w:rPr>
          <w:b/>
          <w:szCs w:val="18"/>
        </w:rPr>
        <w:tab/>
      </w:r>
      <w:r w:rsidRPr="00985285">
        <w:rPr>
          <w:szCs w:val="18"/>
        </w:rPr>
        <w:t>De</w:t>
      </w:r>
      <w:r>
        <w:rPr>
          <w:b/>
          <w:szCs w:val="18"/>
        </w:rPr>
        <w:t xml:space="preserve"> </w:t>
      </w:r>
      <w:r w:rsidRPr="00985285">
        <w:rPr>
          <w:b/>
          <w:szCs w:val="18"/>
        </w:rPr>
        <w:t>$12,700.00</w:t>
      </w:r>
      <w:r>
        <w:rPr>
          <w:b/>
          <w:szCs w:val="18"/>
        </w:rPr>
        <w:t xml:space="preserve"> </w:t>
      </w:r>
      <w:r w:rsidRPr="00985285">
        <w:rPr>
          <w:szCs w:val="18"/>
        </w:rPr>
        <w:t>a</w:t>
      </w:r>
      <w:r>
        <w:rPr>
          <w:szCs w:val="18"/>
        </w:rPr>
        <w:t xml:space="preserve"> </w:t>
      </w:r>
      <w:r w:rsidRPr="00985285">
        <w:rPr>
          <w:b/>
          <w:szCs w:val="18"/>
        </w:rPr>
        <w:t>$21,150.00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XVIII.</w:t>
      </w:r>
    </w:p>
    <w:p w14:paraId="19065DA8" w14:textId="77777777" w:rsidR="009B604F" w:rsidRPr="00985285" w:rsidRDefault="009B604F" w:rsidP="009B604F">
      <w:pPr>
        <w:pStyle w:val="Texto"/>
        <w:spacing w:line="258" w:lineRule="exact"/>
        <w:ind w:left="1008" w:hanging="720"/>
        <w:rPr>
          <w:szCs w:val="18"/>
        </w:rPr>
      </w:pPr>
      <w:r w:rsidRPr="00985285">
        <w:rPr>
          <w:b/>
          <w:szCs w:val="18"/>
        </w:rPr>
        <w:t>XIX.</w:t>
      </w:r>
      <w:r w:rsidRPr="00985285">
        <w:rPr>
          <w:b/>
          <w:szCs w:val="18"/>
        </w:rPr>
        <w:tab/>
      </w:r>
      <w:r w:rsidRPr="00985285">
        <w:rPr>
          <w:szCs w:val="18"/>
        </w:rPr>
        <w:t>De</w:t>
      </w:r>
      <w:r>
        <w:rPr>
          <w:szCs w:val="18"/>
        </w:rPr>
        <w:t xml:space="preserve"> </w:t>
      </w:r>
      <w:r w:rsidRPr="00985285">
        <w:rPr>
          <w:b/>
          <w:szCs w:val="18"/>
        </w:rPr>
        <w:t>$21,150.00</w:t>
      </w:r>
      <w:r>
        <w:rPr>
          <w:b/>
          <w:szCs w:val="18"/>
        </w:rPr>
        <w:t xml:space="preserve"> </w:t>
      </w:r>
      <w:r w:rsidRPr="00985285">
        <w:rPr>
          <w:szCs w:val="18"/>
        </w:rPr>
        <w:t>a</w:t>
      </w:r>
      <w:r>
        <w:rPr>
          <w:szCs w:val="18"/>
        </w:rPr>
        <w:t xml:space="preserve"> </w:t>
      </w:r>
      <w:r w:rsidRPr="00985285">
        <w:rPr>
          <w:b/>
          <w:szCs w:val="18"/>
        </w:rPr>
        <w:t>$42,340.00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XIX.</w:t>
      </w:r>
    </w:p>
    <w:p w14:paraId="2443BD71" w14:textId="77777777" w:rsidR="009B604F" w:rsidRPr="00985285" w:rsidRDefault="009B604F" w:rsidP="009B604F">
      <w:pPr>
        <w:pStyle w:val="Texto"/>
        <w:spacing w:line="258" w:lineRule="exact"/>
        <w:ind w:left="1008" w:hanging="720"/>
        <w:rPr>
          <w:szCs w:val="18"/>
        </w:rPr>
      </w:pPr>
      <w:r w:rsidRPr="00985285">
        <w:rPr>
          <w:b/>
          <w:szCs w:val="18"/>
        </w:rPr>
        <w:t>XX.</w:t>
      </w:r>
      <w:r w:rsidRPr="00985285">
        <w:rPr>
          <w:b/>
          <w:szCs w:val="18"/>
        </w:rPr>
        <w:tab/>
      </w:r>
      <w:r w:rsidRPr="00985285">
        <w:rPr>
          <w:szCs w:val="18"/>
        </w:rPr>
        <w:t>De</w:t>
      </w:r>
      <w:r>
        <w:rPr>
          <w:b/>
          <w:szCs w:val="18"/>
        </w:rPr>
        <w:t xml:space="preserve"> </w:t>
      </w:r>
      <w:r w:rsidRPr="00985285">
        <w:rPr>
          <w:b/>
          <w:szCs w:val="18"/>
        </w:rPr>
        <w:t>$6,780.00</w:t>
      </w:r>
      <w:r>
        <w:rPr>
          <w:b/>
          <w:szCs w:val="18"/>
        </w:rPr>
        <w:t xml:space="preserve"> </w:t>
      </w:r>
      <w:r w:rsidRPr="00985285">
        <w:rPr>
          <w:szCs w:val="18"/>
        </w:rPr>
        <w:t>a</w:t>
      </w:r>
      <w:r>
        <w:rPr>
          <w:szCs w:val="18"/>
        </w:rPr>
        <w:t xml:space="preserve"> </w:t>
      </w:r>
      <w:r w:rsidRPr="00985285">
        <w:rPr>
          <w:b/>
          <w:szCs w:val="18"/>
        </w:rPr>
        <w:t>$13,560.00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XX.</w:t>
      </w:r>
    </w:p>
    <w:p w14:paraId="55C74F7F" w14:textId="77777777" w:rsidR="009B604F" w:rsidRPr="00985285" w:rsidRDefault="009B604F" w:rsidP="009B604F">
      <w:pPr>
        <w:pStyle w:val="Texto"/>
        <w:spacing w:line="258" w:lineRule="exact"/>
        <w:ind w:left="1008" w:hanging="720"/>
        <w:rPr>
          <w:szCs w:val="18"/>
          <w:lang w:val="es-ES_tradnl"/>
        </w:rPr>
      </w:pPr>
      <w:r w:rsidRPr="00985285">
        <w:rPr>
          <w:b/>
          <w:szCs w:val="18"/>
          <w:lang w:val="es-ES_tradnl"/>
        </w:rPr>
        <w:t>XXI.</w:t>
      </w:r>
      <w:r w:rsidRPr="00985285">
        <w:rPr>
          <w:b/>
          <w:szCs w:val="18"/>
          <w:lang w:val="es-ES_tradnl"/>
        </w:rPr>
        <w:tab/>
      </w:r>
      <w:r w:rsidRPr="00985285">
        <w:rPr>
          <w:szCs w:val="18"/>
          <w:lang w:val="es-ES_tradnl"/>
        </w:rPr>
        <w:t>De</w:t>
      </w:r>
      <w:r>
        <w:rPr>
          <w:szCs w:val="18"/>
          <w:lang w:val="es-ES_tradnl"/>
        </w:rPr>
        <w:t xml:space="preserve"> </w:t>
      </w:r>
      <w:r w:rsidRPr="00985285">
        <w:rPr>
          <w:b/>
          <w:szCs w:val="18"/>
          <w:lang w:val="es-ES_tradnl"/>
        </w:rPr>
        <w:t>$162,050.00</w:t>
      </w:r>
      <w:r>
        <w:rPr>
          <w:b/>
          <w:szCs w:val="18"/>
          <w:lang w:val="es-ES_tradnl"/>
        </w:rPr>
        <w:t xml:space="preserve"> </w:t>
      </w:r>
      <w:r w:rsidRPr="00985285">
        <w:rPr>
          <w:szCs w:val="18"/>
          <w:lang w:val="es-ES_tradnl"/>
        </w:rPr>
        <w:t>a</w:t>
      </w:r>
      <w:r>
        <w:rPr>
          <w:szCs w:val="18"/>
          <w:lang w:val="es-ES_tradnl"/>
        </w:rPr>
        <w:t xml:space="preserve"> </w:t>
      </w:r>
      <w:r w:rsidRPr="00985285">
        <w:rPr>
          <w:b/>
          <w:szCs w:val="18"/>
          <w:lang w:val="es-ES_tradnl"/>
        </w:rPr>
        <w:t>$324,130.00</w:t>
      </w:r>
      <w:r w:rsidRPr="00985285">
        <w:rPr>
          <w:szCs w:val="18"/>
          <w:lang w:val="es-ES_tradnl"/>
        </w:rPr>
        <w:t>,</w:t>
      </w:r>
      <w:r>
        <w:rPr>
          <w:szCs w:val="18"/>
          <w:lang w:val="es-ES_tradnl"/>
        </w:rPr>
        <w:t xml:space="preserve"> </w:t>
      </w:r>
      <w:r w:rsidRPr="00985285">
        <w:rPr>
          <w:szCs w:val="18"/>
          <w:lang w:val="es-ES_tradnl"/>
        </w:rPr>
        <w:t>para</w:t>
      </w:r>
      <w:r>
        <w:rPr>
          <w:szCs w:val="18"/>
          <w:lang w:val="es-ES_tradnl"/>
        </w:rPr>
        <w:t xml:space="preserve"> </w:t>
      </w:r>
      <w:r w:rsidRPr="00985285">
        <w:rPr>
          <w:szCs w:val="18"/>
          <w:lang w:val="es-ES_tradnl"/>
        </w:rPr>
        <w:t>la</w:t>
      </w:r>
      <w:r>
        <w:rPr>
          <w:szCs w:val="18"/>
          <w:lang w:val="es-ES_tradnl"/>
        </w:rPr>
        <w:t xml:space="preserve"> </w:t>
      </w:r>
      <w:r w:rsidRPr="00985285">
        <w:rPr>
          <w:szCs w:val="18"/>
          <w:lang w:val="es-ES_tradnl"/>
        </w:rPr>
        <w:t>establecida</w:t>
      </w:r>
      <w:r>
        <w:rPr>
          <w:szCs w:val="18"/>
          <w:lang w:val="es-ES_tradnl"/>
        </w:rPr>
        <w:t xml:space="preserve"> </w:t>
      </w:r>
      <w:r w:rsidRPr="00985285">
        <w:rPr>
          <w:szCs w:val="18"/>
          <w:lang w:val="es-ES_tradnl"/>
        </w:rPr>
        <w:t>en</w:t>
      </w:r>
      <w:r>
        <w:rPr>
          <w:szCs w:val="18"/>
          <w:lang w:val="es-ES_tradnl"/>
        </w:rPr>
        <w:t xml:space="preserve"> </w:t>
      </w:r>
      <w:r w:rsidRPr="00985285">
        <w:rPr>
          <w:szCs w:val="18"/>
          <w:lang w:val="es-ES_tradnl"/>
        </w:rPr>
        <w:t>la</w:t>
      </w:r>
      <w:r>
        <w:rPr>
          <w:szCs w:val="18"/>
          <w:lang w:val="es-ES_tradnl"/>
        </w:rPr>
        <w:t xml:space="preserve"> </w:t>
      </w:r>
      <w:r w:rsidRPr="00985285">
        <w:rPr>
          <w:szCs w:val="18"/>
          <w:lang w:val="es-ES_tradnl"/>
        </w:rPr>
        <w:t>fracción</w:t>
      </w:r>
      <w:r>
        <w:rPr>
          <w:szCs w:val="18"/>
          <w:lang w:val="es-ES_tradnl"/>
        </w:rPr>
        <w:t xml:space="preserve"> </w:t>
      </w:r>
      <w:r w:rsidRPr="00985285">
        <w:rPr>
          <w:szCs w:val="18"/>
          <w:lang w:val="es-ES_tradnl"/>
        </w:rPr>
        <w:t>XXI.</w:t>
      </w:r>
    </w:p>
    <w:p w14:paraId="5A41A4DC" w14:textId="77777777" w:rsidR="009B604F" w:rsidRPr="00985285" w:rsidRDefault="009B604F" w:rsidP="009B604F">
      <w:pPr>
        <w:pStyle w:val="Texto"/>
        <w:spacing w:line="258" w:lineRule="exact"/>
        <w:ind w:left="1008" w:hanging="720"/>
        <w:rPr>
          <w:szCs w:val="18"/>
        </w:rPr>
      </w:pPr>
      <w:r w:rsidRPr="00985285">
        <w:rPr>
          <w:b/>
          <w:szCs w:val="18"/>
        </w:rPr>
        <w:t>XXII.</w:t>
      </w:r>
      <w:r w:rsidRPr="00985285">
        <w:rPr>
          <w:szCs w:val="18"/>
        </w:rPr>
        <w:tab/>
        <w:t>De</w:t>
      </w:r>
      <w:r>
        <w:rPr>
          <w:szCs w:val="18"/>
        </w:rPr>
        <w:t xml:space="preserve"> </w:t>
      </w:r>
      <w:r w:rsidRPr="00985285">
        <w:rPr>
          <w:b/>
          <w:szCs w:val="18"/>
        </w:rPr>
        <w:t>$6,780.00</w:t>
      </w:r>
      <w:r>
        <w:rPr>
          <w:b/>
          <w:szCs w:val="18"/>
        </w:rPr>
        <w:t xml:space="preserve"> </w:t>
      </w:r>
      <w:r w:rsidRPr="00985285">
        <w:rPr>
          <w:szCs w:val="18"/>
        </w:rPr>
        <w:t>a</w:t>
      </w:r>
      <w:r>
        <w:rPr>
          <w:szCs w:val="18"/>
        </w:rPr>
        <w:t xml:space="preserve"> </w:t>
      </w:r>
      <w:r w:rsidRPr="00985285">
        <w:rPr>
          <w:b/>
          <w:szCs w:val="18"/>
        </w:rPr>
        <w:t>$13,560.00</w:t>
      </w:r>
      <w:r w:rsidRPr="00985285">
        <w:rPr>
          <w:szCs w:val="18"/>
        </w:rPr>
        <w:t>,</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informe</w:t>
      </w:r>
      <w:r>
        <w:rPr>
          <w:szCs w:val="18"/>
        </w:rPr>
        <w:t xml:space="preserve"> </w:t>
      </w:r>
      <w:r w:rsidRPr="00985285">
        <w:rPr>
          <w:szCs w:val="18"/>
        </w:rPr>
        <w:t>no</w:t>
      </w:r>
      <w:r>
        <w:rPr>
          <w:szCs w:val="18"/>
        </w:rPr>
        <w:t xml:space="preserve"> </w:t>
      </w:r>
      <w:r w:rsidRPr="00985285">
        <w:rPr>
          <w:szCs w:val="18"/>
        </w:rPr>
        <w:t>proporcionado</w:t>
      </w:r>
      <w:r>
        <w:rPr>
          <w:szCs w:val="18"/>
        </w:rPr>
        <w:t xml:space="preserve"> </w:t>
      </w:r>
      <w:r w:rsidRPr="00985285">
        <w:rPr>
          <w:szCs w:val="18"/>
        </w:rPr>
        <w:t>a</w:t>
      </w:r>
      <w:r>
        <w:rPr>
          <w:szCs w:val="18"/>
        </w:rPr>
        <w:t xml:space="preserve"> </w:t>
      </w:r>
      <w:r w:rsidRPr="00985285">
        <w:rPr>
          <w:szCs w:val="18"/>
        </w:rPr>
        <w:t>los</w:t>
      </w:r>
      <w:r>
        <w:rPr>
          <w:szCs w:val="18"/>
        </w:rPr>
        <w:t xml:space="preserve"> </w:t>
      </w:r>
      <w:r w:rsidRPr="00985285">
        <w:rPr>
          <w:szCs w:val="18"/>
        </w:rPr>
        <w:t>contribuyentes,</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XXII.</w:t>
      </w:r>
    </w:p>
    <w:p w14:paraId="235E7114" w14:textId="77777777" w:rsidR="009B604F" w:rsidRPr="00985285" w:rsidRDefault="009B604F" w:rsidP="009B604F">
      <w:pPr>
        <w:pStyle w:val="Texto"/>
        <w:spacing w:line="258" w:lineRule="exact"/>
        <w:ind w:left="1008" w:hanging="720"/>
        <w:rPr>
          <w:szCs w:val="18"/>
        </w:rPr>
      </w:pPr>
      <w:r w:rsidRPr="00985285">
        <w:rPr>
          <w:b/>
          <w:szCs w:val="18"/>
        </w:rPr>
        <w:t>XXIII.</w:t>
      </w:r>
      <w:r w:rsidRPr="00985285">
        <w:rPr>
          <w:b/>
          <w:szCs w:val="18"/>
        </w:rPr>
        <w:tab/>
      </w:r>
      <w:r w:rsidRPr="00985285">
        <w:rPr>
          <w:szCs w:val="18"/>
        </w:rPr>
        <w:t>De</w:t>
      </w:r>
      <w:r>
        <w:rPr>
          <w:b/>
          <w:szCs w:val="18"/>
        </w:rPr>
        <w:t xml:space="preserve"> </w:t>
      </w:r>
      <w:r w:rsidRPr="00985285">
        <w:rPr>
          <w:b/>
          <w:szCs w:val="18"/>
        </w:rPr>
        <w:t>$19,440.00</w:t>
      </w:r>
      <w:r>
        <w:rPr>
          <w:b/>
          <w:szCs w:val="18"/>
        </w:rPr>
        <w:t xml:space="preserve"> </w:t>
      </w:r>
      <w:r w:rsidRPr="00985285">
        <w:rPr>
          <w:szCs w:val="18"/>
        </w:rPr>
        <w:t>a</w:t>
      </w:r>
      <w:r>
        <w:rPr>
          <w:szCs w:val="18"/>
        </w:rPr>
        <w:t xml:space="preserve"> </w:t>
      </w:r>
      <w:r w:rsidRPr="00985285">
        <w:rPr>
          <w:b/>
          <w:szCs w:val="18"/>
        </w:rPr>
        <w:t>$35,650.00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XXIII.</w:t>
      </w:r>
    </w:p>
    <w:p w14:paraId="7924C7FB" w14:textId="77777777" w:rsidR="009B604F" w:rsidRPr="00985285" w:rsidRDefault="009B604F" w:rsidP="009B604F">
      <w:pPr>
        <w:pStyle w:val="Texto"/>
        <w:spacing w:line="258" w:lineRule="exact"/>
        <w:ind w:left="1008" w:hanging="720"/>
        <w:rPr>
          <w:szCs w:val="18"/>
        </w:rPr>
      </w:pPr>
      <w:r w:rsidRPr="00985285">
        <w:rPr>
          <w:b/>
          <w:szCs w:val="18"/>
        </w:rPr>
        <w:lastRenderedPageBreak/>
        <w:t>XXIV.</w:t>
      </w:r>
      <w:r w:rsidRPr="00985285">
        <w:rPr>
          <w:szCs w:val="18"/>
        </w:rPr>
        <w:tab/>
        <w:t>De</w:t>
      </w:r>
      <w:r>
        <w:rPr>
          <w:b/>
          <w:szCs w:val="18"/>
        </w:rPr>
        <w:t xml:space="preserve"> </w:t>
      </w:r>
      <w:r w:rsidRPr="00985285">
        <w:rPr>
          <w:b/>
          <w:szCs w:val="18"/>
        </w:rPr>
        <w:t>$6,780.00</w:t>
      </w:r>
      <w:r>
        <w:rPr>
          <w:b/>
          <w:szCs w:val="18"/>
        </w:rPr>
        <w:t xml:space="preserve"> </w:t>
      </w:r>
      <w:r w:rsidRPr="00985285">
        <w:rPr>
          <w:szCs w:val="18"/>
        </w:rPr>
        <w:t>a</w:t>
      </w:r>
      <w:r>
        <w:rPr>
          <w:szCs w:val="18"/>
        </w:rPr>
        <w:t xml:space="preserve"> </w:t>
      </w:r>
      <w:r w:rsidRPr="00985285">
        <w:rPr>
          <w:b/>
          <w:szCs w:val="18"/>
        </w:rPr>
        <w:t>$13,560.00</w:t>
      </w:r>
      <w:r w:rsidRPr="00985285">
        <w:rPr>
          <w:szCs w:val="18"/>
        </w:rPr>
        <w:t>,</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constancia</w:t>
      </w:r>
      <w:r>
        <w:rPr>
          <w:szCs w:val="18"/>
        </w:rPr>
        <w:t xml:space="preserve"> </w:t>
      </w:r>
      <w:r w:rsidRPr="00985285">
        <w:rPr>
          <w:szCs w:val="18"/>
        </w:rPr>
        <w:t>no</w:t>
      </w:r>
      <w:r>
        <w:rPr>
          <w:szCs w:val="18"/>
        </w:rPr>
        <w:t xml:space="preserve"> </w:t>
      </w:r>
      <w:r w:rsidRPr="00985285">
        <w:rPr>
          <w:szCs w:val="18"/>
        </w:rPr>
        <w:t>proporcionada,</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XXIV.</w:t>
      </w:r>
    </w:p>
    <w:p w14:paraId="1318DF79" w14:textId="77777777" w:rsidR="009B604F" w:rsidRPr="00985285" w:rsidRDefault="009B604F" w:rsidP="009B604F">
      <w:pPr>
        <w:pStyle w:val="Texto"/>
        <w:tabs>
          <w:tab w:val="right" w:leader="dot" w:pos="8827"/>
        </w:tabs>
        <w:spacing w:line="258" w:lineRule="exact"/>
        <w:rPr>
          <w:szCs w:val="18"/>
        </w:rPr>
      </w:pPr>
      <w:r w:rsidRPr="00985285">
        <w:rPr>
          <w:szCs w:val="18"/>
        </w:rPr>
        <w:tab/>
      </w:r>
    </w:p>
    <w:p w14:paraId="3C41DF07" w14:textId="77777777" w:rsidR="009B604F" w:rsidRPr="00985285" w:rsidRDefault="009B604F" w:rsidP="009B604F">
      <w:pPr>
        <w:pStyle w:val="Texto"/>
        <w:spacing w:line="258" w:lineRule="exact"/>
        <w:ind w:left="1008" w:hanging="720"/>
        <w:rPr>
          <w:szCs w:val="18"/>
        </w:rPr>
      </w:pPr>
      <w:r w:rsidRPr="00985285">
        <w:rPr>
          <w:b/>
          <w:szCs w:val="18"/>
        </w:rPr>
        <w:t>XXVII.</w:t>
      </w:r>
      <w:r w:rsidRPr="00985285">
        <w:rPr>
          <w:b/>
          <w:szCs w:val="18"/>
        </w:rPr>
        <w:tab/>
      </w:r>
      <w:r w:rsidRPr="00985285">
        <w:rPr>
          <w:szCs w:val="18"/>
        </w:rPr>
        <w:t>De</w:t>
      </w:r>
      <w:r>
        <w:rPr>
          <w:szCs w:val="18"/>
        </w:rPr>
        <w:t xml:space="preserve"> </w:t>
      </w:r>
      <w:r w:rsidRPr="00985285">
        <w:rPr>
          <w:b/>
          <w:szCs w:val="18"/>
        </w:rPr>
        <w:t>$15,380.00</w:t>
      </w:r>
      <w:r>
        <w:rPr>
          <w:b/>
          <w:szCs w:val="18"/>
        </w:rPr>
        <w:t xml:space="preserve"> </w:t>
      </w:r>
      <w:r w:rsidRPr="00985285">
        <w:rPr>
          <w:szCs w:val="18"/>
        </w:rPr>
        <w:t>a</w:t>
      </w:r>
      <w:r>
        <w:rPr>
          <w:szCs w:val="18"/>
        </w:rPr>
        <w:t xml:space="preserve"> </w:t>
      </w:r>
      <w:r w:rsidRPr="00985285">
        <w:rPr>
          <w:b/>
          <w:szCs w:val="18"/>
        </w:rPr>
        <w:t>$30,800.00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XXVII.</w:t>
      </w:r>
    </w:p>
    <w:p w14:paraId="4615E09E" w14:textId="77777777" w:rsidR="009B604F" w:rsidRPr="00985285" w:rsidRDefault="009B604F" w:rsidP="009B604F">
      <w:pPr>
        <w:pStyle w:val="Texto"/>
        <w:spacing w:line="258" w:lineRule="exact"/>
        <w:ind w:left="1008" w:hanging="720"/>
        <w:rPr>
          <w:szCs w:val="18"/>
        </w:rPr>
      </w:pPr>
      <w:r w:rsidRPr="00985285">
        <w:rPr>
          <w:b/>
          <w:szCs w:val="18"/>
        </w:rPr>
        <w:t>XXVIII.</w:t>
      </w:r>
      <w:r w:rsidRPr="00985285">
        <w:rPr>
          <w:b/>
          <w:szCs w:val="18"/>
        </w:rPr>
        <w:tab/>
      </w:r>
      <w:r w:rsidRPr="00985285">
        <w:rPr>
          <w:szCs w:val="18"/>
        </w:rPr>
        <w:t>De</w:t>
      </w:r>
      <w:r>
        <w:rPr>
          <w:szCs w:val="18"/>
        </w:rPr>
        <w:t xml:space="preserve"> </w:t>
      </w:r>
      <w:r w:rsidRPr="00985285">
        <w:rPr>
          <w:b/>
          <w:szCs w:val="18"/>
        </w:rPr>
        <w:t>$930.00</w:t>
      </w:r>
      <w:r>
        <w:rPr>
          <w:b/>
          <w:szCs w:val="18"/>
        </w:rPr>
        <w:t xml:space="preserve"> </w:t>
      </w:r>
      <w:r w:rsidRPr="00985285">
        <w:rPr>
          <w:szCs w:val="18"/>
        </w:rPr>
        <w:t>a</w:t>
      </w:r>
      <w:r>
        <w:rPr>
          <w:szCs w:val="18"/>
        </w:rPr>
        <w:t xml:space="preserve"> </w:t>
      </w:r>
      <w:r w:rsidRPr="00985285">
        <w:rPr>
          <w:b/>
          <w:szCs w:val="18"/>
        </w:rPr>
        <w:t>$1,400.00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XXVIII.</w:t>
      </w:r>
    </w:p>
    <w:p w14:paraId="5056D567" w14:textId="77777777" w:rsidR="009B604F" w:rsidRPr="00985285" w:rsidRDefault="009B604F" w:rsidP="009B604F">
      <w:pPr>
        <w:pStyle w:val="Texto"/>
        <w:spacing w:line="258" w:lineRule="exact"/>
        <w:ind w:left="1008" w:hanging="720"/>
        <w:rPr>
          <w:szCs w:val="18"/>
        </w:rPr>
      </w:pPr>
      <w:r w:rsidRPr="00985285">
        <w:rPr>
          <w:b/>
          <w:szCs w:val="18"/>
        </w:rPr>
        <w:t>XXIX.</w:t>
      </w:r>
      <w:r w:rsidRPr="00985285">
        <w:rPr>
          <w:b/>
          <w:szCs w:val="18"/>
        </w:rPr>
        <w:tab/>
      </w:r>
      <w:r w:rsidRPr="00985285">
        <w:rPr>
          <w:szCs w:val="18"/>
        </w:rPr>
        <w:t>De</w:t>
      </w:r>
      <w:r>
        <w:rPr>
          <w:szCs w:val="18"/>
        </w:rPr>
        <w:t xml:space="preserve"> </w:t>
      </w:r>
      <w:r w:rsidRPr="00985285">
        <w:rPr>
          <w:b/>
          <w:szCs w:val="18"/>
        </w:rPr>
        <w:t>$62,360.00</w:t>
      </w:r>
      <w:r>
        <w:rPr>
          <w:b/>
          <w:szCs w:val="18"/>
        </w:rPr>
        <w:t xml:space="preserve"> </w:t>
      </w:r>
      <w:r w:rsidRPr="00985285">
        <w:rPr>
          <w:szCs w:val="18"/>
        </w:rPr>
        <w:t>a</w:t>
      </w:r>
      <w:r>
        <w:rPr>
          <w:szCs w:val="18"/>
        </w:rPr>
        <w:t xml:space="preserve"> </w:t>
      </w:r>
      <w:r w:rsidRPr="00985285">
        <w:rPr>
          <w:b/>
          <w:szCs w:val="18"/>
        </w:rPr>
        <w:t>$311,820.00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XXIX.</w:t>
      </w:r>
      <w:r>
        <w:rPr>
          <w:szCs w:val="18"/>
        </w:rPr>
        <w:t xml:space="preserve"> </w:t>
      </w:r>
      <w:r w:rsidRPr="00985285">
        <w:rPr>
          <w:szCs w:val="18"/>
        </w:rPr>
        <w:t>En</w:t>
      </w:r>
      <w:r>
        <w:rPr>
          <w:szCs w:val="18"/>
        </w:rPr>
        <w:t xml:space="preserve"> </w:t>
      </w:r>
      <w:r w:rsidRPr="00985285">
        <w:rPr>
          <w:szCs w:val="18"/>
        </w:rPr>
        <w:t>caso</w:t>
      </w:r>
      <w:r>
        <w:rPr>
          <w:szCs w:val="18"/>
        </w:rPr>
        <w:t xml:space="preserve"> </w:t>
      </w:r>
      <w:r w:rsidRPr="00985285">
        <w:rPr>
          <w:szCs w:val="18"/>
        </w:rPr>
        <w:t>de</w:t>
      </w:r>
      <w:r>
        <w:rPr>
          <w:szCs w:val="18"/>
        </w:rPr>
        <w:t xml:space="preserve"> </w:t>
      </w:r>
      <w:r w:rsidRPr="00985285">
        <w:rPr>
          <w:szCs w:val="18"/>
        </w:rPr>
        <w:t>reincidencia</w:t>
      </w:r>
      <w:r>
        <w:rPr>
          <w:szCs w:val="18"/>
        </w:rPr>
        <w:t xml:space="preserve"> </w:t>
      </w:r>
      <w:r w:rsidRPr="00985285">
        <w:rPr>
          <w:szCs w:val="18"/>
        </w:rPr>
        <w:t>la</w:t>
      </w:r>
      <w:r>
        <w:rPr>
          <w:szCs w:val="18"/>
        </w:rPr>
        <w:t xml:space="preserve"> </w:t>
      </w:r>
      <w:r w:rsidRPr="00985285">
        <w:rPr>
          <w:szCs w:val="18"/>
        </w:rPr>
        <w:t>multa</w:t>
      </w:r>
      <w:r>
        <w:rPr>
          <w:szCs w:val="18"/>
        </w:rPr>
        <w:t xml:space="preserve"> </w:t>
      </w:r>
      <w:r w:rsidRPr="00985285">
        <w:rPr>
          <w:szCs w:val="18"/>
        </w:rPr>
        <w:t>será</w:t>
      </w:r>
      <w:r>
        <w:rPr>
          <w:szCs w:val="18"/>
        </w:rPr>
        <w:t xml:space="preserve"> </w:t>
      </w:r>
      <w:r w:rsidRPr="00985285">
        <w:rPr>
          <w:szCs w:val="18"/>
        </w:rPr>
        <w:t>de</w:t>
      </w:r>
      <w:r>
        <w:rPr>
          <w:szCs w:val="18"/>
        </w:rPr>
        <w:t xml:space="preserve"> </w:t>
      </w:r>
      <w:r w:rsidRPr="00985285">
        <w:rPr>
          <w:b/>
          <w:szCs w:val="18"/>
        </w:rPr>
        <w:t>$124,710.00</w:t>
      </w:r>
      <w:r>
        <w:rPr>
          <w:b/>
          <w:szCs w:val="18"/>
        </w:rPr>
        <w:t xml:space="preserve"> </w:t>
      </w:r>
      <w:r w:rsidRPr="00985285">
        <w:rPr>
          <w:szCs w:val="18"/>
        </w:rPr>
        <w:t>a</w:t>
      </w:r>
      <w:r>
        <w:rPr>
          <w:szCs w:val="18"/>
        </w:rPr>
        <w:t xml:space="preserve"> </w:t>
      </w:r>
      <w:r w:rsidRPr="00985285">
        <w:rPr>
          <w:b/>
          <w:szCs w:val="18"/>
        </w:rPr>
        <w:t>$623,640.00</w:t>
      </w:r>
      <w:r w:rsidRPr="00985285">
        <w:rPr>
          <w:szCs w:val="18"/>
        </w:rPr>
        <w:t>,</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requerimiento</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formule.</w:t>
      </w:r>
    </w:p>
    <w:p w14:paraId="2E45BF9D" w14:textId="77777777" w:rsidR="009B604F" w:rsidRPr="00985285" w:rsidRDefault="009B604F" w:rsidP="009B604F">
      <w:pPr>
        <w:pStyle w:val="Texto"/>
        <w:spacing w:line="258" w:lineRule="exact"/>
        <w:ind w:left="1008" w:hanging="720"/>
        <w:rPr>
          <w:szCs w:val="18"/>
        </w:rPr>
      </w:pPr>
      <w:r w:rsidRPr="00985285">
        <w:rPr>
          <w:b/>
          <w:szCs w:val="18"/>
        </w:rPr>
        <w:t>XXX.</w:t>
      </w:r>
      <w:r w:rsidRPr="00985285">
        <w:rPr>
          <w:b/>
          <w:szCs w:val="18"/>
        </w:rPr>
        <w:tab/>
      </w:r>
      <w:r w:rsidRPr="00985285">
        <w:rPr>
          <w:szCs w:val="18"/>
        </w:rPr>
        <w:t>De</w:t>
      </w:r>
      <w:r>
        <w:rPr>
          <w:szCs w:val="18"/>
        </w:rPr>
        <w:t xml:space="preserve"> </w:t>
      </w:r>
      <w:r w:rsidRPr="00985285">
        <w:rPr>
          <w:b/>
          <w:szCs w:val="18"/>
        </w:rPr>
        <w:t>$204,050.00</w:t>
      </w:r>
      <w:r>
        <w:rPr>
          <w:b/>
          <w:szCs w:val="18"/>
        </w:rPr>
        <w:t xml:space="preserve"> </w:t>
      </w:r>
      <w:r w:rsidRPr="00985285">
        <w:rPr>
          <w:szCs w:val="18"/>
        </w:rPr>
        <w:t>a</w:t>
      </w:r>
      <w:r>
        <w:rPr>
          <w:b/>
          <w:szCs w:val="18"/>
        </w:rPr>
        <w:t xml:space="preserve"> </w:t>
      </w:r>
      <w:r w:rsidRPr="00985285">
        <w:rPr>
          <w:b/>
          <w:szCs w:val="18"/>
        </w:rPr>
        <w:t>$290,520.00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XXX.</w:t>
      </w:r>
    </w:p>
    <w:p w14:paraId="44D4B2CA" w14:textId="77777777" w:rsidR="009B604F" w:rsidRPr="00985285" w:rsidRDefault="009B604F" w:rsidP="009B604F">
      <w:pPr>
        <w:pStyle w:val="Texto"/>
        <w:spacing w:line="258" w:lineRule="exact"/>
        <w:ind w:left="1008" w:hanging="720"/>
        <w:rPr>
          <w:szCs w:val="18"/>
        </w:rPr>
      </w:pPr>
      <w:r w:rsidRPr="00985285">
        <w:rPr>
          <w:b/>
          <w:szCs w:val="18"/>
        </w:rPr>
        <w:t>XXXI.</w:t>
      </w:r>
      <w:r w:rsidRPr="00985285">
        <w:rPr>
          <w:b/>
          <w:szCs w:val="18"/>
        </w:rPr>
        <w:tab/>
      </w:r>
      <w:r w:rsidRPr="00985285">
        <w:rPr>
          <w:szCs w:val="18"/>
        </w:rPr>
        <w:t>De</w:t>
      </w:r>
      <w:r>
        <w:rPr>
          <w:szCs w:val="18"/>
        </w:rPr>
        <w:t xml:space="preserve"> </w:t>
      </w:r>
      <w:r w:rsidRPr="00985285">
        <w:rPr>
          <w:b/>
          <w:szCs w:val="18"/>
        </w:rPr>
        <w:t>$204,050.00</w:t>
      </w:r>
      <w:r>
        <w:rPr>
          <w:b/>
          <w:szCs w:val="18"/>
        </w:rPr>
        <w:t xml:space="preserve"> </w:t>
      </w:r>
      <w:r w:rsidRPr="00985285">
        <w:rPr>
          <w:szCs w:val="18"/>
        </w:rPr>
        <w:t>a</w:t>
      </w:r>
      <w:r>
        <w:rPr>
          <w:szCs w:val="18"/>
        </w:rPr>
        <w:t xml:space="preserve"> </w:t>
      </w:r>
      <w:r w:rsidRPr="00985285">
        <w:rPr>
          <w:b/>
          <w:szCs w:val="18"/>
        </w:rPr>
        <w:t>$290,520.00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XXXI.</w:t>
      </w:r>
    </w:p>
    <w:p w14:paraId="2EDBD789" w14:textId="77777777" w:rsidR="009B604F" w:rsidRPr="00985285" w:rsidRDefault="009B604F" w:rsidP="009B604F">
      <w:pPr>
        <w:pStyle w:val="Texto"/>
        <w:tabs>
          <w:tab w:val="right" w:leader="dot" w:pos="8827"/>
        </w:tabs>
        <w:spacing w:line="258" w:lineRule="exact"/>
        <w:rPr>
          <w:szCs w:val="18"/>
        </w:rPr>
      </w:pPr>
      <w:r w:rsidRPr="00985285">
        <w:rPr>
          <w:szCs w:val="18"/>
        </w:rPr>
        <w:tab/>
      </w:r>
    </w:p>
    <w:p w14:paraId="42E868AE" w14:textId="77777777" w:rsidR="009B604F" w:rsidRPr="00985285" w:rsidRDefault="009B604F" w:rsidP="009B604F">
      <w:pPr>
        <w:pStyle w:val="Texto"/>
        <w:spacing w:line="258" w:lineRule="exact"/>
        <w:ind w:left="1008" w:hanging="720"/>
        <w:rPr>
          <w:szCs w:val="18"/>
        </w:rPr>
      </w:pPr>
      <w:r w:rsidRPr="00985285">
        <w:rPr>
          <w:b/>
          <w:szCs w:val="18"/>
        </w:rPr>
        <w:t>XXXIV.</w:t>
      </w:r>
      <w:r w:rsidRPr="00985285">
        <w:rPr>
          <w:b/>
          <w:szCs w:val="18"/>
        </w:rPr>
        <w:tab/>
      </w:r>
      <w:r w:rsidRPr="00985285">
        <w:rPr>
          <w:szCs w:val="18"/>
        </w:rPr>
        <w:t>De</w:t>
      </w:r>
      <w:r>
        <w:rPr>
          <w:szCs w:val="18"/>
        </w:rPr>
        <w:t xml:space="preserve"> </w:t>
      </w:r>
      <w:r w:rsidRPr="00985285">
        <w:rPr>
          <w:b/>
          <w:szCs w:val="18"/>
        </w:rPr>
        <w:t>$26,440.00</w:t>
      </w:r>
      <w:r>
        <w:rPr>
          <w:b/>
          <w:szCs w:val="18"/>
        </w:rPr>
        <w:t xml:space="preserve"> </w:t>
      </w:r>
      <w:r w:rsidRPr="00985285">
        <w:rPr>
          <w:szCs w:val="18"/>
        </w:rPr>
        <w:t>a</w:t>
      </w:r>
      <w:r>
        <w:rPr>
          <w:szCs w:val="18"/>
        </w:rPr>
        <w:t xml:space="preserve"> </w:t>
      </w:r>
      <w:r w:rsidRPr="00985285">
        <w:rPr>
          <w:b/>
          <w:szCs w:val="18"/>
        </w:rPr>
        <w:t>$44,050.00</w:t>
      </w:r>
      <w:r>
        <w:rPr>
          <w:b/>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solicitud</w:t>
      </w:r>
      <w:r>
        <w:rPr>
          <w:szCs w:val="18"/>
        </w:rPr>
        <w:t xml:space="preserve"> </w:t>
      </w:r>
      <w:r w:rsidRPr="00985285">
        <w:rPr>
          <w:szCs w:val="18"/>
        </w:rPr>
        <w:t>no</w:t>
      </w:r>
      <w:r>
        <w:rPr>
          <w:szCs w:val="18"/>
        </w:rPr>
        <w:t xml:space="preserve"> </w:t>
      </w:r>
      <w:r w:rsidRPr="00985285">
        <w:rPr>
          <w:szCs w:val="18"/>
        </w:rPr>
        <w:t>atendida,</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señalada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XXXIV.</w:t>
      </w:r>
    </w:p>
    <w:p w14:paraId="6904A0BE" w14:textId="77777777" w:rsidR="009B604F" w:rsidRPr="00985285" w:rsidRDefault="009B604F" w:rsidP="009B604F">
      <w:pPr>
        <w:pStyle w:val="Texto"/>
        <w:tabs>
          <w:tab w:val="right" w:leader="dot" w:pos="8827"/>
        </w:tabs>
        <w:spacing w:line="258" w:lineRule="exact"/>
        <w:rPr>
          <w:szCs w:val="18"/>
        </w:rPr>
      </w:pPr>
      <w:r w:rsidRPr="00985285">
        <w:rPr>
          <w:szCs w:val="18"/>
        </w:rPr>
        <w:tab/>
      </w:r>
    </w:p>
    <w:p w14:paraId="71978870" w14:textId="77777777" w:rsidR="009B604F" w:rsidRPr="00985285" w:rsidRDefault="009B604F" w:rsidP="009B604F">
      <w:pPr>
        <w:pStyle w:val="Texto"/>
        <w:spacing w:line="258" w:lineRule="exact"/>
        <w:ind w:left="1008" w:hanging="720"/>
        <w:rPr>
          <w:szCs w:val="18"/>
        </w:rPr>
      </w:pPr>
      <w:r w:rsidRPr="00985285">
        <w:rPr>
          <w:b/>
          <w:szCs w:val="18"/>
        </w:rPr>
        <w:t>XXXVII.</w:t>
      </w:r>
      <w:r w:rsidRPr="00985285">
        <w:rPr>
          <w:szCs w:val="18"/>
        </w:rPr>
        <w:tab/>
        <w:t>De</w:t>
      </w:r>
      <w:r>
        <w:rPr>
          <w:szCs w:val="18"/>
        </w:rPr>
        <w:t xml:space="preserve"> </w:t>
      </w:r>
      <w:r w:rsidRPr="00985285">
        <w:rPr>
          <w:b/>
          <w:szCs w:val="18"/>
        </w:rPr>
        <w:t>$199,630.00</w:t>
      </w:r>
      <w:r>
        <w:rPr>
          <w:b/>
          <w:szCs w:val="18"/>
        </w:rPr>
        <w:t xml:space="preserve"> </w:t>
      </w:r>
      <w:r w:rsidRPr="00985285">
        <w:rPr>
          <w:szCs w:val="18"/>
        </w:rPr>
        <w:t>a</w:t>
      </w:r>
      <w:r>
        <w:rPr>
          <w:szCs w:val="18"/>
        </w:rPr>
        <w:t xml:space="preserve"> </w:t>
      </w:r>
      <w:r w:rsidRPr="00985285">
        <w:rPr>
          <w:b/>
          <w:szCs w:val="18"/>
        </w:rPr>
        <w:t>$284,220.00</w:t>
      </w:r>
      <w:r w:rsidRPr="00985285">
        <w:rPr>
          <w:szCs w:val="18"/>
        </w:rPr>
        <w:t>,</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XL.</w:t>
      </w:r>
    </w:p>
    <w:p w14:paraId="5D5A34B6" w14:textId="77777777" w:rsidR="009B604F" w:rsidRPr="00985285" w:rsidRDefault="009B604F" w:rsidP="009B604F">
      <w:pPr>
        <w:pStyle w:val="Texto"/>
        <w:spacing w:line="226" w:lineRule="exact"/>
        <w:ind w:left="1134" w:hanging="846"/>
        <w:rPr>
          <w:szCs w:val="18"/>
        </w:rPr>
      </w:pPr>
      <w:r w:rsidRPr="00985285">
        <w:rPr>
          <w:b/>
          <w:szCs w:val="18"/>
        </w:rPr>
        <w:t>XXXVIII.</w:t>
      </w:r>
      <w:r w:rsidRPr="00985285">
        <w:rPr>
          <w:szCs w:val="18"/>
        </w:rPr>
        <w:tab/>
        <w:t>Respecto</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señaladas</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XLI</w:t>
      </w:r>
      <w:r>
        <w:rPr>
          <w:szCs w:val="18"/>
        </w:rPr>
        <w:t xml:space="preserve"> </w:t>
      </w:r>
      <w:r w:rsidRPr="00985285">
        <w:rPr>
          <w:szCs w:val="18"/>
        </w:rPr>
        <w:t>de</w:t>
      </w:r>
      <w:r>
        <w:rPr>
          <w:szCs w:val="18"/>
        </w:rPr>
        <w:t xml:space="preserve"> </w:t>
      </w:r>
      <w:r w:rsidRPr="00985285">
        <w:rPr>
          <w:b/>
          <w:szCs w:val="18"/>
        </w:rPr>
        <w:t>$7,110.00</w:t>
      </w:r>
      <w:r>
        <w:rPr>
          <w:b/>
          <w:szCs w:val="18"/>
        </w:rPr>
        <w:t xml:space="preserve"> </w:t>
      </w:r>
      <w:r w:rsidRPr="00985285">
        <w:rPr>
          <w:szCs w:val="18"/>
        </w:rPr>
        <w:t>a</w:t>
      </w:r>
      <w:r>
        <w:rPr>
          <w:szCs w:val="18"/>
        </w:rPr>
        <w:t xml:space="preserve"> </w:t>
      </w:r>
      <w:r w:rsidRPr="00985285">
        <w:rPr>
          <w:b/>
          <w:szCs w:val="18"/>
        </w:rPr>
        <w:t>$21,310.00</w:t>
      </w:r>
      <w:r w:rsidRPr="00985285">
        <w:rPr>
          <w:szCs w:val="18"/>
        </w:rPr>
        <w:t>,</w:t>
      </w:r>
      <w:r>
        <w:rPr>
          <w:szCs w:val="18"/>
        </w:rPr>
        <w:t xml:space="preserve"> </w:t>
      </w:r>
      <w:r w:rsidRPr="00985285">
        <w:rPr>
          <w:szCs w:val="18"/>
        </w:rPr>
        <w:t>por</w:t>
      </w:r>
      <w:r>
        <w:rPr>
          <w:szCs w:val="18"/>
        </w:rPr>
        <w:t xml:space="preserve"> </w:t>
      </w:r>
      <w:r w:rsidRPr="00985285">
        <w:rPr>
          <w:szCs w:val="18"/>
        </w:rPr>
        <w:t>no</w:t>
      </w:r>
      <w:r>
        <w:rPr>
          <w:szCs w:val="18"/>
        </w:rPr>
        <w:t xml:space="preserve"> </w:t>
      </w:r>
      <w:r w:rsidRPr="00985285">
        <w:rPr>
          <w:szCs w:val="18"/>
        </w:rPr>
        <w:t>ingresar</w:t>
      </w:r>
      <w:r>
        <w:rPr>
          <w:szCs w:val="18"/>
        </w:rPr>
        <w:t xml:space="preserve"> </w:t>
      </w:r>
      <w:r w:rsidRPr="00985285">
        <w:rPr>
          <w:szCs w:val="18"/>
        </w:rPr>
        <w:t>la</w:t>
      </w:r>
      <w:r>
        <w:rPr>
          <w:szCs w:val="18"/>
        </w:rPr>
        <w:t xml:space="preserve"> </w:t>
      </w:r>
      <w:r w:rsidRPr="00985285">
        <w:rPr>
          <w:szCs w:val="18"/>
        </w:rPr>
        <w:t>información</w:t>
      </w:r>
      <w:r>
        <w:rPr>
          <w:szCs w:val="18"/>
        </w:rPr>
        <w:t xml:space="preserve"> </w:t>
      </w:r>
      <w:r w:rsidRPr="00985285">
        <w:rPr>
          <w:szCs w:val="18"/>
        </w:rPr>
        <w:t>contable</w:t>
      </w:r>
      <w:r>
        <w:rPr>
          <w:szCs w:val="18"/>
        </w:rPr>
        <w:t xml:space="preserve"> </w:t>
      </w:r>
      <w:r w:rsidRPr="00985285">
        <w:rPr>
          <w:szCs w:val="18"/>
        </w:rPr>
        <w:t>a</w:t>
      </w:r>
      <w:r>
        <w:rPr>
          <w:szCs w:val="18"/>
        </w:rPr>
        <w:t xml:space="preserve"> </w:t>
      </w:r>
      <w:r w:rsidRPr="00985285">
        <w:rPr>
          <w:szCs w:val="18"/>
        </w:rPr>
        <w:t>través</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página</w:t>
      </w:r>
      <w:r>
        <w:rPr>
          <w:szCs w:val="18"/>
        </w:rPr>
        <w:t xml:space="preserve"> </w:t>
      </w:r>
      <w:r w:rsidRPr="00985285">
        <w:rPr>
          <w:szCs w:val="18"/>
        </w:rPr>
        <w:t>de</w:t>
      </w:r>
      <w:r>
        <w:rPr>
          <w:szCs w:val="18"/>
        </w:rPr>
        <w:t xml:space="preserve"> </w:t>
      </w:r>
      <w:r w:rsidRPr="00985285">
        <w:rPr>
          <w:szCs w:val="18"/>
        </w:rPr>
        <w:t>Internet</w:t>
      </w:r>
      <w:r>
        <w:rPr>
          <w:szCs w:val="18"/>
        </w:rPr>
        <w:t xml:space="preserve"> </w:t>
      </w:r>
      <w:r w:rsidRPr="00985285">
        <w:rPr>
          <w:szCs w:val="18"/>
        </w:rPr>
        <w:t>del</w:t>
      </w:r>
      <w:r>
        <w:rPr>
          <w:szCs w:val="18"/>
        </w:rPr>
        <w:t xml:space="preserve"> </w:t>
      </w:r>
      <w:r w:rsidRPr="00985285">
        <w:rPr>
          <w:szCs w:val="18"/>
        </w:rPr>
        <w:t>Servicio</w:t>
      </w:r>
      <w:r>
        <w:rPr>
          <w:szCs w:val="18"/>
        </w:rPr>
        <w:t xml:space="preserve"> </w:t>
      </w:r>
      <w:r w:rsidRPr="00985285">
        <w:rPr>
          <w:szCs w:val="18"/>
        </w:rPr>
        <w:t>de</w:t>
      </w:r>
      <w:r>
        <w:rPr>
          <w:szCs w:val="18"/>
        </w:rPr>
        <w:t xml:space="preserve"> </w:t>
      </w:r>
      <w:r w:rsidRPr="00985285">
        <w:rPr>
          <w:szCs w:val="18"/>
        </w:rPr>
        <w:t>Administración</w:t>
      </w:r>
      <w:r>
        <w:rPr>
          <w:szCs w:val="18"/>
        </w:rPr>
        <w:t xml:space="preserve"> </w:t>
      </w:r>
      <w:r w:rsidRPr="00985285">
        <w:rPr>
          <w:szCs w:val="18"/>
        </w:rPr>
        <w:t>Tributaria,</w:t>
      </w:r>
      <w:r>
        <w:rPr>
          <w:szCs w:val="18"/>
        </w:rPr>
        <w:t xml:space="preserve"> </w:t>
      </w:r>
      <w:r w:rsidRPr="00985285">
        <w:rPr>
          <w:szCs w:val="18"/>
        </w:rPr>
        <w:t>como</w:t>
      </w:r>
      <w:r>
        <w:rPr>
          <w:szCs w:val="18"/>
        </w:rPr>
        <w:t xml:space="preserve"> </w:t>
      </w:r>
      <w:r w:rsidRPr="00985285">
        <w:rPr>
          <w:szCs w:val="18"/>
        </w:rPr>
        <w:t>lo</w:t>
      </w:r>
      <w:r>
        <w:rPr>
          <w:szCs w:val="18"/>
        </w:rPr>
        <w:t xml:space="preserve"> </w:t>
      </w:r>
      <w:r w:rsidRPr="00985285">
        <w:rPr>
          <w:szCs w:val="18"/>
        </w:rPr>
        <w:t>prevé</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28,</w:t>
      </w:r>
      <w:r>
        <w:rPr>
          <w:szCs w:val="18"/>
        </w:rPr>
        <w:t xml:space="preserve"> </w:t>
      </w:r>
      <w:r w:rsidRPr="00985285">
        <w:rPr>
          <w:szCs w:val="18"/>
        </w:rPr>
        <w:t>fracción</w:t>
      </w:r>
      <w:r>
        <w:rPr>
          <w:szCs w:val="18"/>
        </w:rPr>
        <w:t xml:space="preserve"> </w:t>
      </w:r>
      <w:r w:rsidRPr="00985285">
        <w:rPr>
          <w:szCs w:val="18"/>
        </w:rPr>
        <w:t>IV</w:t>
      </w:r>
      <w:r>
        <w:rPr>
          <w:szCs w:val="18"/>
        </w:rPr>
        <w:t xml:space="preserve"> </w:t>
      </w:r>
      <w:r w:rsidRPr="00985285">
        <w:rPr>
          <w:szCs w:val="18"/>
        </w:rPr>
        <w:t>del</w:t>
      </w:r>
      <w:r>
        <w:rPr>
          <w:szCs w:val="18"/>
        </w:rPr>
        <w:t xml:space="preserve"> </w:t>
      </w:r>
      <w:r w:rsidRPr="00985285">
        <w:rPr>
          <w:szCs w:val="18"/>
        </w:rPr>
        <w:t>Código,</w:t>
      </w:r>
      <w:r>
        <w:rPr>
          <w:szCs w:val="18"/>
        </w:rPr>
        <w:t xml:space="preserve"> </w:t>
      </w:r>
      <w:r w:rsidRPr="00985285">
        <w:rPr>
          <w:szCs w:val="18"/>
        </w:rPr>
        <w:t>dentro</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plazos</w:t>
      </w:r>
      <w:r>
        <w:rPr>
          <w:szCs w:val="18"/>
        </w:rPr>
        <w:t xml:space="preserve"> </w:t>
      </w:r>
      <w:r w:rsidRPr="00985285">
        <w:rPr>
          <w:szCs w:val="18"/>
        </w:rPr>
        <w:t>establecidos</w:t>
      </w:r>
      <w:r>
        <w:rPr>
          <w:szCs w:val="18"/>
        </w:rPr>
        <w:t xml:space="preserve"> </w:t>
      </w:r>
      <w:r w:rsidRPr="00985285">
        <w:rPr>
          <w:szCs w:val="18"/>
        </w:rPr>
        <w:t>en</w:t>
      </w:r>
      <w:r>
        <w:rPr>
          <w:szCs w:val="18"/>
        </w:rPr>
        <w:t xml:space="preserve"> </w:t>
      </w:r>
      <w:r w:rsidRPr="00985285">
        <w:rPr>
          <w:szCs w:val="18"/>
        </w:rPr>
        <w:t>las</w:t>
      </w:r>
      <w:r>
        <w:rPr>
          <w:szCs w:val="18"/>
        </w:rPr>
        <w:t xml:space="preserve"> </w:t>
      </w:r>
      <w:r w:rsidRPr="00985285">
        <w:rPr>
          <w:szCs w:val="18"/>
        </w:rPr>
        <w:t>disposiciones</w:t>
      </w:r>
      <w:r>
        <w:rPr>
          <w:szCs w:val="18"/>
        </w:rPr>
        <w:t xml:space="preserve"> </w:t>
      </w:r>
      <w:r w:rsidRPr="00985285">
        <w:rPr>
          <w:szCs w:val="18"/>
        </w:rPr>
        <w:t>fiscales</w:t>
      </w:r>
      <w:r>
        <w:rPr>
          <w:szCs w:val="18"/>
        </w:rPr>
        <w:t xml:space="preserve"> </w:t>
      </w:r>
      <w:r w:rsidRPr="00985285">
        <w:rPr>
          <w:szCs w:val="18"/>
        </w:rPr>
        <w:t>estando</w:t>
      </w:r>
      <w:r>
        <w:rPr>
          <w:szCs w:val="18"/>
        </w:rPr>
        <w:t xml:space="preserve"> </w:t>
      </w:r>
      <w:r w:rsidRPr="00985285">
        <w:rPr>
          <w:szCs w:val="18"/>
        </w:rPr>
        <w:t>obligado</w:t>
      </w:r>
      <w:r>
        <w:rPr>
          <w:szCs w:val="18"/>
        </w:rPr>
        <w:t xml:space="preserve"> </w:t>
      </w:r>
      <w:r w:rsidRPr="00985285">
        <w:rPr>
          <w:szCs w:val="18"/>
        </w:rPr>
        <w:t>a</w:t>
      </w:r>
      <w:r>
        <w:rPr>
          <w:szCs w:val="18"/>
        </w:rPr>
        <w:t xml:space="preserve"> </w:t>
      </w:r>
      <w:r w:rsidRPr="00985285">
        <w:rPr>
          <w:szCs w:val="18"/>
        </w:rPr>
        <w:t>ello;</w:t>
      </w:r>
      <w:r>
        <w:rPr>
          <w:szCs w:val="18"/>
        </w:rPr>
        <w:t xml:space="preserve"> </w:t>
      </w:r>
      <w:r w:rsidRPr="00985285">
        <w:rPr>
          <w:szCs w:val="18"/>
        </w:rPr>
        <w:t>ingresarla</w:t>
      </w:r>
      <w:r>
        <w:rPr>
          <w:szCs w:val="18"/>
        </w:rPr>
        <w:t xml:space="preserve"> </w:t>
      </w:r>
      <w:r w:rsidRPr="00985285">
        <w:rPr>
          <w:szCs w:val="18"/>
        </w:rPr>
        <w:t>a</w:t>
      </w:r>
      <w:r>
        <w:rPr>
          <w:szCs w:val="18"/>
        </w:rPr>
        <w:t xml:space="preserve"> </w:t>
      </w:r>
      <w:r w:rsidRPr="00985285">
        <w:rPr>
          <w:szCs w:val="18"/>
        </w:rPr>
        <w:t>través</w:t>
      </w:r>
      <w:r>
        <w:rPr>
          <w:szCs w:val="18"/>
        </w:rPr>
        <w:t xml:space="preserve"> </w:t>
      </w:r>
      <w:r w:rsidRPr="00985285">
        <w:rPr>
          <w:szCs w:val="18"/>
        </w:rPr>
        <w:t>de</w:t>
      </w:r>
      <w:r>
        <w:rPr>
          <w:szCs w:val="18"/>
        </w:rPr>
        <w:t xml:space="preserve"> </w:t>
      </w:r>
      <w:r w:rsidRPr="00985285">
        <w:rPr>
          <w:szCs w:val="18"/>
        </w:rPr>
        <w:t>archivos</w:t>
      </w:r>
      <w:r>
        <w:rPr>
          <w:szCs w:val="18"/>
        </w:rPr>
        <w:t xml:space="preserve"> </w:t>
      </w:r>
      <w:r w:rsidRPr="00985285">
        <w:rPr>
          <w:szCs w:val="18"/>
        </w:rPr>
        <w:t>con</w:t>
      </w:r>
      <w:r>
        <w:rPr>
          <w:szCs w:val="18"/>
        </w:rPr>
        <w:t xml:space="preserve"> </w:t>
      </w:r>
      <w:r w:rsidRPr="00985285">
        <w:rPr>
          <w:szCs w:val="18"/>
        </w:rPr>
        <w:t>alteraciones</w:t>
      </w:r>
      <w:r>
        <w:rPr>
          <w:szCs w:val="18"/>
        </w:rPr>
        <w:t xml:space="preserve"> </w:t>
      </w:r>
      <w:r w:rsidRPr="00985285">
        <w:rPr>
          <w:szCs w:val="18"/>
        </w:rPr>
        <w:t>que</w:t>
      </w:r>
      <w:r>
        <w:rPr>
          <w:szCs w:val="18"/>
        </w:rPr>
        <w:t xml:space="preserve"> </w:t>
      </w:r>
      <w:r w:rsidRPr="00985285">
        <w:rPr>
          <w:szCs w:val="18"/>
        </w:rPr>
        <w:t>impidan</w:t>
      </w:r>
      <w:r>
        <w:rPr>
          <w:szCs w:val="18"/>
        </w:rPr>
        <w:t xml:space="preserve"> </w:t>
      </w:r>
      <w:r w:rsidRPr="00985285">
        <w:rPr>
          <w:szCs w:val="18"/>
        </w:rPr>
        <w:t>su</w:t>
      </w:r>
      <w:r>
        <w:rPr>
          <w:szCs w:val="18"/>
        </w:rPr>
        <w:t xml:space="preserve"> </w:t>
      </w:r>
      <w:r w:rsidRPr="00985285">
        <w:rPr>
          <w:szCs w:val="18"/>
        </w:rPr>
        <w:t>lectura;</w:t>
      </w:r>
      <w:r>
        <w:rPr>
          <w:szCs w:val="18"/>
        </w:rPr>
        <w:t xml:space="preserve"> </w:t>
      </w:r>
      <w:r w:rsidRPr="00985285">
        <w:rPr>
          <w:szCs w:val="18"/>
        </w:rPr>
        <w:t>no</w:t>
      </w:r>
      <w:r>
        <w:rPr>
          <w:szCs w:val="18"/>
        </w:rPr>
        <w:t xml:space="preserve"> </w:t>
      </w:r>
      <w:r w:rsidRPr="00985285">
        <w:rPr>
          <w:szCs w:val="18"/>
        </w:rPr>
        <w:t>ingresarla</w:t>
      </w:r>
      <w:r>
        <w:rPr>
          <w:szCs w:val="18"/>
        </w:rPr>
        <w:t xml:space="preserve"> </w:t>
      </w:r>
      <w:r w:rsidRPr="00985285">
        <w:rPr>
          <w:szCs w:val="18"/>
        </w:rPr>
        <w:t>de</w:t>
      </w:r>
      <w:r>
        <w:rPr>
          <w:szCs w:val="18"/>
        </w:rPr>
        <w:t xml:space="preserve"> </w:t>
      </w:r>
      <w:r w:rsidRPr="00985285">
        <w:rPr>
          <w:szCs w:val="18"/>
        </w:rPr>
        <w:t>conformidad</w:t>
      </w:r>
      <w:r>
        <w:rPr>
          <w:szCs w:val="18"/>
        </w:rPr>
        <w:t xml:space="preserve"> </w:t>
      </w:r>
      <w:r w:rsidRPr="00985285">
        <w:rPr>
          <w:szCs w:val="18"/>
        </w:rPr>
        <w:t>con</w:t>
      </w:r>
      <w:r>
        <w:rPr>
          <w:szCs w:val="18"/>
        </w:rPr>
        <w:t xml:space="preserve"> </w:t>
      </w:r>
      <w:r w:rsidRPr="00985285">
        <w:rPr>
          <w:szCs w:val="18"/>
        </w:rPr>
        <w:t>las</w:t>
      </w:r>
      <w:r>
        <w:rPr>
          <w:szCs w:val="18"/>
        </w:rPr>
        <w:t xml:space="preserve"> </w:t>
      </w:r>
      <w:r w:rsidRPr="00985285">
        <w:rPr>
          <w:szCs w:val="18"/>
        </w:rPr>
        <w:t>reglas</w:t>
      </w:r>
      <w:r>
        <w:rPr>
          <w:szCs w:val="18"/>
        </w:rPr>
        <w:t xml:space="preserve"> </w:t>
      </w:r>
      <w:r w:rsidRPr="00985285">
        <w:rPr>
          <w:szCs w:val="18"/>
        </w:rPr>
        <w:t>de</w:t>
      </w:r>
      <w:r>
        <w:rPr>
          <w:szCs w:val="18"/>
        </w:rPr>
        <w:t xml:space="preserve"> </w:t>
      </w:r>
      <w:r w:rsidRPr="00985285">
        <w:rPr>
          <w:szCs w:val="18"/>
        </w:rPr>
        <w:t>carácter</w:t>
      </w:r>
      <w:r>
        <w:rPr>
          <w:szCs w:val="18"/>
        </w:rPr>
        <w:t xml:space="preserve"> </w:t>
      </w:r>
      <w:r w:rsidRPr="00985285">
        <w:rPr>
          <w:szCs w:val="18"/>
        </w:rPr>
        <w:t>general</w:t>
      </w:r>
      <w:r>
        <w:rPr>
          <w:szCs w:val="18"/>
        </w:rPr>
        <w:t xml:space="preserve"> </w:t>
      </w:r>
      <w:r w:rsidRPr="00985285">
        <w:rPr>
          <w:szCs w:val="18"/>
        </w:rPr>
        <w:t>emitidas</w:t>
      </w:r>
      <w:r>
        <w:rPr>
          <w:szCs w:val="18"/>
        </w:rPr>
        <w:t xml:space="preserve"> </w:t>
      </w:r>
      <w:r w:rsidRPr="00985285">
        <w:rPr>
          <w:szCs w:val="18"/>
        </w:rPr>
        <w:t>para</w:t>
      </w:r>
      <w:r>
        <w:rPr>
          <w:szCs w:val="18"/>
        </w:rPr>
        <w:t xml:space="preserve"> </w:t>
      </w:r>
      <w:r w:rsidRPr="00985285">
        <w:rPr>
          <w:szCs w:val="18"/>
        </w:rPr>
        <w:t>tal</w:t>
      </w:r>
      <w:r>
        <w:rPr>
          <w:szCs w:val="18"/>
        </w:rPr>
        <w:t xml:space="preserve"> </w:t>
      </w:r>
      <w:r w:rsidRPr="00985285">
        <w:rPr>
          <w:szCs w:val="18"/>
        </w:rPr>
        <w:t>efecto,</w:t>
      </w:r>
      <w:r>
        <w:rPr>
          <w:szCs w:val="18"/>
        </w:rPr>
        <w:t xml:space="preserve"> </w:t>
      </w:r>
      <w:r w:rsidRPr="00985285">
        <w:rPr>
          <w:szCs w:val="18"/>
        </w:rPr>
        <w:t>o</w:t>
      </w:r>
      <w:r>
        <w:rPr>
          <w:szCs w:val="18"/>
        </w:rPr>
        <w:t xml:space="preserve"> </w:t>
      </w:r>
      <w:r w:rsidRPr="00985285">
        <w:rPr>
          <w:szCs w:val="18"/>
        </w:rPr>
        <w:t>no</w:t>
      </w:r>
      <w:r>
        <w:rPr>
          <w:szCs w:val="18"/>
        </w:rPr>
        <w:t xml:space="preserve"> </w:t>
      </w:r>
      <w:r w:rsidRPr="00985285">
        <w:rPr>
          <w:szCs w:val="18"/>
        </w:rPr>
        <w:t>cumplir</w:t>
      </w:r>
      <w:r>
        <w:rPr>
          <w:szCs w:val="18"/>
        </w:rPr>
        <w:t xml:space="preserve"> </w:t>
      </w:r>
      <w:r w:rsidRPr="00985285">
        <w:rPr>
          <w:szCs w:val="18"/>
        </w:rPr>
        <w:t>con</w:t>
      </w:r>
      <w:r>
        <w:rPr>
          <w:szCs w:val="18"/>
        </w:rPr>
        <w:t xml:space="preserve"> </w:t>
      </w:r>
      <w:r w:rsidRPr="00985285">
        <w:rPr>
          <w:szCs w:val="18"/>
        </w:rPr>
        <w:t>los</w:t>
      </w:r>
      <w:r>
        <w:rPr>
          <w:szCs w:val="18"/>
        </w:rPr>
        <w:t xml:space="preserve"> </w:t>
      </w:r>
      <w:r w:rsidRPr="00985285">
        <w:rPr>
          <w:szCs w:val="18"/>
        </w:rPr>
        <w:t>requerimientos</w:t>
      </w:r>
      <w:r>
        <w:rPr>
          <w:szCs w:val="18"/>
        </w:rPr>
        <w:t xml:space="preserve"> </w:t>
      </w:r>
      <w:r w:rsidRPr="00985285">
        <w:rPr>
          <w:szCs w:val="18"/>
        </w:rPr>
        <w:t>de</w:t>
      </w:r>
      <w:r>
        <w:rPr>
          <w:szCs w:val="18"/>
        </w:rPr>
        <w:t xml:space="preserve"> </w:t>
      </w:r>
      <w:r w:rsidRPr="00985285">
        <w:rPr>
          <w:szCs w:val="18"/>
        </w:rPr>
        <w:t>información</w:t>
      </w:r>
      <w:r>
        <w:rPr>
          <w:szCs w:val="18"/>
        </w:rPr>
        <w:t xml:space="preserve"> </w:t>
      </w:r>
      <w:r w:rsidRPr="00985285">
        <w:rPr>
          <w:szCs w:val="18"/>
        </w:rPr>
        <w:t>o</w:t>
      </w:r>
      <w:r>
        <w:rPr>
          <w:szCs w:val="18"/>
        </w:rPr>
        <w:t xml:space="preserve"> </w:t>
      </w:r>
      <w:r w:rsidRPr="00985285">
        <w:rPr>
          <w:szCs w:val="18"/>
        </w:rPr>
        <w:t>de</w:t>
      </w:r>
      <w:r>
        <w:rPr>
          <w:szCs w:val="18"/>
        </w:rPr>
        <w:t xml:space="preserve"> </w:t>
      </w:r>
      <w:r w:rsidRPr="00985285">
        <w:rPr>
          <w:szCs w:val="18"/>
        </w:rPr>
        <w:t>documentación</w:t>
      </w:r>
      <w:r>
        <w:rPr>
          <w:szCs w:val="18"/>
        </w:rPr>
        <w:t xml:space="preserve"> </w:t>
      </w:r>
      <w:r w:rsidRPr="00985285">
        <w:rPr>
          <w:szCs w:val="18"/>
        </w:rPr>
        <w:t>formulados</w:t>
      </w:r>
      <w:r>
        <w:rPr>
          <w:szCs w:val="18"/>
        </w:rPr>
        <w:t xml:space="preserve"> </w:t>
      </w:r>
      <w:r w:rsidRPr="00985285">
        <w:rPr>
          <w:szCs w:val="18"/>
        </w:rPr>
        <w:t>por</w:t>
      </w:r>
      <w:r>
        <w:rPr>
          <w:szCs w:val="18"/>
        </w:rPr>
        <w:t xml:space="preserve"> </w:t>
      </w:r>
      <w:r w:rsidRPr="00985285">
        <w:rPr>
          <w:szCs w:val="18"/>
        </w:rPr>
        <w:t>las</w:t>
      </w:r>
      <w:r>
        <w:rPr>
          <w:szCs w:val="18"/>
        </w:rPr>
        <w:t xml:space="preserve"> </w:t>
      </w:r>
      <w:r w:rsidRPr="00985285">
        <w:rPr>
          <w:szCs w:val="18"/>
        </w:rPr>
        <w:t>autoridades</w:t>
      </w:r>
      <w:r>
        <w:rPr>
          <w:szCs w:val="18"/>
        </w:rPr>
        <w:t xml:space="preserve"> </w:t>
      </w:r>
      <w:r w:rsidRPr="00985285">
        <w:rPr>
          <w:szCs w:val="18"/>
        </w:rPr>
        <w:t>fiscales</w:t>
      </w:r>
      <w:r>
        <w:rPr>
          <w:szCs w:val="18"/>
        </w:rPr>
        <w:t xml:space="preserve"> </w:t>
      </w:r>
      <w:r w:rsidRPr="00985285">
        <w:rPr>
          <w:szCs w:val="18"/>
        </w:rPr>
        <w:t>en</w:t>
      </w:r>
      <w:r>
        <w:rPr>
          <w:szCs w:val="18"/>
        </w:rPr>
        <w:t xml:space="preserve"> </w:t>
      </w:r>
      <w:r w:rsidRPr="00985285">
        <w:rPr>
          <w:szCs w:val="18"/>
        </w:rPr>
        <w:t>esta</w:t>
      </w:r>
      <w:r>
        <w:rPr>
          <w:szCs w:val="18"/>
        </w:rPr>
        <w:t xml:space="preserve"> </w:t>
      </w:r>
      <w:r w:rsidRPr="00985285">
        <w:rPr>
          <w:szCs w:val="18"/>
        </w:rPr>
        <w:t>materia.</w:t>
      </w:r>
    </w:p>
    <w:p w14:paraId="68A5060D" w14:textId="77777777" w:rsidR="009B604F" w:rsidRPr="00985285" w:rsidRDefault="009B604F" w:rsidP="009B604F">
      <w:pPr>
        <w:pStyle w:val="Texto"/>
        <w:tabs>
          <w:tab w:val="right" w:leader="dot" w:pos="8827"/>
        </w:tabs>
        <w:spacing w:line="226" w:lineRule="exact"/>
        <w:rPr>
          <w:szCs w:val="18"/>
        </w:rPr>
      </w:pPr>
      <w:r w:rsidRPr="00985285">
        <w:rPr>
          <w:szCs w:val="18"/>
        </w:rPr>
        <w:tab/>
      </w:r>
    </w:p>
    <w:p w14:paraId="1DE61C0F" w14:textId="77777777" w:rsidR="009B604F" w:rsidRPr="00985285" w:rsidRDefault="009B604F" w:rsidP="009B604F">
      <w:pPr>
        <w:pStyle w:val="Texto"/>
        <w:spacing w:line="226" w:lineRule="exact"/>
        <w:ind w:left="1111" w:hanging="822"/>
        <w:rPr>
          <w:szCs w:val="18"/>
        </w:rPr>
      </w:pPr>
      <w:r w:rsidRPr="00985285">
        <w:rPr>
          <w:b/>
          <w:szCs w:val="18"/>
        </w:rPr>
        <w:t>XLI.</w:t>
      </w:r>
      <w:r>
        <w:rPr>
          <w:b/>
          <w:szCs w:val="18"/>
        </w:rPr>
        <w:t xml:space="preserve"> </w:t>
      </w:r>
      <w:r w:rsidRPr="00985285">
        <w:rPr>
          <w:b/>
          <w:szCs w:val="18"/>
        </w:rPr>
        <w:tab/>
      </w:r>
      <w:r w:rsidRPr="00985285">
        <w:rPr>
          <w:szCs w:val="18"/>
        </w:rPr>
        <w:t>De</w:t>
      </w:r>
      <w:r>
        <w:rPr>
          <w:szCs w:val="18"/>
        </w:rPr>
        <w:t xml:space="preserve"> </w:t>
      </w:r>
      <w:r w:rsidRPr="00985285">
        <w:rPr>
          <w:b/>
          <w:szCs w:val="18"/>
        </w:rPr>
        <w:t>$173,610.00</w:t>
      </w:r>
      <w:r>
        <w:rPr>
          <w:b/>
          <w:szCs w:val="18"/>
        </w:rPr>
        <w:t xml:space="preserve"> </w:t>
      </w:r>
      <w:r w:rsidRPr="00985285">
        <w:rPr>
          <w:szCs w:val="18"/>
        </w:rPr>
        <w:t>a</w:t>
      </w:r>
      <w:r>
        <w:rPr>
          <w:szCs w:val="18"/>
        </w:rPr>
        <w:t xml:space="preserve"> </w:t>
      </w:r>
      <w:r w:rsidRPr="00985285">
        <w:rPr>
          <w:b/>
          <w:szCs w:val="18"/>
        </w:rPr>
        <w:t>$347,220.00</w:t>
      </w:r>
      <w:r>
        <w:rPr>
          <w:b/>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XLV,</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obligación</w:t>
      </w:r>
      <w:r>
        <w:rPr>
          <w:szCs w:val="18"/>
        </w:rPr>
        <w:t xml:space="preserve"> </w:t>
      </w:r>
      <w:r w:rsidRPr="00985285">
        <w:rPr>
          <w:szCs w:val="18"/>
        </w:rPr>
        <w:t>de</w:t>
      </w:r>
      <w:r>
        <w:rPr>
          <w:szCs w:val="18"/>
        </w:rPr>
        <w:t xml:space="preserve"> </w:t>
      </w:r>
      <w:r w:rsidRPr="00985285">
        <w:rPr>
          <w:szCs w:val="18"/>
        </w:rPr>
        <w:t>entregar</w:t>
      </w:r>
      <w:r>
        <w:rPr>
          <w:szCs w:val="18"/>
        </w:rPr>
        <w:t xml:space="preserve"> </w:t>
      </w:r>
      <w:r w:rsidRPr="00985285">
        <w:rPr>
          <w:szCs w:val="18"/>
        </w:rPr>
        <w:t>información</w:t>
      </w:r>
      <w:r>
        <w:rPr>
          <w:szCs w:val="18"/>
        </w:rPr>
        <w:t xml:space="preserve"> </w:t>
      </w:r>
      <w:r w:rsidRPr="00985285">
        <w:rPr>
          <w:szCs w:val="18"/>
        </w:rPr>
        <w:t>no</w:t>
      </w:r>
      <w:r>
        <w:rPr>
          <w:szCs w:val="18"/>
        </w:rPr>
        <w:t xml:space="preserve"> </w:t>
      </w:r>
      <w:r w:rsidRPr="00985285">
        <w:rPr>
          <w:szCs w:val="18"/>
        </w:rPr>
        <w:t>cumplida.</w:t>
      </w:r>
    </w:p>
    <w:p w14:paraId="1FCF1E2E" w14:textId="77777777" w:rsidR="009B604F" w:rsidRPr="00985285" w:rsidRDefault="009B604F" w:rsidP="009B604F">
      <w:pPr>
        <w:pStyle w:val="Texto"/>
        <w:tabs>
          <w:tab w:val="right" w:leader="dot" w:pos="8827"/>
        </w:tabs>
        <w:spacing w:line="226" w:lineRule="exact"/>
        <w:rPr>
          <w:szCs w:val="18"/>
        </w:rPr>
      </w:pPr>
      <w:r w:rsidRPr="00985285">
        <w:rPr>
          <w:szCs w:val="18"/>
        </w:rPr>
        <w:tab/>
      </w:r>
    </w:p>
    <w:p w14:paraId="67C57D10" w14:textId="77777777" w:rsidR="009B604F" w:rsidRPr="00985285" w:rsidRDefault="009B604F" w:rsidP="009B604F">
      <w:pPr>
        <w:pStyle w:val="Texto"/>
        <w:tabs>
          <w:tab w:val="right" w:leader="dot" w:pos="8827"/>
        </w:tabs>
        <w:spacing w:line="226" w:lineRule="exact"/>
        <w:ind w:firstLine="0"/>
        <w:rPr>
          <w:szCs w:val="18"/>
        </w:rPr>
      </w:pPr>
      <w:r w:rsidRPr="00985285">
        <w:rPr>
          <w:b/>
          <w:szCs w:val="18"/>
        </w:rPr>
        <w:t>Artículo</w:t>
      </w:r>
      <w:r>
        <w:rPr>
          <w:b/>
          <w:szCs w:val="18"/>
        </w:rPr>
        <w:t xml:space="preserve"> </w:t>
      </w:r>
      <w:r w:rsidRPr="00985285">
        <w:rPr>
          <w:b/>
          <w:szCs w:val="18"/>
        </w:rPr>
        <w:t>84</w:t>
      </w:r>
      <w:r w:rsidRPr="00985285">
        <w:rPr>
          <w:szCs w:val="18"/>
        </w:rPr>
        <w:t>.-</w:t>
      </w:r>
      <w:r w:rsidRPr="00985285">
        <w:rPr>
          <w:szCs w:val="18"/>
        </w:rPr>
        <w:tab/>
      </w:r>
    </w:p>
    <w:p w14:paraId="1E5BAB0D" w14:textId="77777777" w:rsidR="009B604F" w:rsidRPr="00985285" w:rsidRDefault="009B604F" w:rsidP="009B604F">
      <w:pPr>
        <w:pStyle w:val="Texto"/>
        <w:spacing w:line="226" w:lineRule="exact"/>
        <w:ind w:left="1008" w:hanging="720"/>
        <w:rPr>
          <w:szCs w:val="18"/>
        </w:rPr>
      </w:pPr>
      <w:r w:rsidRPr="00985285">
        <w:rPr>
          <w:b/>
          <w:szCs w:val="18"/>
        </w:rPr>
        <w:t>I.</w:t>
      </w:r>
      <w:r w:rsidRPr="00985285">
        <w:rPr>
          <w:szCs w:val="18"/>
        </w:rPr>
        <w:tab/>
        <w:t>De</w:t>
      </w:r>
      <w:r>
        <w:rPr>
          <w:b/>
          <w:szCs w:val="18"/>
        </w:rPr>
        <w:t xml:space="preserve"> </w:t>
      </w:r>
      <w:r w:rsidRPr="00985285">
        <w:rPr>
          <w:b/>
          <w:szCs w:val="18"/>
        </w:rPr>
        <w:t>$1,960.00</w:t>
      </w:r>
      <w:r>
        <w:rPr>
          <w:b/>
          <w:szCs w:val="18"/>
        </w:rPr>
        <w:t xml:space="preserve"> </w:t>
      </w:r>
      <w:r w:rsidRPr="00985285">
        <w:rPr>
          <w:szCs w:val="18"/>
        </w:rPr>
        <w:t>a</w:t>
      </w:r>
      <w:r>
        <w:rPr>
          <w:szCs w:val="18"/>
        </w:rPr>
        <w:t xml:space="preserve"> </w:t>
      </w:r>
      <w:r w:rsidRPr="00985285">
        <w:rPr>
          <w:b/>
          <w:szCs w:val="18"/>
        </w:rPr>
        <w:t>$19,530.00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comprendida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w:t>
      </w:r>
    </w:p>
    <w:p w14:paraId="3DBDDC34" w14:textId="77777777" w:rsidR="009B604F" w:rsidRPr="00985285" w:rsidRDefault="009B604F" w:rsidP="009B604F">
      <w:pPr>
        <w:pStyle w:val="Texto"/>
        <w:spacing w:line="226" w:lineRule="exact"/>
        <w:ind w:left="1008" w:hanging="720"/>
        <w:rPr>
          <w:szCs w:val="18"/>
        </w:rPr>
      </w:pPr>
      <w:r w:rsidRPr="00985285">
        <w:rPr>
          <w:b/>
          <w:szCs w:val="18"/>
        </w:rPr>
        <w:t>II.</w:t>
      </w:r>
      <w:r w:rsidRPr="00985285">
        <w:rPr>
          <w:b/>
          <w:szCs w:val="18"/>
        </w:rPr>
        <w:tab/>
      </w:r>
      <w:r w:rsidRPr="00985285">
        <w:rPr>
          <w:szCs w:val="18"/>
        </w:rPr>
        <w:t>De</w:t>
      </w:r>
      <w:r>
        <w:rPr>
          <w:b/>
          <w:szCs w:val="18"/>
        </w:rPr>
        <w:t xml:space="preserve"> </w:t>
      </w:r>
      <w:r w:rsidRPr="00985285">
        <w:rPr>
          <w:b/>
          <w:szCs w:val="18"/>
        </w:rPr>
        <w:t>$430.00</w:t>
      </w:r>
      <w:r>
        <w:rPr>
          <w:b/>
          <w:szCs w:val="18"/>
        </w:rPr>
        <w:t xml:space="preserve"> </w:t>
      </w:r>
      <w:r w:rsidRPr="00985285">
        <w:rPr>
          <w:szCs w:val="18"/>
        </w:rPr>
        <w:t>a</w:t>
      </w:r>
      <w:r>
        <w:rPr>
          <w:szCs w:val="18"/>
        </w:rPr>
        <w:t xml:space="preserve"> </w:t>
      </w:r>
      <w:r w:rsidRPr="00985285">
        <w:rPr>
          <w:b/>
          <w:szCs w:val="18"/>
        </w:rPr>
        <w:t>$9,760.00</w:t>
      </w:r>
      <w:r w:rsidRPr="00985285">
        <w:rPr>
          <w:szCs w:val="18"/>
        </w:rPr>
        <w:t>,</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establecidas</w:t>
      </w:r>
      <w:r>
        <w:rPr>
          <w:szCs w:val="18"/>
        </w:rPr>
        <w:t xml:space="preserve"> </w:t>
      </w:r>
      <w:r w:rsidRPr="00985285">
        <w:rPr>
          <w:szCs w:val="18"/>
        </w:rPr>
        <w:t>en</w:t>
      </w:r>
      <w:r>
        <w:rPr>
          <w:szCs w:val="18"/>
        </w:rPr>
        <w:t xml:space="preserve"> </w:t>
      </w:r>
      <w:r w:rsidRPr="00985285">
        <w:rPr>
          <w:szCs w:val="18"/>
        </w:rPr>
        <w:t>las</w:t>
      </w:r>
      <w:r>
        <w:rPr>
          <w:szCs w:val="18"/>
        </w:rPr>
        <w:t xml:space="preserve"> </w:t>
      </w:r>
      <w:r w:rsidRPr="00985285">
        <w:rPr>
          <w:szCs w:val="18"/>
        </w:rPr>
        <w:t>fracciones</w:t>
      </w:r>
      <w:r>
        <w:rPr>
          <w:szCs w:val="18"/>
        </w:rPr>
        <w:t xml:space="preserve"> </w:t>
      </w:r>
      <w:r w:rsidRPr="00985285">
        <w:rPr>
          <w:szCs w:val="18"/>
        </w:rPr>
        <w:t>II</w:t>
      </w:r>
      <w:r>
        <w:rPr>
          <w:szCs w:val="18"/>
        </w:rPr>
        <w:t xml:space="preserve"> </w:t>
      </w:r>
      <w:r w:rsidRPr="00985285">
        <w:rPr>
          <w:szCs w:val="18"/>
        </w:rPr>
        <w:t>y</w:t>
      </w:r>
      <w:r>
        <w:rPr>
          <w:szCs w:val="18"/>
        </w:rPr>
        <w:t xml:space="preserve"> </w:t>
      </w:r>
      <w:r w:rsidRPr="00985285">
        <w:rPr>
          <w:szCs w:val="18"/>
        </w:rPr>
        <w:t>III.</w:t>
      </w:r>
    </w:p>
    <w:p w14:paraId="37B57F7F" w14:textId="77777777" w:rsidR="009B604F" w:rsidRPr="00985285" w:rsidRDefault="009B604F" w:rsidP="009B604F">
      <w:pPr>
        <w:pStyle w:val="Texto"/>
        <w:tabs>
          <w:tab w:val="right" w:leader="dot" w:pos="8827"/>
        </w:tabs>
        <w:spacing w:line="226" w:lineRule="exact"/>
        <w:rPr>
          <w:szCs w:val="18"/>
        </w:rPr>
      </w:pPr>
      <w:r w:rsidRPr="00985285">
        <w:rPr>
          <w:szCs w:val="18"/>
        </w:rPr>
        <w:tab/>
      </w:r>
    </w:p>
    <w:p w14:paraId="48E9055A" w14:textId="77777777" w:rsidR="009B604F" w:rsidRPr="00985285" w:rsidRDefault="009B604F" w:rsidP="009B604F">
      <w:pPr>
        <w:pStyle w:val="Texto"/>
        <w:spacing w:line="226" w:lineRule="exact"/>
        <w:ind w:left="1008" w:hanging="720"/>
        <w:rPr>
          <w:szCs w:val="18"/>
        </w:rPr>
      </w:pPr>
      <w:r w:rsidRPr="00985285">
        <w:rPr>
          <w:b/>
          <w:szCs w:val="18"/>
        </w:rPr>
        <w:t>IV.</w:t>
      </w:r>
      <w:r w:rsidRPr="00985285">
        <w:rPr>
          <w:b/>
          <w:szCs w:val="18"/>
        </w:rPr>
        <w:tab/>
      </w:r>
      <w:r w:rsidRPr="00985285">
        <w:rPr>
          <w:szCs w:val="18"/>
        </w:rPr>
        <w:t>Para</w:t>
      </w:r>
      <w:r>
        <w:rPr>
          <w:szCs w:val="18"/>
        </w:rPr>
        <w:t xml:space="preserve"> </w:t>
      </w:r>
      <w:r w:rsidRPr="00985285">
        <w:rPr>
          <w:szCs w:val="18"/>
        </w:rPr>
        <w:t>el</w:t>
      </w:r>
      <w:r>
        <w:rPr>
          <w:szCs w:val="18"/>
        </w:rPr>
        <w:t xml:space="preserve"> </w:t>
      </w:r>
      <w:r w:rsidRPr="00985285">
        <w:rPr>
          <w:szCs w:val="18"/>
        </w:rPr>
        <w:t>supuesto</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VII,</w:t>
      </w:r>
      <w:r>
        <w:rPr>
          <w:szCs w:val="18"/>
        </w:rPr>
        <w:t xml:space="preserve"> </w:t>
      </w:r>
      <w:r w:rsidRPr="00985285">
        <w:rPr>
          <w:szCs w:val="18"/>
        </w:rPr>
        <w:t>las</w:t>
      </w:r>
      <w:r>
        <w:rPr>
          <w:szCs w:val="18"/>
        </w:rPr>
        <w:t xml:space="preserve"> </w:t>
      </w:r>
      <w:r w:rsidRPr="00985285">
        <w:rPr>
          <w:szCs w:val="18"/>
        </w:rPr>
        <w:t>siguientes,</w:t>
      </w:r>
      <w:r>
        <w:rPr>
          <w:szCs w:val="18"/>
        </w:rPr>
        <w:t xml:space="preserve"> </w:t>
      </w:r>
      <w:r w:rsidRPr="00985285">
        <w:rPr>
          <w:szCs w:val="18"/>
        </w:rPr>
        <w:t>según</w:t>
      </w:r>
      <w:r>
        <w:rPr>
          <w:szCs w:val="18"/>
        </w:rPr>
        <w:t xml:space="preserve"> </w:t>
      </w:r>
      <w:r w:rsidRPr="00985285">
        <w:rPr>
          <w:szCs w:val="18"/>
        </w:rPr>
        <w:t>corresponda:</w:t>
      </w:r>
    </w:p>
    <w:p w14:paraId="2E7F1BD9" w14:textId="77777777" w:rsidR="009B604F" w:rsidRPr="00985285" w:rsidRDefault="009B604F" w:rsidP="009B604F">
      <w:pPr>
        <w:pStyle w:val="Texto"/>
        <w:spacing w:line="226" w:lineRule="exact"/>
        <w:ind w:left="1440" w:hanging="431"/>
        <w:rPr>
          <w:szCs w:val="18"/>
        </w:rPr>
      </w:pPr>
      <w:r w:rsidRPr="00985285">
        <w:rPr>
          <w:b/>
          <w:szCs w:val="18"/>
        </w:rPr>
        <w:t>a)</w:t>
      </w:r>
      <w:r w:rsidRPr="00985285">
        <w:rPr>
          <w:b/>
          <w:szCs w:val="18"/>
        </w:rPr>
        <w:tab/>
      </w:r>
      <w:r w:rsidRPr="00985285">
        <w:rPr>
          <w:szCs w:val="18"/>
        </w:rPr>
        <w:t>De</w:t>
      </w:r>
      <w:r>
        <w:rPr>
          <w:szCs w:val="18"/>
        </w:rPr>
        <w:t xml:space="preserve"> </w:t>
      </w:r>
      <w:r w:rsidRPr="00985285">
        <w:rPr>
          <w:b/>
          <w:szCs w:val="18"/>
        </w:rPr>
        <w:t>$19,700.00</w:t>
      </w:r>
      <w:r>
        <w:rPr>
          <w:b/>
          <w:szCs w:val="18"/>
        </w:rPr>
        <w:t xml:space="preserve"> </w:t>
      </w:r>
      <w:r w:rsidRPr="00985285">
        <w:rPr>
          <w:szCs w:val="18"/>
        </w:rPr>
        <w:t>a</w:t>
      </w:r>
      <w:r>
        <w:rPr>
          <w:szCs w:val="18"/>
        </w:rPr>
        <w:t xml:space="preserve"> </w:t>
      </w:r>
      <w:r w:rsidRPr="00985285">
        <w:rPr>
          <w:b/>
          <w:szCs w:val="18"/>
        </w:rPr>
        <w:t>$112,650.00</w:t>
      </w:r>
      <w:r w:rsidRPr="00985285">
        <w:rPr>
          <w:szCs w:val="18"/>
        </w:rPr>
        <w:t>.</w:t>
      </w:r>
      <w:r>
        <w:rPr>
          <w:szCs w:val="18"/>
        </w:rPr>
        <w:t xml:space="preserve"> </w:t>
      </w:r>
      <w:r w:rsidRPr="00985285">
        <w:rPr>
          <w:szCs w:val="18"/>
        </w:rPr>
        <w:t>En</w:t>
      </w:r>
      <w:r>
        <w:rPr>
          <w:szCs w:val="18"/>
        </w:rPr>
        <w:t xml:space="preserve"> </w:t>
      </w:r>
      <w:r w:rsidRPr="00985285">
        <w:rPr>
          <w:szCs w:val="18"/>
        </w:rPr>
        <w:t>caso</w:t>
      </w:r>
      <w:r>
        <w:rPr>
          <w:szCs w:val="18"/>
        </w:rPr>
        <w:t xml:space="preserve"> </w:t>
      </w:r>
      <w:r w:rsidRPr="00985285">
        <w:rPr>
          <w:szCs w:val="18"/>
        </w:rPr>
        <w:t>de</w:t>
      </w:r>
      <w:r>
        <w:rPr>
          <w:szCs w:val="18"/>
        </w:rPr>
        <w:t xml:space="preserve"> </w:t>
      </w:r>
      <w:r w:rsidRPr="00985285">
        <w:rPr>
          <w:szCs w:val="18"/>
        </w:rPr>
        <w:t>reincidencia,</w:t>
      </w:r>
      <w:r>
        <w:rPr>
          <w:szCs w:val="18"/>
        </w:rPr>
        <w:t xml:space="preserve"> </w:t>
      </w:r>
      <w:r w:rsidRPr="00985285">
        <w:rPr>
          <w:szCs w:val="18"/>
        </w:rPr>
        <w:t>las</w:t>
      </w:r>
      <w:r>
        <w:rPr>
          <w:szCs w:val="18"/>
        </w:rPr>
        <w:t xml:space="preserve"> </w:t>
      </w:r>
      <w:r w:rsidRPr="00985285">
        <w:rPr>
          <w:szCs w:val="18"/>
        </w:rPr>
        <w:t>autoridades</w:t>
      </w:r>
      <w:r>
        <w:rPr>
          <w:szCs w:val="18"/>
        </w:rPr>
        <w:t xml:space="preserve"> </w:t>
      </w:r>
      <w:r w:rsidRPr="00985285">
        <w:rPr>
          <w:szCs w:val="18"/>
        </w:rPr>
        <w:t>fiscales</w:t>
      </w:r>
      <w:r>
        <w:rPr>
          <w:szCs w:val="18"/>
        </w:rPr>
        <w:t xml:space="preserve"> </w:t>
      </w:r>
      <w:r w:rsidRPr="00985285">
        <w:rPr>
          <w:szCs w:val="18"/>
        </w:rPr>
        <w:t>podrán,</w:t>
      </w:r>
      <w:r>
        <w:rPr>
          <w:szCs w:val="18"/>
        </w:rPr>
        <w:t xml:space="preserve"> </w:t>
      </w:r>
      <w:r w:rsidRPr="00985285">
        <w:rPr>
          <w:szCs w:val="18"/>
        </w:rPr>
        <w:t>adicionalmente,</w:t>
      </w:r>
      <w:r>
        <w:rPr>
          <w:szCs w:val="18"/>
        </w:rPr>
        <w:t xml:space="preserve"> </w:t>
      </w:r>
      <w:r w:rsidRPr="00985285">
        <w:rPr>
          <w:szCs w:val="18"/>
        </w:rPr>
        <w:t>clausurar</w:t>
      </w:r>
      <w:r>
        <w:rPr>
          <w:szCs w:val="18"/>
        </w:rPr>
        <w:t xml:space="preserve"> </w:t>
      </w:r>
      <w:r w:rsidRPr="00985285">
        <w:rPr>
          <w:szCs w:val="18"/>
        </w:rPr>
        <w:t>preventivamente</w:t>
      </w:r>
      <w:r>
        <w:rPr>
          <w:szCs w:val="18"/>
        </w:rPr>
        <w:t xml:space="preserve"> </w:t>
      </w:r>
      <w:r w:rsidRPr="00985285">
        <w:rPr>
          <w:szCs w:val="18"/>
        </w:rPr>
        <w:t>el</w:t>
      </w:r>
      <w:r>
        <w:rPr>
          <w:szCs w:val="18"/>
        </w:rPr>
        <w:t xml:space="preserve"> </w:t>
      </w:r>
      <w:r w:rsidRPr="00985285">
        <w:rPr>
          <w:szCs w:val="18"/>
        </w:rPr>
        <w:t>establecimiento</w:t>
      </w:r>
      <w:r>
        <w:rPr>
          <w:szCs w:val="18"/>
        </w:rPr>
        <w:t xml:space="preserve"> </w:t>
      </w:r>
      <w:r w:rsidRPr="00985285">
        <w:rPr>
          <w:szCs w:val="18"/>
        </w:rPr>
        <w:t>del</w:t>
      </w:r>
      <w:r>
        <w:rPr>
          <w:szCs w:val="18"/>
        </w:rPr>
        <w:t xml:space="preserve"> </w:t>
      </w:r>
      <w:r w:rsidRPr="00985285">
        <w:rPr>
          <w:szCs w:val="18"/>
        </w:rPr>
        <w:t>contribuyente</w:t>
      </w:r>
      <w:r>
        <w:rPr>
          <w:szCs w:val="18"/>
        </w:rPr>
        <w:t xml:space="preserve"> </w:t>
      </w:r>
      <w:r w:rsidRPr="00985285">
        <w:rPr>
          <w:szCs w:val="18"/>
        </w:rPr>
        <w:t>por</w:t>
      </w:r>
      <w:r>
        <w:rPr>
          <w:szCs w:val="18"/>
        </w:rPr>
        <w:t xml:space="preserve"> </w:t>
      </w:r>
      <w:r w:rsidRPr="00985285">
        <w:rPr>
          <w:szCs w:val="18"/>
        </w:rPr>
        <w:t>un</w:t>
      </w:r>
      <w:r>
        <w:rPr>
          <w:szCs w:val="18"/>
        </w:rPr>
        <w:t xml:space="preserve"> </w:t>
      </w:r>
      <w:r w:rsidRPr="00985285">
        <w:rPr>
          <w:szCs w:val="18"/>
        </w:rPr>
        <w:t>plazo</w:t>
      </w:r>
      <w:r>
        <w:rPr>
          <w:szCs w:val="18"/>
        </w:rPr>
        <w:t xml:space="preserve"> </w:t>
      </w:r>
      <w:r w:rsidRPr="00985285">
        <w:rPr>
          <w:szCs w:val="18"/>
        </w:rPr>
        <w:t>de</w:t>
      </w:r>
      <w:r>
        <w:rPr>
          <w:szCs w:val="18"/>
        </w:rPr>
        <w:t xml:space="preserve"> </w:t>
      </w:r>
      <w:r w:rsidRPr="00985285">
        <w:rPr>
          <w:szCs w:val="18"/>
        </w:rPr>
        <w:t>tres</w:t>
      </w:r>
      <w:r>
        <w:rPr>
          <w:szCs w:val="18"/>
        </w:rPr>
        <w:t xml:space="preserve"> </w:t>
      </w:r>
      <w:r w:rsidRPr="00985285">
        <w:rPr>
          <w:szCs w:val="18"/>
        </w:rPr>
        <w:t>a</w:t>
      </w:r>
      <w:r>
        <w:rPr>
          <w:szCs w:val="18"/>
        </w:rPr>
        <w:t xml:space="preserve"> </w:t>
      </w:r>
      <w:r w:rsidRPr="00985285">
        <w:rPr>
          <w:szCs w:val="18"/>
        </w:rPr>
        <w:t>quince</w:t>
      </w:r>
      <w:r>
        <w:rPr>
          <w:szCs w:val="18"/>
        </w:rPr>
        <w:t xml:space="preserve"> </w:t>
      </w:r>
      <w:r w:rsidRPr="00985285">
        <w:rPr>
          <w:szCs w:val="18"/>
        </w:rPr>
        <w:t>días;</w:t>
      </w:r>
      <w:r>
        <w:rPr>
          <w:szCs w:val="18"/>
        </w:rPr>
        <w:t xml:space="preserve"> </w:t>
      </w:r>
      <w:r w:rsidRPr="00985285">
        <w:rPr>
          <w:szCs w:val="18"/>
        </w:rPr>
        <w:t>para</w:t>
      </w:r>
      <w:r>
        <w:rPr>
          <w:szCs w:val="18"/>
        </w:rPr>
        <w:t xml:space="preserve"> </w:t>
      </w:r>
      <w:r w:rsidRPr="00985285">
        <w:rPr>
          <w:szCs w:val="18"/>
        </w:rPr>
        <w:t>determinar</w:t>
      </w:r>
      <w:r>
        <w:rPr>
          <w:szCs w:val="18"/>
        </w:rPr>
        <w:t xml:space="preserve"> </w:t>
      </w:r>
      <w:r w:rsidRPr="00985285">
        <w:rPr>
          <w:szCs w:val="18"/>
        </w:rPr>
        <w:t>dicho</w:t>
      </w:r>
      <w:r>
        <w:rPr>
          <w:szCs w:val="18"/>
        </w:rPr>
        <w:t xml:space="preserve"> </w:t>
      </w:r>
      <w:r w:rsidRPr="00985285">
        <w:rPr>
          <w:szCs w:val="18"/>
        </w:rPr>
        <w:t>plazo,</w:t>
      </w:r>
      <w:r>
        <w:rPr>
          <w:szCs w:val="18"/>
        </w:rPr>
        <w:t xml:space="preserve"> </w:t>
      </w:r>
      <w:r w:rsidRPr="00985285">
        <w:rPr>
          <w:szCs w:val="18"/>
        </w:rPr>
        <w:t>se</w:t>
      </w:r>
      <w:r>
        <w:rPr>
          <w:szCs w:val="18"/>
        </w:rPr>
        <w:t xml:space="preserve"> </w:t>
      </w:r>
      <w:r w:rsidRPr="00985285">
        <w:rPr>
          <w:szCs w:val="18"/>
        </w:rPr>
        <w:t>tomará</w:t>
      </w:r>
      <w:r>
        <w:rPr>
          <w:szCs w:val="18"/>
        </w:rPr>
        <w:t xml:space="preserve"> </w:t>
      </w:r>
      <w:r w:rsidRPr="00985285">
        <w:rPr>
          <w:szCs w:val="18"/>
        </w:rPr>
        <w:t>en</w:t>
      </w:r>
      <w:r>
        <w:rPr>
          <w:szCs w:val="18"/>
        </w:rPr>
        <w:t xml:space="preserve"> </w:t>
      </w:r>
      <w:r w:rsidRPr="00985285">
        <w:rPr>
          <w:szCs w:val="18"/>
        </w:rPr>
        <w:t>consideración</w:t>
      </w:r>
      <w:r>
        <w:rPr>
          <w:szCs w:val="18"/>
        </w:rPr>
        <w:t xml:space="preserve"> </w:t>
      </w:r>
      <w:r w:rsidRPr="00985285">
        <w:rPr>
          <w:szCs w:val="18"/>
        </w:rPr>
        <w:t>lo</w:t>
      </w:r>
      <w:r>
        <w:rPr>
          <w:szCs w:val="18"/>
        </w:rPr>
        <w:t xml:space="preserve"> </w:t>
      </w:r>
      <w:r w:rsidRPr="00985285">
        <w:rPr>
          <w:szCs w:val="18"/>
        </w:rPr>
        <w:t>previsto</w:t>
      </w:r>
      <w:r>
        <w:rPr>
          <w:szCs w:val="18"/>
        </w:rPr>
        <w:t xml:space="preserve"> </w:t>
      </w:r>
      <w:r w:rsidRPr="00985285">
        <w:rPr>
          <w:szCs w:val="18"/>
        </w:rPr>
        <w:t>por</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75</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p>
    <w:p w14:paraId="5D5C189D" w14:textId="77777777" w:rsidR="009B604F" w:rsidRPr="00985285" w:rsidRDefault="009B604F" w:rsidP="009B604F">
      <w:pPr>
        <w:tabs>
          <w:tab w:val="right" w:leader="dot" w:pos="8827"/>
        </w:tabs>
        <w:spacing w:after="101" w:line="226" w:lineRule="exact"/>
        <w:ind w:left="1008" w:hanging="720"/>
        <w:jc w:val="both"/>
        <w:rPr>
          <w:rFonts w:ascii="Arial" w:hAnsi="Arial" w:cs="Arial"/>
          <w:sz w:val="18"/>
          <w:szCs w:val="18"/>
        </w:rPr>
      </w:pPr>
      <w:r w:rsidRPr="00985285">
        <w:rPr>
          <w:rFonts w:ascii="Arial" w:hAnsi="Arial" w:cs="Arial"/>
          <w:sz w:val="18"/>
          <w:szCs w:val="18"/>
        </w:rPr>
        <w:tab/>
      </w:r>
      <w:r w:rsidRPr="00985285">
        <w:rPr>
          <w:rFonts w:ascii="Arial" w:hAnsi="Arial" w:cs="Arial"/>
          <w:sz w:val="18"/>
          <w:szCs w:val="18"/>
        </w:rPr>
        <w:tab/>
      </w:r>
    </w:p>
    <w:p w14:paraId="3129357F" w14:textId="77777777" w:rsidR="009B604F" w:rsidRPr="00985285" w:rsidRDefault="009B604F" w:rsidP="009B604F">
      <w:pPr>
        <w:pStyle w:val="Texto"/>
        <w:spacing w:line="226" w:lineRule="exact"/>
        <w:ind w:left="1008" w:hanging="720"/>
        <w:rPr>
          <w:szCs w:val="18"/>
        </w:rPr>
      </w:pPr>
      <w:r w:rsidRPr="00985285">
        <w:rPr>
          <w:b/>
          <w:szCs w:val="18"/>
        </w:rPr>
        <w:t>V.</w:t>
      </w:r>
      <w:r w:rsidRPr="00985285">
        <w:rPr>
          <w:b/>
          <w:szCs w:val="18"/>
        </w:rPr>
        <w:tab/>
      </w:r>
      <w:r w:rsidRPr="00985285">
        <w:rPr>
          <w:szCs w:val="18"/>
        </w:rPr>
        <w:t>De</w:t>
      </w:r>
      <w:r>
        <w:rPr>
          <w:b/>
          <w:szCs w:val="18"/>
        </w:rPr>
        <w:t xml:space="preserve"> </w:t>
      </w:r>
      <w:r w:rsidRPr="00985285">
        <w:rPr>
          <w:b/>
          <w:szCs w:val="18"/>
        </w:rPr>
        <w:t>$1,190.00</w:t>
      </w:r>
      <w:r>
        <w:rPr>
          <w:b/>
          <w:szCs w:val="18"/>
        </w:rPr>
        <w:t xml:space="preserve"> </w:t>
      </w:r>
      <w:r w:rsidRPr="00985285">
        <w:rPr>
          <w:szCs w:val="18"/>
        </w:rPr>
        <w:t>a</w:t>
      </w:r>
      <w:r>
        <w:rPr>
          <w:szCs w:val="18"/>
        </w:rPr>
        <w:t xml:space="preserve"> </w:t>
      </w:r>
      <w:r w:rsidRPr="00985285">
        <w:rPr>
          <w:b/>
          <w:szCs w:val="18"/>
        </w:rPr>
        <w:t>$15,600.00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señalada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VI.</w:t>
      </w:r>
    </w:p>
    <w:p w14:paraId="14F629A6" w14:textId="77777777" w:rsidR="009B604F" w:rsidRPr="00985285" w:rsidRDefault="009B604F" w:rsidP="009B604F">
      <w:pPr>
        <w:pStyle w:val="Texto"/>
        <w:tabs>
          <w:tab w:val="right" w:leader="dot" w:pos="8827"/>
        </w:tabs>
        <w:spacing w:line="226" w:lineRule="exact"/>
        <w:rPr>
          <w:szCs w:val="18"/>
        </w:rPr>
      </w:pPr>
      <w:r w:rsidRPr="00985285">
        <w:rPr>
          <w:szCs w:val="18"/>
        </w:rPr>
        <w:tab/>
      </w:r>
    </w:p>
    <w:p w14:paraId="42A876FB" w14:textId="77777777" w:rsidR="009B604F" w:rsidRPr="00985285" w:rsidRDefault="009B604F" w:rsidP="009B604F">
      <w:pPr>
        <w:pStyle w:val="Texto"/>
        <w:spacing w:line="226" w:lineRule="exact"/>
        <w:ind w:left="1008" w:hanging="720"/>
        <w:rPr>
          <w:szCs w:val="18"/>
        </w:rPr>
      </w:pPr>
      <w:r w:rsidRPr="00985285">
        <w:rPr>
          <w:b/>
          <w:szCs w:val="18"/>
        </w:rPr>
        <w:t>VIII.</w:t>
      </w:r>
      <w:r w:rsidRPr="00985285">
        <w:rPr>
          <w:b/>
          <w:szCs w:val="18"/>
        </w:rPr>
        <w:tab/>
      </w:r>
      <w:r w:rsidRPr="00985285">
        <w:rPr>
          <w:szCs w:val="18"/>
        </w:rPr>
        <w:t>De</w:t>
      </w:r>
      <w:r>
        <w:rPr>
          <w:szCs w:val="18"/>
        </w:rPr>
        <w:t xml:space="preserve"> </w:t>
      </w:r>
      <w:r w:rsidRPr="00985285">
        <w:rPr>
          <w:b/>
          <w:szCs w:val="18"/>
        </w:rPr>
        <w:t>$8,960.00</w:t>
      </w:r>
      <w:r>
        <w:rPr>
          <w:b/>
          <w:szCs w:val="18"/>
        </w:rPr>
        <w:t xml:space="preserve"> </w:t>
      </w:r>
      <w:r w:rsidRPr="00985285">
        <w:rPr>
          <w:szCs w:val="18"/>
        </w:rPr>
        <w:t>a</w:t>
      </w:r>
      <w:r>
        <w:rPr>
          <w:b/>
          <w:szCs w:val="18"/>
        </w:rPr>
        <w:t xml:space="preserve"> </w:t>
      </w:r>
      <w:r w:rsidRPr="00985285">
        <w:rPr>
          <w:b/>
          <w:szCs w:val="18"/>
        </w:rPr>
        <w:t>$44,790.00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comprendida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XIII.</w:t>
      </w:r>
    </w:p>
    <w:p w14:paraId="53E9656E" w14:textId="77777777" w:rsidR="009B604F" w:rsidRPr="00985285" w:rsidRDefault="009B604F" w:rsidP="009B604F">
      <w:pPr>
        <w:pStyle w:val="Texto"/>
        <w:tabs>
          <w:tab w:val="right" w:leader="dot" w:pos="8827"/>
        </w:tabs>
        <w:spacing w:line="226" w:lineRule="exact"/>
        <w:rPr>
          <w:szCs w:val="18"/>
        </w:rPr>
      </w:pPr>
      <w:r w:rsidRPr="00985285">
        <w:rPr>
          <w:szCs w:val="18"/>
        </w:rPr>
        <w:tab/>
      </w:r>
    </w:p>
    <w:p w14:paraId="3BE51C88" w14:textId="77777777" w:rsidR="009B604F" w:rsidRPr="00985285" w:rsidRDefault="009B604F" w:rsidP="009B604F">
      <w:pPr>
        <w:pStyle w:val="Texto"/>
        <w:spacing w:line="226" w:lineRule="exact"/>
        <w:ind w:left="1008" w:hanging="720"/>
        <w:rPr>
          <w:szCs w:val="18"/>
        </w:rPr>
      </w:pPr>
      <w:r w:rsidRPr="00985285">
        <w:rPr>
          <w:b/>
          <w:szCs w:val="18"/>
        </w:rPr>
        <w:t>XI.</w:t>
      </w:r>
      <w:r w:rsidRPr="00985285">
        <w:rPr>
          <w:b/>
          <w:szCs w:val="18"/>
        </w:rPr>
        <w:tab/>
      </w:r>
      <w:r w:rsidRPr="00985285">
        <w:rPr>
          <w:szCs w:val="18"/>
        </w:rPr>
        <w:t>De</w:t>
      </w:r>
      <w:r>
        <w:rPr>
          <w:szCs w:val="18"/>
        </w:rPr>
        <w:t xml:space="preserve"> </w:t>
      </w:r>
      <w:r w:rsidRPr="00985285">
        <w:rPr>
          <w:b/>
          <w:szCs w:val="18"/>
        </w:rPr>
        <w:t>$880.00</w:t>
      </w:r>
      <w:r>
        <w:rPr>
          <w:b/>
          <w:szCs w:val="18"/>
        </w:rPr>
        <w:t xml:space="preserve"> </w:t>
      </w:r>
      <w:r w:rsidRPr="00985285">
        <w:rPr>
          <w:szCs w:val="18"/>
        </w:rPr>
        <w:t>a</w:t>
      </w:r>
      <w:r>
        <w:rPr>
          <w:szCs w:val="18"/>
        </w:rPr>
        <w:t xml:space="preserve"> </w:t>
      </w:r>
      <w:r w:rsidRPr="00985285">
        <w:rPr>
          <w:b/>
          <w:szCs w:val="18"/>
        </w:rPr>
        <w:t>$17,030.00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comprendida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XII.</w:t>
      </w:r>
    </w:p>
    <w:p w14:paraId="5F8452A3" w14:textId="77777777" w:rsidR="009B604F" w:rsidRPr="00985285" w:rsidRDefault="009B604F" w:rsidP="009B604F">
      <w:pPr>
        <w:pStyle w:val="Texto"/>
        <w:tabs>
          <w:tab w:val="right" w:leader="dot" w:pos="8827"/>
        </w:tabs>
        <w:spacing w:line="226" w:lineRule="exact"/>
        <w:rPr>
          <w:szCs w:val="18"/>
        </w:rPr>
      </w:pPr>
      <w:r w:rsidRPr="00985285">
        <w:rPr>
          <w:szCs w:val="18"/>
        </w:rPr>
        <w:tab/>
      </w:r>
    </w:p>
    <w:p w14:paraId="7263311F" w14:textId="77777777" w:rsidR="009B604F" w:rsidRPr="00985285" w:rsidRDefault="009B604F" w:rsidP="009B604F">
      <w:pPr>
        <w:pStyle w:val="Texto"/>
        <w:spacing w:line="226" w:lineRule="exact"/>
        <w:ind w:left="1008" w:hanging="720"/>
        <w:rPr>
          <w:szCs w:val="18"/>
        </w:rPr>
      </w:pPr>
      <w:r w:rsidRPr="00985285">
        <w:rPr>
          <w:b/>
          <w:szCs w:val="18"/>
        </w:rPr>
        <w:t>XIII.</w:t>
      </w:r>
      <w:r w:rsidRPr="00985285">
        <w:rPr>
          <w:b/>
          <w:szCs w:val="18"/>
        </w:rPr>
        <w:tab/>
      </w:r>
      <w:r w:rsidRPr="00985285">
        <w:rPr>
          <w:szCs w:val="18"/>
        </w:rPr>
        <w:t>De</w:t>
      </w:r>
      <w:r>
        <w:rPr>
          <w:szCs w:val="18"/>
        </w:rPr>
        <w:t xml:space="preserve"> </w:t>
      </w:r>
      <w:r w:rsidRPr="00985285">
        <w:rPr>
          <w:b/>
          <w:szCs w:val="18"/>
        </w:rPr>
        <w:t>$2,260.00</w:t>
      </w:r>
      <w:r>
        <w:rPr>
          <w:b/>
          <w:szCs w:val="18"/>
        </w:rPr>
        <w:t xml:space="preserve"> </w:t>
      </w:r>
      <w:r w:rsidRPr="00985285">
        <w:rPr>
          <w:szCs w:val="18"/>
        </w:rPr>
        <w:t>a</w:t>
      </w:r>
      <w:r>
        <w:rPr>
          <w:szCs w:val="18"/>
        </w:rPr>
        <w:t xml:space="preserve"> </w:t>
      </w:r>
      <w:r w:rsidRPr="00985285">
        <w:rPr>
          <w:b/>
          <w:szCs w:val="18"/>
        </w:rPr>
        <w:t>$6,780.00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señalada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XV,</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operación</w:t>
      </w:r>
      <w:r>
        <w:rPr>
          <w:szCs w:val="18"/>
        </w:rPr>
        <w:t xml:space="preserve"> </w:t>
      </w:r>
      <w:r w:rsidRPr="00985285">
        <w:rPr>
          <w:szCs w:val="18"/>
        </w:rPr>
        <w:t>no</w:t>
      </w:r>
      <w:r>
        <w:rPr>
          <w:szCs w:val="18"/>
        </w:rPr>
        <w:t xml:space="preserve"> </w:t>
      </w:r>
      <w:r w:rsidRPr="00985285">
        <w:rPr>
          <w:szCs w:val="18"/>
        </w:rPr>
        <w:t>identificada</w:t>
      </w:r>
      <w:r>
        <w:rPr>
          <w:szCs w:val="18"/>
        </w:rPr>
        <w:t xml:space="preserve"> </w:t>
      </w:r>
      <w:r w:rsidRPr="00985285">
        <w:rPr>
          <w:szCs w:val="18"/>
        </w:rPr>
        <w:t>en</w:t>
      </w:r>
      <w:r>
        <w:rPr>
          <w:szCs w:val="18"/>
        </w:rPr>
        <w:t xml:space="preserve"> </w:t>
      </w:r>
      <w:r w:rsidRPr="00985285">
        <w:rPr>
          <w:szCs w:val="18"/>
        </w:rPr>
        <w:t>contabilidad.</w:t>
      </w:r>
    </w:p>
    <w:p w14:paraId="62606068" w14:textId="77777777" w:rsidR="009B604F" w:rsidRPr="00985285" w:rsidRDefault="009B604F" w:rsidP="009B604F">
      <w:pPr>
        <w:pStyle w:val="Texto"/>
        <w:tabs>
          <w:tab w:val="right" w:leader="dot" w:pos="8827"/>
        </w:tabs>
        <w:spacing w:line="226" w:lineRule="exact"/>
        <w:rPr>
          <w:szCs w:val="18"/>
        </w:rPr>
      </w:pPr>
      <w:r w:rsidRPr="00985285">
        <w:rPr>
          <w:szCs w:val="18"/>
        </w:rPr>
        <w:lastRenderedPageBreak/>
        <w:tab/>
      </w:r>
    </w:p>
    <w:p w14:paraId="265F5039" w14:textId="77777777" w:rsidR="009B604F" w:rsidRPr="00985285" w:rsidRDefault="009B604F" w:rsidP="009B604F">
      <w:pPr>
        <w:pStyle w:val="Texto"/>
        <w:tabs>
          <w:tab w:val="right" w:leader="dot" w:pos="8827"/>
        </w:tabs>
        <w:spacing w:line="226" w:lineRule="exact"/>
        <w:ind w:firstLine="0"/>
        <w:rPr>
          <w:szCs w:val="18"/>
        </w:rPr>
      </w:pPr>
      <w:r w:rsidRPr="00985285">
        <w:rPr>
          <w:b/>
          <w:szCs w:val="18"/>
        </w:rPr>
        <w:t>Artículo</w:t>
      </w:r>
      <w:r>
        <w:rPr>
          <w:b/>
          <w:szCs w:val="18"/>
        </w:rPr>
        <w:t xml:space="preserve"> </w:t>
      </w:r>
      <w:r w:rsidRPr="00985285">
        <w:rPr>
          <w:b/>
          <w:szCs w:val="18"/>
        </w:rPr>
        <w:t>84-B</w:t>
      </w:r>
      <w:r w:rsidRPr="00985285">
        <w:rPr>
          <w:szCs w:val="18"/>
        </w:rPr>
        <w:t>.-</w:t>
      </w:r>
      <w:r w:rsidRPr="00985285">
        <w:rPr>
          <w:szCs w:val="18"/>
        </w:rPr>
        <w:tab/>
      </w:r>
    </w:p>
    <w:p w14:paraId="31955766" w14:textId="77777777" w:rsidR="009B604F" w:rsidRPr="00985285" w:rsidRDefault="009B604F" w:rsidP="009B604F">
      <w:pPr>
        <w:pStyle w:val="Texto"/>
        <w:spacing w:line="226" w:lineRule="exact"/>
        <w:ind w:left="1008" w:hanging="720"/>
        <w:rPr>
          <w:szCs w:val="18"/>
        </w:rPr>
      </w:pPr>
      <w:r w:rsidRPr="00985285">
        <w:rPr>
          <w:b/>
          <w:szCs w:val="18"/>
        </w:rPr>
        <w:t>I.</w:t>
      </w:r>
      <w:r w:rsidRPr="00985285">
        <w:rPr>
          <w:b/>
          <w:szCs w:val="18"/>
        </w:rPr>
        <w:tab/>
      </w:r>
      <w:r w:rsidRPr="00985285">
        <w:rPr>
          <w:szCs w:val="18"/>
        </w:rPr>
        <w:t>De</w:t>
      </w:r>
      <w:r>
        <w:rPr>
          <w:szCs w:val="18"/>
        </w:rPr>
        <w:t xml:space="preserve"> </w:t>
      </w:r>
      <w:r w:rsidRPr="00985285">
        <w:rPr>
          <w:b/>
          <w:szCs w:val="18"/>
        </w:rPr>
        <w:t>$430.00</w:t>
      </w:r>
      <w:r>
        <w:rPr>
          <w:b/>
          <w:szCs w:val="18"/>
        </w:rPr>
        <w:t xml:space="preserve"> </w:t>
      </w:r>
      <w:r w:rsidRPr="00985285">
        <w:rPr>
          <w:szCs w:val="18"/>
        </w:rPr>
        <w:t>a</w:t>
      </w:r>
      <w:r>
        <w:rPr>
          <w:szCs w:val="18"/>
        </w:rPr>
        <w:t xml:space="preserve"> </w:t>
      </w:r>
      <w:r w:rsidRPr="00985285">
        <w:rPr>
          <w:b/>
          <w:szCs w:val="18"/>
        </w:rPr>
        <w:t>$19,530.00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comprendida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w:t>
      </w:r>
    </w:p>
    <w:p w14:paraId="4946C2D7" w14:textId="77777777" w:rsidR="009B604F" w:rsidRPr="00985285" w:rsidRDefault="009B604F" w:rsidP="009B604F">
      <w:pPr>
        <w:pStyle w:val="Texto"/>
        <w:tabs>
          <w:tab w:val="right" w:leader="dot" w:pos="8827"/>
        </w:tabs>
        <w:spacing w:line="226" w:lineRule="exact"/>
        <w:rPr>
          <w:szCs w:val="18"/>
        </w:rPr>
      </w:pPr>
      <w:r w:rsidRPr="00985285">
        <w:rPr>
          <w:szCs w:val="18"/>
        </w:rPr>
        <w:tab/>
      </w:r>
    </w:p>
    <w:p w14:paraId="3AAD8354" w14:textId="77777777" w:rsidR="009B604F" w:rsidRPr="00985285" w:rsidRDefault="009B604F" w:rsidP="009B604F">
      <w:pPr>
        <w:pStyle w:val="Texto"/>
        <w:spacing w:line="226" w:lineRule="exact"/>
        <w:ind w:left="1008" w:hanging="720"/>
        <w:rPr>
          <w:szCs w:val="18"/>
        </w:rPr>
      </w:pPr>
      <w:r w:rsidRPr="00985285">
        <w:rPr>
          <w:b/>
          <w:szCs w:val="18"/>
        </w:rPr>
        <w:t>III.</w:t>
      </w:r>
      <w:r w:rsidRPr="00985285">
        <w:rPr>
          <w:b/>
          <w:szCs w:val="18"/>
        </w:rPr>
        <w:tab/>
      </w:r>
      <w:r w:rsidRPr="00985285">
        <w:rPr>
          <w:szCs w:val="18"/>
        </w:rPr>
        <w:t>De</w:t>
      </w:r>
      <w:r>
        <w:rPr>
          <w:szCs w:val="18"/>
        </w:rPr>
        <w:t xml:space="preserve"> </w:t>
      </w:r>
      <w:r w:rsidRPr="00985285">
        <w:rPr>
          <w:b/>
          <w:szCs w:val="18"/>
        </w:rPr>
        <w:t>$30.00</w:t>
      </w:r>
      <w:r>
        <w:rPr>
          <w:b/>
          <w:szCs w:val="18"/>
        </w:rPr>
        <w:t xml:space="preserve"> </w:t>
      </w:r>
      <w:r w:rsidRPr="00985285">
        <w:rPr>
          <w:szCs w:val="18"/>
        </w:rPr>
        <w:t>a</w:t>
      </w:r>
      <w:r>
        <w:rPr>
          <w:szCs w:val="18"/>
        </w:rPr>
        <w:t xml:space="preserve"> </w:t>
      </w:r>
      <w:r w:rsidRPr="00985285">
        <w:rPr>
          <w:b/>
          <w:szCs w:val="18"/>
        </w:rPr>
        <w:t>$100.00</w:t>
      </w:r>
      <w:r w:rsidRPr="00985285">
        <w:rPr>
          <w:szCs w:val="18"/>
        </w:rPr>
        <w:t>,</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dato</w:t>
      </w:r>
      <w:r>
        <w:rPr>
          <w:szCs w:val="18"/>
        </w:rPr>
        <w:t xml:space="preserve"> </w:t>
      </w:r>
      <w:r w:rsidRPr="00985285">
        <w:rPr>
          <w:szCs w:val="18"/>
        </w:rPr>
        <w:t>no</w:t>
      </w:r>
      <w:r>
        <w:rPr>
          <w:szCs w:val="18"/>
        </w:rPr>
        <w:t xml:space="preserve"> </w:t>
      </w:r>
      <w:r w:rsidRPr="00985285">
        <w:rPr>
          <w:szCs w:val="18"/>
        </w:rPr>
        <w:t>asentado</w:t>
      </w:r>
      <w:r>
        <w:rPr>
          <w:szCs w:val="18"/>
        </w:rPr>
        <w:t xml:space="preserve"> </w:t>
      </w:r>
      <w:r w:rsidRPr="00985285">
        <w:rPr>
          <w:szCs w:val="18"/>
        </w:rPr>
        <w:t>o</w:t>
      </w:r>
      <w:r>
        <w:rPr>
          <w:szCs w:val="18"/>
        </w:rPr>
        <w:t xml:space="preserve"> </w:t>
      </w:r>
      <w:r w:rsidRPr="00985285">
        <w:rPr>
          <w:szCs w:val="18"/>
        </w:rPr>
        <w:t>asentado</w:t>
      </w:r>
      <w:r>
        <w:rPr>
          <w:szCs w:val="18"/>
        </w:rPr>
        <w:t xml:space="preserve"> </w:t>
      </w:r>
      <w:r w:rsidRPr="00985285">
        <w:rPr>
          <w:szCs w:val="18"/>
        </w:rPr>
        <w:t>incorrectamente,</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señalada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III.</w:t>
      </w:r>
    </w:p>
    <w:p w14:paraId="2D940376" w14:textId="77777777" w:rsidR="009B604F" w:rsidRPr="00985285" w:rsidRDefault="009B604F" w:rsidP="009B604F">
      <w:pPr>
        <w:pStyle w:val="Texto"/>
        <w:spacing w:line="226" w:lineRule="exact"/>
        <w:ind w:left="1008" w:hanging="720"/>
        <w:rPr>
          <w:szCs w:val="18"/>
        </w:rPr>
      </w:pPr>
      <w:r w:rsidRPr="00985285">
        <w:rPr>
          <w:b/>
          <w:szCs w:val="18"/>
        </w:rPr>
        <w:t>IV.</w:t>
      </w:r>
      <w:r w:rsidRPr="00985285">
        <w:rPr>
          <w:b/>
          <w:szCs w:val="18"/>
        </w:rPr>
        <w:tab/>
      </w:r>
      <w:r w:rsidRPr="00985285">
        <w:rPr>
          <w:szCs w:val="18"/>
        </w:rPr>
        <w:t>De</w:t>
      </w:r>
      <w:r>
        <w:rPr>
          <w:szCs w:val="18"/>
        </w:rPr>
        <w:t xml:space="preserve"> </w:t>
      </w:r>
      <w:r w:rsidRPr="00985285">
        <w:rPr>
          <w:b/>
          <w:szCs w:val="18"/>
        </w:rPr>
        <w:t>$648,250.00</w:t>
      </w:r>
      <w:r>
        <w:rPr>
          <w:b/>
          <w:szCs w:val="18"/>
        </w:rPr>
        <w:t xml:space="preserve"> </w:t>
      </w:r>
      <w:r w:rsidRPr="00985285">
        <w:rPr>
          <w:szCs w:val="18"/>
        </w:rPr>
        <w:t>a</w:t>
      </w:r>
      <w:r>
        <w:rPr>
          <w:szCs w:val="18"/>
        </w:rPr>
        <w:t xml:space="preserve"> </w:t>
      </w:r>
      <w:r w:rsidRPr="00985285">
        <w:rPr>
          <w:b/>
          <w:szCs w:val="18"/>
        </w:rPr>
        <w:t>$1,296,470.00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IV.</w:t>
      </w:r>
    </w:p>
    <w:p w14:paraId="22558675" w14:textId="77777777" w:rsidR="009B604F" w:rsidRPr="00985285" w:rsidRDefault="009B604F" w:rsidP="009B604F">
      <w:pPr>
        <w:pStyle w:val="Texto"/>
        <w:spacing w:line="226" w:lineRule="exact"/>
        <w:ind w:left="1008" w:hanging="720"/>
        <w:rPr>
          <w:szCs w:val="18"/>
        </w:rPr>
      </w:pPr>
      <w:r w:rsidRPr="00985285">
        <w:rPr>
          <w:b/>
          <w:szCs w:val="18"/>
        </w:rPr>
        <w:t>V.</w:t>
      </w:r>
      <w:r w:rsidRPr="00985285">
        <w:rPr>
          <w:b/>
          <w:szCs w:val="18"/>
        </w:rPr>
        <w:tab/>
      </w:r>
      <w:r w:rsidRPr="00985285">
        <w:rPr>
          <w:szCs w:val="18"/>
        </w:rPr>
        <w:t>De</w:t>
      </w:r>
      <w:r>
        <w:rPr>
          <w:szCs w:val="18"/>
        </w:rPr>
        <w:t xml:space="preserve"> </w:t>
      </w:r>
      <w:r w:rsidRPr="00985285">
        <w:rPr>
          <w:b/>
          <w:szCs w:val="18"/>
        </w:rPr>
        <w:t>$8,510.00</w:t>
      </w:r>
      <w:r>
        <w:rPr>
          <w:b/>
          <w:szCs w:val="18"/>
        </w:rPr>
        <w:t xml:space="preserve"> </w:t>
      </w:r>
      <w:r w:rsidRPr="00985285">
        <w:rPr>
          <w:szCs w:val="18"/>
        </w:rPr>
        <w:t>a</w:t>
      </w:r>
      <w:r>
        <w:rPr>
          <w:szCs w:val="18"/>
        </w:rPr>
        <w:t xml:space="preserve"> </w:t>
      </w:r>
      <w:r w:rsidRPr="00985285">
        <w:rPr>
          <w:b/>
          <w:szCs w:val="18"/>
        </w:rPr>
        <w:t>$127,460.00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w:t>
      </w:r>
    </w:p>
    <w:p w14:paraId="46140002" w14:textId="77777777" w:rsidR="009B604F" w:rsidRPr="00985285" w:rsidRDefault="009B604F" w:rsidP="009B604F">
      <w:pPr>
        <w:pStyle w:val="Texto"/>
        <w:spacing w:line="226" w:lineRule="exact"/>
        <w:ind w:left="1008" w:hanging="720"/>
        <w:rPr>
          <w:szCs w:val="18"/>
        </w:rPr>
      </w:pPr>
      <w:r w:rsidRPr="00985285">
        <w:rPr>
          <w:b/>
          <w:szCs w:val="18"/>
        </w:rPr>
        <w:t>VI.</w:t>
      </w:r>
      <w:r w:rsidRPr="00985285">
        <w:rPr>
          <w:b/>
          <w:szCs w:val="18"/>
        </w:rPr>
        <w:tab/>
      </w:r>
      <w:r w:rsidRPr="00985285">
        <w:rPr>
          <w:szCs w:val="18"/>
        </w:rPr>
        <w:t>De</w:t>
      </w:r>
      <w:r>
        <w:rPr>
          <w:szCs w:val="18"/>
        </w:rPr>
        <w:t xml:space="preserve"> </w:t>
      </w:r>
      <w:r w:rsidRPr="00985285">
        <w:rPr>
          <w:b/>
          <w:szCs w:val="18"/>
        </w:rPr>
        <w:t>$32,400.00</w:t>
      </w:r>
      <w:r>
        <w:rPr>
          <w:b/>
          <w:szCs w:val="18"/>
        </w:rPr>
        <w:t xml:space="preserve"> </w:t>
      </w:r>
      <w:r w:rsidRPr="00985285">
        <w:rPr>
          <w:szCs w:val="18"/>
        </w:rPr>
        <w:t>a</w:t>
      </w:r>
      <w:r>
        <w:rPr>
          <w:szCs w:val="18"/>
        </w:rPr>
        <w:t xml:space="preserve"> </w:t>
      </w:r>
      <w:r w:rsidRPr="00985285">
        <w:rPr>
          <w:b/>
          <w:szCs w:val="18"/>
        </w:rPr>
        <w:t>$97,220.00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VI.</w:t>
      </w:r>
    </w:p>
    <w:p w14:paraId="08512DD6" w14:textId="77777777" w:rsidR="009B604F" w:rsidRPr="00985285" w:rsidRDefault="009B604F" w:rsidP="009B604F">
      <w:pPr>
        <w:pStyle w:val="Texto"/>
        <w:spacing w:line="226" w:lineRule="exact"/>
        <w:ind w:left="1008" w:hanging="720"/>
        <w:rPr>
          <w:szCs w:val="18"/>
        </w:rPr>
      </w:pPr>
      <w:r w:rsidRPr="00985285">
        <w:rPr>
          <w:b/>
          <w:szCs w:val="18"/>
        </w:rPr>
        <w:t>VII.</w:t>
      </w:r>
      <w:r w:rsidRPr="00985285">
        <w:rPr>
          <w:szCs w:val="18"/>
        </w:rPr>
        <w:tab/>
        <w:t>De</w:t>
      </w:r>
      <w:r>
        <w:rPr>
          <w:szCs w:val="18"/>
        </w:rPr>
        <w:t xml:space="preserve"> </w:t>
      </w:r>
      <w:r w:rsidRPr="00985285">
        <w:rPr>
          <w:b/>
          <w:szCs w:val="18"/>
        </w:rPr>
        <w:t>$120.00</w:t>
      </w:r>
      <w:r>
        <w:rPr>
          <w:b/>
          <w:szCs w:val="18"/>
        </w:rPr>
        <w:t xml:space="preserve"> </w:t>
      </w:r>
      <w:r w:rsidRPr="00985285">
        <w:rPr>
          <w:szCs w:val="18"/>
        </w:rPr>
        <w:t>a</w:t>
      </w:r>
      <w:r>
        <w:rPr>
          <w:szCs w:val="18"/>
        </w:rPr>
        <w:t xml:space="preserve"> </w:t>
      </w:r>
      <w:r w:rsidRPr="00985285">
        <w:rPr>
          <w:b/>
          <w:szCs w:val="18"/>
        </w:rPr>
        <w:t>$230.00</w:t>
      </w:r>
      <w:r w:rsidRPr="00985285">
        <w:rPr>
          <w:szCs w:val="18"/>
        </w:rPr>
        <w:t>,</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estado</w:t>
      </w:r>
      <w:r>
        <w:rPr>
          <w:szCs w:val="18"/>
        </w:rPr>
        <w:t xml:space="preserve"> </w:t>
      </w:r>
      <w:r w:rsidRPr="00985285">
        <w:rPr>
          <w:szCs w:val="18"/>
        </w:rPr>
        <w:t>de</w:t>
      </w:r>
      <w:r>
        <w:rPr>
          <w:szCs w:val="18"/>
        </w:rPr>
        <w:t xml:space="preserve"> </w:t>
      </w:r>
      <w:r w:rsidRPr="00985285">
        <w:rPr>
          <w:szCs w:val="18"/>
        </w:rPr>
        <w:t>cuenta</w:t>
      </w:r>
      <w:r>
        <w:rPr>
          <w:szCs w:val="18"/>
        </w:rPr>
        <w:t xml:space="preserve"> </w:t>
      </w:r>
      <w:r w:rsidRPr="00985285">
        <w:rPr>
          <w:szCs w:val="18"/>
        </w:rPr>
        <w:t>no</w:t>
      </w:r>
      <w:r>
        <w:rPr>
          <w:szCs w:val="18"/>
        </w:rPr>
        <w:t xml:space="preserve"> </w:t>
      </w:r>
      <w:r w:rsidRPr="00985285">
        <w:rPr>
          <w:szCs w:val="18"/>
        </w:rPr>
        <w:t>emitido</w:t>
      </w:r>
      <w:r>
        <w:rPr>
          <w:szCs w:val="18"/>
        </w:rPr>
        <w:t xml:space="preserve"> </w:t>
      </w:r>
      <w:r w:rsidRPr="00985285">
        <w:rPr>
          <w:szCs w:val="18"/>
        </w:rPr>
        <w:t>en</w:t>
      </w:r>
      <w:r>
        <w:rPr>
          <w:szCs w:val="18"/>
        </w:rPr>
        <w:t xml:space="preserve"> </w:t>
      </w:r>
      <w:r w:rsidRPr="00985285">
        <w:rPr>
          <w:szCs w:val="18"/>
        </w:rPr>
        <w:t>términos</w:t>
      </w:r>
      <w:r>
        <w:rPr>
          <w:szCs w:val="18"/>
        </w:rPr>
        <w:t xml:space="preserve"> </w:t>
      </w:r>
      <w:r w:rsidRPr="00985285">
        <w:rPr>
          <w:szCs w:val="18"/>
        </w:rPr>
        <w:t>del</w:t>
      </w:r>
      <w:r>
        <w:rPr>
          <w:szCs w:val="18"/>
        </w:rPr>
        <w:t xml:space="preserve"> </w:t>
      </w:r>
      <w:r w:rsidRPr="00985285">
        <w:rPr>
          <w:szCs w:val="18"/>
        </w:rPr>
        <w:t>artículo</w:t>
      </w:r>
      <w:r>
        <w:rPr>
          <w:szCs w:val="18"/>
        </w:rPr>
        <w:t xml:space="preserve"> </w:t>
      </w:r>
      <w:r w:rsidRPr="00985285">
        <w:rPr>
          <w:szCs w:val="18"/>
        </w:rPr>
        <w:t>32-B</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y</w:t>
      </w:r>
      <w:r>
        <w:rPr>
          <w:szCs w:val="18"/>
        </w:rPr>
        <w:t xml:space="preserve"> </w:t>
      </w:r>
      <w:r w:rsidRPr="00985285">
        <w:rPr>
          <w:szCs w:val="18"/>
        </w:rPr>
        <w:t>de</w:t>
      </w:r>
      <w:r>
        <w:rPr>
          <w:szCs w:val="18"/>
        </w:rPr>
        <w:t xml:space="preserve"> </w:t>
      </w:r>
      <w:r w:rsidRPr="00985285">
        <w:rPr>
          <w:b/>
          <w:szCs w:val="18"/>
        </w:rPr>
        <w:t>$456,320.00</w:t>
      </w:r>
      <w:r>
        <w:rPr>
          <w:b/>
          <w:szCs w:val="18"/>
        </w:rPr>
        <w:t xml:space="preserve"> </w:t>
      </w:r>
      <w:r w:rsidRPr="00985285">
        <w:rPr>
          <w:szCs w:val="18"/>
        </w:rPr>
        <w:t>a</w:t>
      </w:r>
      <w:r>
        <w:rPr>
          <w:szCs w:val="18"/>
        </w:rPr>
        <w:t xml:space="preserve"> </w:t>
      </w:r>
      <w:r w:rsidRPr="00985285">
        <w:rPr>
          <w:b/>
          <w:szCs w:val="18"/>
        </w:rPr>
        <w:t>$912,630.00</w:t>
      </w:r>
      <w:r w:rsidRPr="00985285">
        <w:rPr>
          <w:szCs w:val="18"/>
        </w:rPr>
        <w:t>,</w:t>
      </w:r>
      <w:r>
        <w:rPr>
          <w:szCs w:val="18"/>
        </w:rPr>
        <w:t xml:space="preserve"> </w:t>
      </w:r>
      <w:r w:rsidRPr="00985285">
        <w:rPr>
          <w:szCs w:val="18"/>
        </w:rPr>
        <w:t>por</w:t>
      </w:r>
      <w:r>
        <w:rPr>
          <w:szCs w:val="18"/>
        </w:rPr>
        <w:t xml:space="preserve"> </w:t>
      </w:r>
      <w:r w:rsidRPr="00985285">
        <w:rPr>
          <w:szCs w:val="18"/>
        </w:rPr>
        <w:t>no</w:t>
      </w:r>
      <w:r>
        <w:rPr>
          <w:szCs w:val="18"/>
        </w:rPr>
        <w:t xml:space="preserve"> </w:t>
      </w:r>
      <w:r w:rsidRPr="00985285">
        <w:rPr>
          <w:szCs w:val="18"/>
        </w:rPr>
        <w:t>proporcionar</w:t>
      </w:r>
      <w:r>
        <w:rPr>
          <w:szCs w:val="18"/>
        </w:rPr>
        <w:t xml:space="preserve"> </w:t>
      </w:r>
      <w:r w:rsidRPr="00985285">
        <w:rPr>
          <w:szCs w:val="18"/>
        </w:rPr>
        <w:t>la</w:t>
      </w:r>
      <w:r>
        <w:rPr>
          <w:szCs w:val="18"/>
        </w:rPr>
        <w:t xml:space="preserve"> </w:t>
      </w:r>
      <w:r w:rsidRPr="00985285">
        <w:rPr>
          <w:szCs w:val="18"/>
        </w:rPr>
        <w:t>información,</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señaladas</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VII.</w:t>
      </w:r>
    </w:p>
    <w:p w14:paraId="2D582DCE" w14:textId="77777777" w:rsidR="009B604F" w:rsidRPr="00985285" w:rsidRDefault="009B604F" w:rsidP="009B604F">
      <w:pPr>
        <w:pStyle w:val="Texto"/>
        <w:tabs>
          <w:tab w:val="right" w:leader="dot" w:pos="8827"/>
        </w:tabs>
        <w:spacing w:line="226" w:lineRule="exact"/>
        <w:rPr>
          <w:szCs w:val="18"/>
        </w:rPr>
      </w:pPr>
      <w:r w:rsidRPr="00985285">
        <w:rPr>
          <w:szCs w:val="18"/>
        </w:rPr>
        <w:tab/>
      </w:r>
    </w:p>
    <w:p w14:paraId="2AE2011E" w14:textId="77777777" w:rsidR="009B604F" w:rsidRPr="00985285" w:rsidRDefault="009B604F" w:rsidP="009B604F">
      <w:pPr>
        <w:pStyle w:val="Texto"/>
        <w:spacing w:line="226" w:lineRule="exact"/>
        <w:ind w:left="28" w:hanging="28"/>
        <w:rPr>
          <w:szCs w:val="18"/>
        </w:rPr>
      </w:pPr>
      <w:bookmarkStart w:id="2" w:name="Artículo_84_D"/>
      <w:r w:rsidRPr="00985285">
        <w:rPr>
          <w:b/>
          <w:szCs w:val="18"/>
        </w:rPr>
        <w:t>Artículo</w:t>
      </w:r>
      <w:r>
        <w:rPr>
          <w:b/>
          <w:szCs w:val="18"/>
        </w:rPr>
        <w:t xml:space="preserve"> </w:t>
      </w:r>
      <w:r w:rsidRPr="00985285">
        <w:rPr>
          <w:b/>
          <w:szCs w:val="18"/>
        </w:rPr>
        <w:t>84-D</w:t>
      </w:r>
      <w:bookmarkEnd w:id="2"/>
      <w:r w:rsidRPr="00985285">
        <w:rPr>
          <w:szCs w:val="18"/>
        </w:rPr>
        <w:t>.-</w:t>
      </w:r>
      <w:r>
        <w:rPr>
          <w:szCs w:val="18"/>
        </w:rPr>
        <w:t xml:space="preserve"> </w:t>
      </w:r>
      <w:r w:rsidRPr="00985285">
        <w:rPr>
          <w:szCs w:val="18"/>
        </w:rPr>
        <w:t>A</w:t>
      </w:r>
      <w:r>
        <w:rPr>
          <w:szCs w:val="18"/>
        </w:rPr>
        <w:t xml:space="preserve"> </w:t>
      </w:r>
      <w:r w:rsidRPr="00985285">
        <w:rPr>
          <w:szCs w:val="18"/>
        </w:rPr>
        <w:t>quien</w:t>
      </w:r>
      <w:r>
        <w:rPr>
          <w:szCs w:val="18"/>
        </w:rPr>
        <w:t xml:space="preserve"> </w:t>
      </w:r>
      <w:r w:rsidRPr="00985285">
        <w:rPr>
          <w:szCs w:val="18"/>
        </w:rPr>
        <w:t>cometa</w:t>
      </w:r>
      <w:r>
        <w:rPr>
          <w:szCs w:val="18"/>
        </w:rPr>
        <w:t xml:space="preserve"> </w:t>
      </w:r>
      <w:r w:rsidRPr="00985285">
        <w:rPr>
          <w:szCs w:val="18"/>
        </w:rPr>
        <w:t>las</w:t>
      </w:r>
      <w:r>
        <w:rPr>
          <w:szCs w:val="18"/>
        </w:rPr>
        <w:t xml:space="preserve"> </w:t>
      </w:r>
      <w:r w:rsidRPr="00985285">
        <w:rPr>
          <w:szCs w:val="18"/>
        </w:rPr>
        <w:t>infracciones</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84-C</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se</w:t>
      </w:r>
      <w:r>
        <w:rPr>
          <w:szCs w:val="18"/>
        </w:rPr>
        <w:t xml:space="preserve"> </w:t>
      </w:r>
      <w:r w:rsidRPr="00985285">
        <w:rPr>
          <w:szCs w:val="18"/>
        </w:rPr>
        <w:t>impondrá</w:t>
      </w:r>
      <w:r>
        <w:rPr>
          <w:szCs w:val="18"/>
        </w:rPr>
        <w:t xml:space="preserve"> </w:t>
      </w:r>
      <w:r w:rsidRPr="00985285">
        <w:rPr>
          <w:szCs w:val="18"/>
        </w:rPr>
        <w:t>una</w:t>
      </w:r>
      <w:r>
        <w:rPr>
          <w:szCs w:val="18"/>
        </w:rPr>
        <w:t xml:space="preserve"> </w:t>
      </w:r>
      <w:r w:rsidRPr="00985285">
        <w:rPr>
          <w:szCs w:val="18"/>
        </w:rPr>
        <w:t>multa</w:t>
      </w:r>
      <w:r>
        <w:rPr>
          <w:szCs w:val="18"/>
        </w:rPr>
        <w:t xml:space="preserve"> </w:t>
      </w:r>
      <w:r w:rsidRPr="00985285">
        <w:rPr>
          <w:szCs w:val="18"/>
        </w:rPr>
        <w:t>de</w:t>
      </w:r>
      <w:r>
        <w:rPr>
          <w:szCs w:val="18"/>
        </w:rPr>
        <w:t xml:space="preserve"> </w:t>
      </w:r>
      <w:r w:rsidRPr="00985285">
        <w:rPr>
          <w:b/>
          <w:szCs w:val="18"/>
        </w:rPr>
        <w:t>$560.00</w:t>
      </w:r>
      <w:r>
        <w:rPr>
          <w:b/>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omisión,</w:t>
      </w:r>
      <w:r>
        <w:rPr>
          <w:szCs w:val="18"/>
        </w:rPr>
        <w:t xml:space="preserve"> </w:t>
      </w:r>
      <w:r w:rsidRPr="00985285">
        <w:rPr>
          <w:szCs w:val="18"/>
        </w:rPr>
        <w:t>salvo</w:t>
      </w:r>
      <w:r>
        <w:rPr>
          <w:szCs w:val="18"/>
        </w:rPr>
        <w:t xml:space="preserve"> </w:t>
      </w:r>
      <w:r w:rsidRPr="00985285">
        <w:rPr>
          <w:szCs w:val="18"/>
        </w:rPr>
        <w:t>a</w:t>
      </w:r>
      <w:r>
        <w:rPr>
          <w:szCs w:val="18"/>
        </w:rPr>
        <w:t xml:space="preserve"> </w:t>
      </w:r>
      <w:r w:rsidRPr="00985285">
        <w:rPr>
          <w:szCs w:val="18"/>
        </w:rPr>
        <w:t>los</w:t>
      </w:r>
      <w:r>
        <w:rPr>
          <w:szCs w:val="18"/>
        </w:rPr>
        <w:t xml:space="preserve"> </w:t>
      </w:r>
      <w:r w:rsidRPr="00985285">
        <w:rPr>
          <w:szCs w:val="18"/>
        </w:rPr>
        <w:t>usuarios</w:t>
      </w:r>
      <w:r>
        <w:rPr>
          <w:szCs w:val="18"/>
        </w:rPr>
        <w:t xml:space="preserve"> </w:t>
      </w:r>
      <w:r w:rsidRPr="00985285">
        <w:rPr>
          <w:szCs w:val="18"/>
        </w:rPr>
        <w:t>del</w:t>
      </w:r>
      <w:r>
        <w:rPr>
          <w:szCs w:val="18"/>
        </w:rPr>
        <w:t xml:space="preserve"> </w:t>
      </w:r>
      <w:r w:rsidRPr="00985285">
        <w:rPr>
          <w:szCs w:val="18"/>
        </w:rPr>
        <w:t>sistema</w:t>
      </w:r>
      <w:r>
        <w:rPr>
          <w:szCs w:val="18"/>
        </w:rPr>
        <w:t xml:space="preserve"> </w:t>
      </w:r>
      <w:r w:rsidRPr="00985285">
        <w:rPr>
          <w:szCs w:val="18"/>
        </w:rPr>
        <w:t>financiero,</w:t>
      </w:r>
      <w:r>
        <w:rPr>
          <w:szCs w:val="18"/>
        </w:rPr>
        <w:t xml:space="preserve"> </w:t>
      </w:r>
      <w:r w:rsidRPr="00985285">
        <w:rPr>
          <w:szCs w:val="18"/>
        </w:rPr>
        <w:t>para</w:t>
      </w:r>
      <w:r>
        <w:rPr>
          <w:szCs w:val="18"/>
        </w:rPr>
        <w:t xml:space="preserve"> </w:t>
      </w:r>
      <w:r w:rsidRPr="00985285">
        <w:rPr>
          <w:szCs w:val="18"/>
        </w:rPr>
        <w:t>los</w:t>
      </w:r>
      <w:r>
        <w:rPr>
          <w:szCs w:val="18"/>
        </w:rPr>
        <w:t xml:space="preserve"> </w:t>
      </w:r>
      <w:r w:rsidRPr="00985285">
        <w:rPr>
          <w:szCs w:val="18"/>
        </w:rPr>
        <w:t>cuales</w:t>
      </w:r>
      <w:r>
        <w:rPr>
          <w:szCs w:val="18"/>
        </w:rPr>
        <w:t xml:space="preserve"> </w:t>
      </w:r>
      <w:r w:rsidRPr="00985285">
        <w:rPr>
          <w:szCs w:val="18"/>
        </w:rPr>
        <w:t>será</w:t>
      </w:r>
      <w:r>
        <w:rPr>
          <w:szCs w:val="18"/>
        </w:rPr>
        <w:t xml:space="preserve"> </w:t>
      </w:r>
      <w:r w:rsidRPr="00985285">
        <w:rPr>
          <w:szCs w:val="18"/>
        </w:rPr>
        <w:t>de</w:t>
      </w:r>
      <w:r>
        <w:rPr>
          <w:szCs w:val="18"/>
        </w:rPr>
        <w:t xml:space="preserve"> </w:t>
      </w:r>
      <w:r w:rsidRPr="00985285">
        <w:rPr>
          <w:b/>
          <w:szCs w:val="18"/>
        </w:rPr>
        <w:t>$1,660.00</w:t>
      </w:r>
      <w:r>
        <w:rPr>
          <w:b/>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una</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mismas.</w:t>
      </w:r>
    </w:p>
    <w:p w14:paraId="3B51A81A" w14:textId="77777777" w:rsidR="009B604F" w:rsidRPr="00985285" w:rsidRDefault="009B604F" w:rsidP="009B604F">
      <w:pPr>
        <w:pStyle w:val="Texto"/>
        <w:spacing w:line="226" w:lineRule="exact"/>
        <w:ind w:left="28" w:hanging="28"/>
        <w:rPr>
          <w:szCs w:val="18"/>
        </w:rPr>
      </w:pPr>
      <w:bookmarkStart w:id="3" w:name="Artículo_84_F"/>
      <w:r w:rsidRPr="00985285">
        <w:rPr>
          <w:b/>
          <w:szCs w:val="18"/>
        </w:rPr>
        <w:t>Artículo</w:t>
      </w:r>
      <w:r>
        <w:rPr>
          <w:b/>
          <w:szCs w:val="18"/>
        </w:rPr>
        <w:t xml:space="preserve"> </w:t>
      </w:r>
      <w:r w:rsidRPr="00985285">
        <w:rPr>
          <w:b/>
          <w:szCs w:val="18"/>
        </w:rPr>
        <w:t>84-F</w:t>
      </w:r>
      <w:bookmarkEnd w:id="3"/>
      <w:r w:rsidRPr="00985285">
        <w:rPr>
          <w:szCs w:val="18"/>
        </w:rPr>
        <w:t>.-</w:t>
      </w:r>
      <w:r>
        <w:rPr>
          <w:szCs w:val="18"/>
        </w:rPr>
        <w:t xml:space="preserve"> </w:t>
      </w:r>
      <w:r w:rsidRPr="00985285">
        <w:rPr>
          <w:szCs w:val="18"/>
        </w:rPr>
        <w:t>De</w:t>
      </w:r>
      <w:r>
        <w:rPr>
          <w:szCs w:val="18"/>
        </w:rPr>
        <w:t xml:space="preserve"> </w:t>
      </w:r>
      <w:r w:rsidRPr="00985285">
        <w:rPr>
          <w:b/>
          <w:szCs w:val="18"/>
        </w:rPr>
        <w:t>$8,510.00</w:t>
      </w:r>
      <w:r>
        <w:rPr>
          <w:b/>
          <w:szCs w:val="18"/>
        </w:rPr>
        <w:t xml:space="preserve"> </w:t>
      </w:r>
      <w:r w:rsidRPr="00985285">
        <w:rPr>
          <w:szCs w:val="18"/>
        </w:rPr>
        <w:t>a</w:t>
      </w:r>
      <w:r>
        <w:rPr>
          <w:szCs w:val="18"/>
        </w:rPr>
        <w:t xml:space="preserve"> </w:t>
      </w:r>
      <w:r w:rsidRPr="00985285">
        <w:rPr>
          <w:b/>
          <w:szCs w:val="18"/>
        </w:rPr>
        <w:t>$85,000.00</w:t>
      </w:r>
      <w:r w:rsidRPr="00985285">
        <w:rPr>
          <w:szCs w:val="18"/>
        </w:rPr>
        <w:t>,</w:t>
      </w:r>
      <w:r>
        <w:rPr>
          <w:szCs w:val="18"/>
        </w:rPr>
        <w:t xml:space="preserve"> </w:t>
      </w:r>
      <w:r w:rsidRPr="00985285">
        <w:rPr>
          <w:szCs w:val="18"/>
        </w:rPr>
        <w:t>a</w:t>
      </w:r>
      <w:r>
        <w:rPr>
          <w:szCs w:val="18"/>
        </w:rPr>
        <w:t xml:space="preserve"> </w:t>
      </w:r>
      <w:r w:rsidRPr="00985285">
        <w:rPr>
          <w:szCs w:val="18"/>
        </w:rPr>
        <w:t>quien</w:t>
      </w:r>
      <w:r>
        <w:rPr>
          <w:szCs w:val="18"/>
        </w:rPr>
        <w:t xml:space="preserve"> </w:t>
      </w:r>
      <w:r w:rsidRPr="00985285">
        <w:rPr>
          <w:szCs w:val="18"/>
        </w:rPr>
        <w:t>cometa</w:t>
      </w:r>
      <w:r>
        <w:rPr>
          <w:szCs w:val="18"/>
        </w:rPr>
        <w:t xml:space="preserve"> </w:t>
      </w:r>
      <w:r w:rsidRPr="00985285">
        <w:rPr>
          <w:szCs w:val="18"/>
        </w:rPr>
        <w:t>la</w:t>
      </w:r>
      <w:r>
        <w:rPr>
          <w:szCs w:val="18"/>
        </w:rPr>
        <w:t xml:space="preserve"> </w:t>
      </w:r>
      <w:r w:rsidRPr="00985285">
        <w:rPr>
          <w:szCs w:val="18"/>
        </w:rPr>
        <w:t>infracción</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84-E.</w:t>
      </w:r>
    </w:p>
    <w:p w14:paraId="46AABCDF" w14:textId="77777777" w:rsidR="009B604F" w:rsidRPr="00985285" w:rsidRDefault="009B604F" w:rsidP="009B604F">
      <w:pPr>
        <w:pStyle w:val="Texto"/>
        <w:ind w:left="28" w:hanging="28"/>
        <w:rPr>
          <w:szCs w:val="18"/>
        </w:rPr>
      </w:pPr>
      <w:bookmarkStart w:id="4" w:name="Artículo_84_H"/>
      <w:r w:rsidRPr="00985285">
        <w:rPr>
          <w:b/>
          <w:szCs w:val="18"/>
        </w:rPr>
        <w:t>Artículo</w:t>
      </w:r>
      <w:r>
        <w:rPr>
          <w:b/>
          <w:szCs w:val="18"/>
        </w:rPr>
        <w:t xml:space="preserve"> </w:t>
      </w:r>
      <w:r w:rsidRPr="00985285">
        <w:rPr>
          <w:b/>
          <w:szCs w:val="18"/>
        </w:rPr>
        <w:t>84-H</w:t>
      </w:r>
      <w:bookmarkEnd w:id="4"/>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casa</w:t>
      </w:r>
      <w:r>
        <w:rPr>
          <w:szCs w:val="18"/>
        </w:rPr>
        <w:t xml:space="preserve"> </w:t>
      </w:r>
      <w:r w:rsidRPr="00985285">
        <w:rPr>
          <w:szCs w:val="18"/>
        </w:rPr>
        <w:t>de</w:t>
      </w:r>
      <w:r>
        <w:rPr>
          <w:szCs w:val="18"/>
        </w:rPr>
        <w:t xml:space="preserve"> </w:t>
      </w:r>
      <w:r w:rsidRPr="00985285">
        <w:rPr>
          <w:szCs w:val="18"/>
        </w:rPr>
        <w:t>bolsa</w:t>
      </w:r>
      <w:r>
        <w:rPr>
          <w:szCs w:val="18"/>
        </w:rPr>
        <w:t xml:space="preserve"> </w:t>
      </w:r>
      <w:r w:rsidRPr="00985285">
        <w:rPr>
          <w:szCs w:val="18"/>
        </w:rPr>
        <w:t>que</w:t>
      </w:r>
      <w:r>
        <w:rPr>
          <w:szCs w:val="18"/>
        </w:rPr>
        <w:t xml:space="preserve"> </w:t>
      </w:r>
      <w:r w:rsidRPr="00985285">
        <w:rPr>
          <w:szCs w:val="18"/>
        </w:rPr>
        <w:t>cometa</w:t>
      </w:r>
      <w:r>
        <w:rPr>
          <w:szCs w:val="18"/>
        </w:rPr>
        <w:t xml:space="preserve"> </w:t>
      </w:r>
      <w:r w:rsidRPr="00985285">
        <w:rPr>
          <w:szCs w:val="18"/>
        </w:rPr>
        <w:t>la</w:t>
      </w:r>
      <w:r>
        <w:rPr>
          <w:szCs w:val="18"/>
        </w:rPr>
        <w:t xml:space="preserve"> </w:t>
      </w:r>
      <w:r w:rsidRPr="00985285">
        <w:rPr>
          <w:szCs w:val="18"/>
        </w:rPr>
        <w:t>infracción</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84-G</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se</w:t>
      </w:r>
      <w:r>
        <w:rPr>
          <w:szCs w:val="18"/>
        </w:rPr>
        <w:t xml:space="preserve"> </w:t>
      </w:r>
      <w:r w:rsidRPr="00985285">
        <w:rPr>
          <w:szCs w:val="18"/>
        </w:rPr>
        <w:t>le</w:t>
      </w:r>
      <w:r>
        <w:rPr>
          <w:szCs w:val="18"/>
        </w:rPr>
        <w:t xml:space="preserve"> </w:t>
      </w:r>
      <w:r w:rsidRPr="00985285">
        <w:rPr>
          <w:szCs w:val="18"/>
        </w:rPr>
        <w:t>impondrá</w:t>
      </w:r>
      <w:r>
        <w:rPr>
          <w:szCs w:val="18"/>
        </w:rPr>
        <w:t xml:space="preserve"> </w:t>
      </w:r>
      <w:r w:rsidRPr="00985285">
        <w:rPr>
          <w:szCs w:val="18"/>
        </w:rPr>
        <w:t>una</w:t>
      </w:r>
      <w:r>
        <w:rPr>
          <w:szCs w:val="18"/>
        </w:rPr>
        <w:t xml:space="preserve"> </w:t>
      </w:r>
      <w:r w:rsidRPr="00985285">
        <w:rPr>
          <w:szCs w:val="18"/>
        </w:rPr>
        <w:t>multa</w:t>
      </w:r>
      <w:r>
        <w:rPr>
          <w:szCs w:val="18"/>
        </w:rPr>
        <w:t xml:space="preserve"> </w:t>
      </w:r>
      <w:r w:rsidRPr="00985285">
        <w:rPr>
          <w:szCs w:val="18"/>
        </w:rPr>
        <w:t>de</w:t>
      </w:r>
      <w:r>
        <w:rPr>
          <w:szCs w:val="18"/>
        </w:rPr>
        <w:t xml:space="preserve"> </w:t>
      </w:r>
      <w:r w:rsidRPr="00985285">
        <w:rPr>
          <w:b/>
          <w:szCs w:val="18"/>
        </w:rPr>
        <w:t>$6,530.00</w:t>
      </w:r>
      <w:r>
        <w:rPr>
          <w:b/>
          <w:szCs w:val="18"/>
        </w:rPr>
        <w:t xml:space="preserve"> </w:t>
      </w:r>
      <w:r w:rsidRPr="00985285">
        <w:rPr>
          <w:szCs w:val="18"/>
        </w:rPr>
        <w:t>a</w:t>
      </w:r>
      <w:r>
        <w:rPr>
          <w:szCs w:val="18"/>
        </w:rPr>
        <w:t xml:space="preserve"> </w:t>
      </w:r>
      <w:r w:rsidRPr="00985285">
        <w:rPr>
          <w:b/>
          <w:szCs w:val="18"/>
        </w:rPr>
        <w:t>$13,060.00</w:t>
      </w:r>
      <w:r>
        <w:rPr>
          <w:b/>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informe</w:t>
      </w:r>
      <w:r>
        <w:rPr>
          <w:szCs w:val="18"/>
        </w:rPr>
        <w:t xml:space="preserve"> </w:t>
      </w:r>
      <w:r w:rsidRPr="00985285">
        <w:rPr>
          <w:szCs w:val="18"/>
        </w:rPr>
        <w:t>no</w:t>
      </w:r>
      <w:r>
        <w:rPr>
          <w:szCs w:val="18"/>
        </w:rPr>
        <w:t xml:space="preserve"> </w:t>
      </w:r>
      <w:r w:rsidRPr="00985285">
        <w:rPr>
          <w:szCs w:val="18"/>
        </w:rPr>
        <w:t>proporcionado.</w:t>
      </w:r>
    </w:p>
    <w:p w14:paraId="1F1C7F2C" w14:textId="77777777" w:rsidR="009B604F" w:rsidRPr="00985285" w:rsidRDefault="009B604F" w:rsidP="009B604F">
      <w:pPr>
        <w:pStyle w:val="Texto"/>
        <w:ind w:left="28" w:hanging="28"/>
        <w:rPr>
          <w:szCs w:val="18"/>
        </w:rPr>
      </w:pPr>
      <w:bookmarkStart w:id="5" w:name="Artículo_84_J"/>
      <w:r w:rsidRPr="00985285">
        <w:rPr>
          <w:b/>
          <w:szCs w:val="18"/>
        </w:rPr>
        <w:t>Artículo</w:t>
      </w:r>
      <w:r>
        <w:rPr>
          <w:b/>
          <w:szCs w:val="18"/>
        </w:rPr>
        <w:t xml:space="preserve"> </w:t>
      </w:r>
      <w:r w:rsidRPr="00985285">
        <w:rPr>
          <w:b/>
          <w:szCs w:val="18"/>
        </w:rPr>
        <w:t>84-J</w:t>
      </w:r>
      <w:bookmarkEnd w:id="5"/>
      <w:r w:rsidRPr="00985285">
        <w:rPr>
          <w:szCs w:val="18"/>
        </w:rPr>
        <w:t>.-</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personas</w:t>
      </w:r>
      <w:r>
        <w:rPr>
          <w:szCs w:val="18"/>
        </w:rPr>
        <w:t xml:space="preserve"> </w:t>
      </w:r>
      <w:r w:rsidRPr="00985285">
        <w:rPr>
          <w:szCs w:val="18"/>
        </w:rPr>
        <w:t>morales</w:t>
      </w:r>
      <w:r>
        <w:rPr>
          <w:szCs w:val="18"/>
        </w:rPr>
        <w:t xml:space="preserve"> </w:t>
      </w:r>
      <w:r w:rsidRPr="00985285">
        <w:rPr>
          <w:szCs w:val="18"/>
        </w:rPr>
        <w:t>que</w:t>
      </w:r>
      <w:r>
        <w:rPr>
          <w:szCs w:val="18"/>
        </w:rPr>
        <w:t xml:space="preserve"> </w:t>
      </w:r>
      <w:r w:rsidRPr="00985285">
        <w:rPr>
          <w:szCs w:val="18"/>
        </w:rPr>
        <w:t>cometan</w:t>
      </w:r>
      <w:r>
        <w:rPr>
          <w:szCs w:val="18"/>
        </w:rPr>
        <w:t xml:space="preserve"> </w:t>
      </w:r>
      <w:r w:rsidRPr="00985285">
        <w:rPr>
          <w:szCs w:val="18"/>
        </w:rPr>
        <w:t>la</w:t>
      </w:r>
      <w:r>
        <w:rPr>
          <w:szCs w:val="18"/>
        </w:rPr>
        <w:t xml:space="preserve"> </w:t>
      </w:r>
      <w:r w:rsidRPr="00985285">
        <w:rPr>
          <w:szCs w:val="18"/>
        </w:rPr>
        <w:t>infracción</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84-I</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se</w:t>
      </w:r>
      <w:r>
        <w:rPr>
          <w:szCs w:val="18"/>
        </w:rPr>
        <w:t xml:space="preserve"> </w:t>
      </w:r>
      <w:r w:rsidRPr="00985285">
        <w:rPr>
          <w:szCs w:val="18"/>
        </w:rPr>
        <w:t>les</w:t>
      </w:r>
      <w:r>
        <w:rPr>
          <w:szCs w:val="18"/>
        </w:rPr>
        <w:t xml:space="preserve"> </w:t>
      </w:r>
      <w:r w:rsidRPr="00985285">
        <w:rPr>
          <w:szCs w:val="18"/>
        </w:rPr>
        <w:t>impondrá</w:t>
      </w:r>
      <w:r>
        <w:rPr>
          <w:szCs w:val="18"/>
        </w:rPr>
        <w:t xml:space="preserve"> </w:t>
      </w:r>
      <w:r w:rsidRPr="00985285">
        <w:rPr>
          <w:szCs w:val="18"/>
        </w:rPr>
        <w:t>una</w:t>
      </w:r>
      <w:r>
        <w:rPr>
          <w:szCs w:val="18"/>
        </w:rPr>
        <w:t xml:space="preserve"> </w:t>
      </w:r>
      <w:r w:rsidRPr="00985285">
        <w:rPr>
          <w:szCs w:val="18"/>
        </w:rPr>
        <w:t>multa</w:t>
      </w:r>
      <w:r>
        <w:rPr>
          <w:szCs w:val="18"/>
        </w:rPr>
        <w:t xml:space="preserve"> </w:t>
      </w:r>
      <w:r w:rsidRPr="00985285">
        <w:rPr>
          <w:szCs w:val="18"/>
        </w:rPr>
        <w:t>de</w:t>
      </w:r>
      <w:r>
        <w:rPr>
          <w:szCs w:val="18"/>
        </w:rPr>
        <w:t xml:space="preserve"> </w:t>
      </w:r>
      <w:r w:rsidRPr="00985285">
        <w:rPr>
          <w:b/>
          <w:szCs w:val="18"/>
        </w:rPr>
        <w:t>$120.00</w:t>
      </w:r>
      <w:r>
        <w:rPr>
          <w:b/>
          <w:szCs w:val="18"/>
        </w:rPr>
        <w:t xml:space="preserve"> </w:t>
      </w:r>
      <w:r w:rsidRPr="00985285">
        <w:rPr>
          <w:szCs w:val="18"/>
        </w:rPr>
        <w:t>a</w:t>
      </w:r>
      <w:r>
        <w:rPr>
          <w:szCs w:val="18"/>
        </w:rPr>
        <w:t xml:space="preserve"> </w:t>
      </w:r>
      <w:r w:rsidRPr="00985285">
        <w:rPr>
          <w:b/>
          <w:szCs w:val="18"/>
        </w:rPr>
        <w:t>$230.00</w:t>
      </w:r>
      <w:r>
        <w:rPr>
          <w:b/>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estado</w:t>
      </w:r>
      <w:r>
        <w:rPr>
          <w:szCs w:val="18"/>
        </w:rPr>
        <w:t xml:space="preserve"> </w:t>
      </w:r>
      <w:r w:rsidRPr="00985285">
        <w:rPr>
          <w:szCs w:val="18"/>
        </w:rPr>
        <w:t>de</w:t>
      </w:r>
      <w:r>
        <w:rPr>
          <w:szCs w:val="18"/>
        </w:rPr>
        <w:t xml:space="preserve"> </w:t>
      </w:r>
      <w:r w:rsidRPr="00985285">
        <w:rPr>
          <w:szCs w:val="18"/>
        </w:rPr>
        <w:t>cuenta</w:t>
      </w:r>
      <w:r>
        <w:rPr>
          <w:szCs w:val="18"/>
        </w:rPr>
        <w:t xml:space="preserve"> </w:t>
      </w:r>
      <w:r w:rsidRPr="00985285">
        <w:rPr>
          <w:szCs w:val="18"/>
        </w:rPr>
        <w:t>no</w:t>
      </w:r>
      <w:r>
        <w:rPr>
          <w:szCs w:val="18"/>
        </w:rPr>
        <w:t xml:space="preserve"> </w:t>
      </w:r>
      <w:r w:rsidRPr="00985285">
        <w:rPr>
          <w:szCs w:val="18"/>
        </w:rPr>
        <w:t>emitido</w:t>
      </w:r>
      <w:r>
        <w:rPr>
          <w:szCs w:val="18"/>
        </w:rPr>
        <w:t xml:space="preserve"> </w:t>
      </w:r>
      <w:r w:rsidRPr="00985285">
        <w:rPr>
          <w:szCs w:val="18"/>
        </w:rPr>
        <w:t>en</w:t>
      </w:r>
      <w:r>
        <w:rPr>
          <w:szCs w:val="18"/>
        </w:rPr>
        <w:t xml:space="preserve"> </w:t>
      </w:r>
      <w:r w:rsidRPr="00985285">
        <w:rPr>
          <w:szCs w:val="18"/>
        </w:rPr>
        <w:t>términos</w:t>
      </w:r>
      <w:r>
        <w:rPr>
          <w:szCs w:val="18"/>
        </w:rPr>
        <w:t xml:space="preserve"> </w:t>
      </w:r>
      <w:r w:rsidRPr="00985285">
        <w:rPr>
          <w:szCs w:val="18"/>
        </w:rPr>
        <w:t>del</w:t>
      </w:r>
      <w:r>
        <w:rPr>
          <w:szCs w:val="18"/>
        </w:rPr>
        <w:t xml:space="preserve"> </w:t>
      </w:r>
      <w:r w:rsidRPr="00985285">
        <w:rPr>
          <w:szCs w:val="18"/>
        </w:rPr>
        <w:t>artículo</w:t>
      </w:r>
      <w:r>
        <w:rPr>
          <w:szCs w:val="18"/>
        </w:rPr>
        <w:t xml:space="preserve"> </w:t>
      </w:r>
      <w:r w:rsidRPr="00985285">
        <w:rPr>
          <w:szCs w:val="18"/>
        </w:rPr>
        <w:t>32-E</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p>
    <w:p w14:paraId="23476B64" w14:textId="77777777" w:rsidR="009B604F" w:rsidRPr="00985285" w:rsidRDefault="009B604F" w:rsidP="009B604F">
      <w:pPr>
        <w:pStyle w:val="Texto"/>
        <w:ind w:left="28" w:hanging="28"/>
        <w:rPr>
          <w:szCs w:val="18"/>
        </w:rPr>
      </w:pPr>
      <w:bookmarkStart w:id="6" w:name="Artículo_84_L"/>
      <w:r w:rsidRPr="00985285">
        <w:rPr>
          <w:b/>
          <w:szCs w:val="18"/>
        </w:rPr>
        <w:t>Artículo</w:t>
      </w:r>
      <w:r>
        <w:rPr>
          <w:b/>
          <w:szCs w:val="18"/>
        </w:rPr>
        <w:t xml:space="preserve"> </w:t>
      </w:r>
      <w:r w:rsidRPr="00985285">
        <w:rPr>
          <w:b/>
          <w:szCs w:val="18"/>
        </w:rPr>
        <w:t>84-L</w:t>
      </w:r>
      <w:bookmarkEnd w:id="6"/>
      <w:r w:rsidRPr="00985285">
        <w:rPr>
          <w:szCs w:val="18"/>
        </w:rPr>
        <w:t>.-</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personas</w:t>
      </w:r>
      <w:r>
        <w:rPr>
          <w:szCs w:val="18"/>
        </w:rPr>
        <w:t xml:space="preserve"> </w:t>
      </w:r>
      <w:r w:rsidRPr="00985285">
        <w:rPr>
          <w:szCs w:val="18"/>
        </w:rPr>
        <w:t>morales</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84-I</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que</w:t>
      </w:r>
      <w:r>
        <w:rPr>
          <w:szCs w:val="18"/>
        </w:rPr>
        <w:t xml:space="preserve"> </w:t>
      </w:r>
      <w:r w:rsidRPr="00985285">
        <w:rPr>
          <w:szCs w:val="18"/>
        </w:rPr>
        <w:t>cometan</w:t>
      </w:r>
      <w:r>
        <w:rPr>
          <w:szCs w:val="18"/>
        </w:rPr>
        <w:t xml:space="preserve"> </w:t>
      </w:r>
      <w:r w:rsidRPr="00985285">
        <w:rPr>
          <w:szCs w:val="18"/>
        </w:rPr>
        <w:t>la</w:t>
      </w:r>
      <w:r>
        <w:rPr>
          <w:szCs w:val="18"/>
        </w:rPr>
        <w:t xml:space="preserve"> </w:t>
      </w:r>
      <w:r w:rsidRPr="00985285">
        <w:rPr>
          <w:szCs w:val="18"/>
        </w:rPr>
        <w:t>infracción</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84-K</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se</w:t>
      </w:r>
      <w:r>
        <w:rPr>
          <w:szCs w:val="18"/>
        </w:rPr>
        <w:t xml:space="preserve"> </w:t>
      </w:r>
      <w:r w:rsidRPr="00985285">
        <w:rPr>
          <w:szCs w:val="18"/>
        </w:rPr>
        <w:t>les</w:t>
      </w:r>
      <w:r>
        <w:rPr>
          <w:szCs w:val="18"/>
        </w:rPr>
        <w:t xml:space="preserve"> </w:t>
      </w:r>
      <w:r w:rsidRPr="00985285">
        <w:rPr>
          <w:szCs w:val="18"/>
        </w:rPr>
        <w:t>impondrá</w:t>
      </w:r>
      <w:r>
        <w:rPr>
          <w:szCs w:val="18"/>
        </w:rPr>
        <w:t xml:space="preserve"> </w:t>
      </w:r>
      <w:r w:rsidRPr="00985285">
        <w:rPr>
          <w:szCs w:val="18"/>
        </w:rPr>
        <w:t>una</w:t>
      </w:r>
      <w:r>
        <w:rPr>
          <w:szCs w:val="18"/>
        </w:rPr>
        <w:t xml:space="preserve"> </w:t>
      </w:r>
      <w:r w:rsidRPr="00985285">
        <w:rPr>
          <w:szCs w:val="18"/>
        </w:rPr>
        <w:t>multa</w:t>
      </w:r>
      <w:r>
        <w:rPr>
          <w:szCs w:val="18"/>
        </w:rPr>
        <w:t xml:space="preserve"> </w:t>
      </w:r>
      <w:r w:rsidRPr="00985285">
        <w:rPr>
          <w:szCs w:val="18"/>
        </w:rPr>
        <w:t>de</w:t>
      </w:r>
      <w:r>
        <w:rPr>
          <w:szCs w:val="18"/>
        </w:rPr>
        <w:t xml:space="preserve"> </w:t>
      </w:r>
      <w:r w:rsidRPr="00985285">
        <w:rPr>
          <w:b/>
          <w:szCs w:val="18"/>
        </w:rPr>
        <w:t>$456,320.00</w:t>
      </w:r>
      <w:r>
        <w:rPr>
          <w:b/>
          <w:szCs w:val="18"/>
        </w:rPr>
        <w:t xml:space="preserve"> </w:t>
      </w:r>
      <w:r w:rsidRPr="00985285">
        <w:rPr>
          <w:szCs w:val="18"/>
        </w:rPr>
        <w:t>a</w:t>
      </w:r>
      <w:r>
        <w:rPr>
          <w:szCs w:val="18"/>
        </w:rPr>
        <w:t xml:space="preserve"> </w:t>
      </w:r>
      <w:r w:rsidRPr="00985285">
        <w:rPr>
          <w:b/>
          <w:szCs w:val="18"/>
        </w:rPr>
        <w:t>$912,630.00</w:t>
      </w:r>
      <w:r w:rsidRPr="00985285">
        <w:rPr>
          <w:szCs w:val="18"/>
        </w:rPr>
        <w:t>,</w:t>
      </w:r>
      <w:r>
        <w:rPr>
          <w:szCs w:val="18"/>
        </w:rPr>
        <w:t xml:space="preserve"> </w:t>
      </w:r>
      <w:r w:rsidRPr="00985285">
        <w:rPr>
          <w:szCs w:val="18"/>
        </w:rPr>
        <w:t>por</w:t>
      </w:r>
      <w:r>
        <w:rPr>
          <w:szCs w:val="18"/>
        </w:rPr>
        <w:t xml:space="preserve"> </w:t>
      </w:r>
      <w:r w:rsidRPr="00985285">
        <w:rPr>
          <w:szCs w:val="18"/>
        </w:rPr>
        <w:t>no</w:t>
      </w:r>
      <w:r>
        <w:rPr>
          <w:szCs w:val="18"/>
        </w:rPr>
        <w:t xml:space="preserve"> </w:t>
      </w:r>
      <w:r w:rsidRPr="00985285">
        <w:rPr>
          <w:szCs w:val="18"/>
        </w:rPr>
        <w:t>proporcionar</w:t>
      </w:r>
      <w:r>
        <w:rPr>
          <w:szCs w:val="18"/>
        </w:rPr>
        <w:t xml:space="preserve"> </w:t>
      </w:r>
      <w:r w:rsidRPr="00985285">
        <w:rPr>
          <w:szCs w:val="18"/>
        </w:rPr>
        <w:t>la</w:t>
      </w:r>
      <w:r>
        <w:rPr>
          <w:szCs w:val="18"/>
        </w:rPr>
        <w:t xml:space="preserve"> </w:t>
      </w:r>
      <w:r w:rsidRPr="00985285">
        <w:rPr>
          <w:szCs w:val="18"/>
        </w:rPr>
        <w:t>información</w:t>
      </w:r>
      <w:r>
        <w:rPr>
          <w:szCs w:val="18"/>
        </w:rPr>
        <w:t xml:space="preserve"> </w:t>
      </w:r>
      <w:r w:rsidRPr="00985285">
        <w:rPr>
          <w:szCs w:val="18"/>
        </w:rPr>
        <w:t>del</w:t>
      </w:r>
      <w:r>
        <w:rPr>
          <w:szCs w:val="18"/>
        </w:rPr>
        <w:t xml:space="preserve"> </w:t>
      </w:r>
      <w:r w:rsidRPr="00985285">
        <w:rPr>
          <w:szCs w:val="18"/>
        </w:rPr>
        <w:t>estado</w:t>
      </w:r>
      <w:r>
        <w:rPr>
          <w:szCs w:val="18"/>
        </w:rPr>
        <w:t xml:space="preserve"> </w:t>
      </w:r>
      <w:r w:rsidRPr="00985285">
        <w:rPr>
          <w:szCs w:val="18"/>
        </w:rPr>
        <w:t>de</w:t>
      </w:r>
      <w:r>
        <w:rPr>
          <w:szCs w:val="18"/>
        </w:rPr>
        <w:t xml:space="preserve"> </w:t>
      </w:r>
      <w:r w:rsidRPr="00985285">
        <w:rPr>
          <w:szCs w:val="18"/>
        </w:rPr>
        <w:t>cuenta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haya</w:t>
      </w:r>
      <w:r>
        <w:rPr>
          <w:szCs w:val="18"/>
        </w:rPr>
        <w:t xml:space="preserve"> </w:t>
      </w:r>
      <w:r w:rsidRPr="00985285">
        <w:rPr>
          <w:szCs w:val="18"/>
        </w:rPr>
        <w:t>requerido.</w:t>
      </w:r>
    </w:p>
    <w:p w14:paraId="05EF9BD8" w14:textId="77777777" w:rsidR="009B604F" w:rsidRPr="00985285" w:rsidRDefault="009B604F" w:rsidP="009B604F">
      <w:pPr>
        <w:pStyle w:val="Texto"/>
        <w:tabs>
          <w:tab w:val="right" w:leader="dot" w:pos="8827"/>
        </w:tabs>
        <w:ind w:firstLine="0"/>
        <w:rPr>
          <w:szCs w:val="18"/>
        </w:rPr>
      </w:pPr>
      <w:bookmarkStart w:id="7" w:name="Artículo_86"/>
      <w:r w:rsidRPr="00985285">
        <w:rPr>
          <w:b/>
          <w:szCs w:val="18"/>
        </w:rPr>
        <w:t>Artículo</w:t>
      </w:r>
      <w:r>
        <w:rPr>
          <w:b/>
          <w:szCs w:val="18"/>
        </w:rPr>
        <w:t xml:space="preserve"> </w:t>
      </w:r>
      <w:r w:rsidRPr="00985285">
        <w:rPr>
          <w:b/>
          <w:szCs w:val="18"/>
        </w:rPr>
        <w:t>86</w:t>
      </w:r>
      <w:r w:rsidRPr="00985285">
        <w:rPr>
          <w:szCs w:val="18"/>
        </w:rPr>
        <w:t>.-</w:t>
      </w:r>
      <w:r w:rsidRPr="00985285">
        <w:rPr>
          <w:szCs w:val="18"/>
        </w:rPr>
        <w:tab/>
      </w:r>
    </w:p>
    <w:bookmarkEnd w:id="7"/>
    <w:p w14:paraId="543A7001" w14:textId="77777777" w:rsidR="009B604F" w:rsidRPr="00985285" w:rsidRDefault="009B604F" w:rsidP="009B604F">
      <w:pPr>
        <w:pStyle w:val="Texto"/>
        <w:ind w:left="1008" w:hanging="720"/>
        <w:rPr>
          <w:szCs w:val="18"/>
        </w:rPr>
      </w:pPr>
      <w:r w:rsidRPr="00985285">
        <w:rPr>
          <w:b/>
          <w:szCs w:val="18"/>
        </w:rPr>
        <w:t>I.</w:t>
      </w:r>
      <w:r w:rsidRPr="00985285">
        <w:rPr>
          <w:b/>
          <w:szCs w:val="18"/>
        </w:rPr>
        <w:tab/>
      </w:r>
      <w:r w:rsidRPr="00985285">
        <w:rPr>
          <w:szCs w:val="18"/>
        </w:rPr>
        <w:t>De</w:t>
      </w:r>
      <w:r>
        <w:rPr>
          <w:szCs w:val="18"/>
        </w:rPr>
        <w:t xml:space="preserve"> </w:t>
      </w:r>
      <w:r w:rsidRPr="00985285">
        <w:rPr>
          <w:b/>
          <w:szCs w:val="18"/>
        </w:rPr>
        <w:t>$22,400.00</w:t>
      </w:r>
      <w:r>
        <w:rPr>
          <w:b/>
          <w:szCs w:val="18"/>
        </w:rPr>
        <w:t xml:space="preserve"> </w:t>
      </w:r>
      <w:r w:rsidRPr="00985285">
        <w:rPr>
          <w:szCs w:val="18"/>
        </w:rPr>
        <w:t>a</w:t>
      </w:r>
      <w:r>
        <w:rPr>
          <w:szCs w:val="18"/>
        </w:rPr>
        <w:t xml:space="preserve"> </w:t>
      </w:r>
      <w:r w:rsidRPr="00985285">
        <w:rPr>
          <w:b/>
          <w:szCs w:val="18"/>
        </w:rPr>
        <w:t>$67,210.00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comprendida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w:t>
      </w:r>
    </w:p>
    <w:p w14:paraId="60E7BB97" w14:textId="77777777" w:rsidR="009B604F" w:rsidRPr="00985285" w:rsidRDefault="009B604F" w:rsidP="009B604F">
      <w:pPr>
        <w:pStyle w:val="Texto"/>
        <w:ind w:left="1008" w:hanging="720"/>
        <w:rPr>
          <w:szCs w:val="18"/>
        </w:rPr>
      </w:pPr>
      <w:r w:rsidRPr="00985285">
        <w:rPr>
          <w:b/>
          <w:szCs w:val="18"/>
        </w:rPr>
        <w:t>II.</w:t>
      </w:r>
      <w:r w:rsidRPr="00985285">
        <w:rPr>
          <w:b/>
          <w:szCs w:val="18"/>
        </w:rPr>
        <w:tab/>
      </w:r>
      <w:r w:rsidRPr="00985285">
        <w:rPr>
          <w:szCs w:val="18"/>
        </w:rPr>
        <w:t>De</w:t>
      </w:r>
      <w:r>
        <w:rPr>
          <w:b/>
          <w:szCs w:val="18"/>
        </w:rPr>
        <w:t xml:space="preserve"> </w:t>
      </w:r>
      <w:r w:rsidRPr="00985285">
        <w:rPr>
          <w:b/>
          <w:szCs w:val="18"/>
        </w:rPr>
        <w:t>$1,960.00</w:t>
      </w:r>
      <w:r>
        <w:rPr>
          <w:b/>
          <w:szCs w:val="18"/>
        </w:rPr>
        <w:t xml:space="preserve"> </w:t>
      </w:r>
      <w:r w:rsidRPr="00985285">
        <w:rPr>
          <w:szCs w:val="18"/>
        </w:rPr>
        <w:t>a</w:t>
      </w:r>
      <w:r>
        <w:rPr>
          <w:szCs w:val="18"/>
        </w:rPr>
        <w:t xml:space="preserve"> </w:t>
      </w:r>
      <w:r w:rsidRPr="00985285">
        <w:rPr>
          <w:b/>
          <w:szCs w:val="18"/>
        </w:rPr>
        <w:t>$80,880.00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II.</w:t>
      </w:r>
    </w:p>
    <w:p w14:paraId="351478E8" w14:textId="77777777" w:rsidR="009B604F" w:rsidRPr="00985285" w:rsidRDefault="009B604F" w:rsidP="009B604F">
      <w:pPr>
        <w:pStyle w:val="Texto"/>
        <w:ind w:left="1008" w:hanging="720"/>
        <w:rPr>
          <w:szCs w:val="18"/>
        </w:rPr>
      </w:pPr>
      <w:r w:rsidRPr="00985285">
        <w:rPr>
          <w:b/>
          <w:szCs w:val="18"/>
        </w:rPr>
        <w:t>III.</w:t>
      </w:r>
      <w:r w:rsidRPr="00985285">
        <w:rPr>
          <w:szCs w:val="18"/>
        </w:rPr>
        <w:tab/>
        <w:t>De</w:t>
      </w:r>
      <w:r>
        <w:rPr>
          <w:b/>
          <w:szCs w:val="18"/>
        </w:rPr>
        <w:t xml:space="preserve"> </w:t>
      </w:r>
      <w:r w:rsidRPr="00985285">
        <w:rPr>
          <w:b/>
          <w:szCs w:val="18"/>
        </w:rPr>
        <w:t>$4,250.00</w:t>
      </w:r>
      <w:r>
        <w:rPr>
          <w:b/>
          <w:szCs w:val="18"/>
        </w:rPr>
        <w:t xml:space="preserve"> </w:t>
      </w:r>
      <w:r w:rsidRPr="00985285">
        <w:rPr>
          <w:szCs w:val="18"/>
        </w:rPr>
        <w:t>a</w:t>
      </w:r>
      <w:r>
        <w:rPr>
          <w:szCs w:val="18"/>
        </w:rPr>
        <w:t xml:space="preserve"> </w:t>
      </w:r>
      <w:r w:rsidRPr="00985285">
        <w:rPr>
          <w:b/>
          <w:szCs w:val="18"/>
        </w:rPr>
        <w:t>$106,250.00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III.</w:t>
      </w:r>
    </w:p>
    <w:p w14:paraId="6D6F2915" w14:textId="77777777" w:rsidR="009B604F" w:rsidRPr="00985285" w:rsidRDefault="009B604F" w:rsidP="009B604F">
      <w:pPr>
        <w:pStyle w:val="Texto"/>
        <w:ind w:left="1008" w:hanging="720"/>
        <w:rPr>
          <w:szCs w:val="18"/>
        </w:rPr>
      </w:pPr>
      <w:r w:rsidRPr="00985285">
        <w:rPr>
          <w:b/>
          <w:szCs w:val="18"/>
        </w:rPr>
        <w:t>IV.</w:t>
      </w:r>
      <w:r w:rsidRPr="00985285">
        <w:rPr>
          <w:b/>
          <w:szCs w:val="18"/>
        </w:rPr>
        <w:tab/>
      </w:r>
      <w:r w:rsidRPr="00985285">
        <w:rPr>
          <w:szCs w:val="18"/>
        </w:rPr>
        <w:t>De</w:t>
      </w:r>
      <w:r>
        <w:rPr>
          <w:szCs w:val="18"/>
        </w:rPr>
        <w:t xml:space="preserve"> </w:t>
      </w:r>
      <w:r w:rsidRPr="00985285">
        <w:rPr>
          <w:b/>
          <w:szCs w:val="18"/>
        </w:rPr>
        <w:t>$171,240.00</w:t>
      </w:r>
      <w:r>
        <w:rPr>
          <w:b/>
          <w:szCs w:val="18"/>
        </w:rPr>
        <w:t xml:space="preserve"> </w:t>
      </w:r>
      <w:r w:rsidRPr="00985285">
        <w:rPr>
          <w:szCs w:val="18"/>
        </w:rPr>
        <w:t>a</w:t>
      </w:r>
      <w:r>
        <w:rPr>
          <w:szCs w:val="18"/>
        </w:rPr>
        <w:t xml:space="preserve"> </w:t>
      </w:r>
      <w:r w:rsidRPr="00985285">
        <w:rPr>
          <w:b/>
          <w:szCs w:val="18"/>
        </w:rPr>
        <w:t>$228,320.00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comprendida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IV.</w:t>
      </w:r>
    </w:p>
    <w:p w14:paraId="5C87EB6F" w14:textId="77777777" w:rsidR="009B604F" w:rsidRPr="00985285" w:rsidRDefault="009B604F" w:rsidP="009B604F">
      <w:pPr>
        <w:pStyle w:val="Texto"/>
        <w:ind w:left="1008" w:hanging="720"/>
        <w:rPr>
          <w:b/>
          <w:szCs w:val="18"/>
        </w:rPr>
      </w:pPr>
      <w:r w:rsidRPr="00985285">
        <w:rPr>
          <w:b/>
          <w:szCs w:val="18"/>
        </w:rPr>
        <w:t>V.</w:t>
      </w:r>
      <w:r w:rsidRPr="00985285">
        <w:rPr>
          <w:b/>
          <w:szCs w:val="18"/>
        </w:rPr>
        <w:tab/>
      </w:r>
      <w:r w:rsidRPr="00985285">
        <w:rPr>
          <w:szCs w:val="18"/>
        </w:rPr>
        <w:t>De</w:t>
      </w:r>
      <w:r>
        <w:rPr>
          <w:szCs w:val="18"/>
        </w:rPr>
        <w:t xml:space="preserve"> </w:t>
      </w:r>
      <w:r w:rsidRPr="00985285">
        <w:rPr>
          <w:b/>
          <w:szCs w:val="18"/>
        </w:rPr>
        <w:t>$9,710.00</w:t>
      </w:r>
      <w:r>
        <w:rPr>
          <w:b/>
          <w:szCs w:val="18"/>
        </w:rPr>
        <w:t xml:space="preserve"> </w:t>
      </w:r>
      <w:r w:rsidRPr="00985285">
        <w:rPr>
          <w:szCs w:val="18"/>
        </w:rPr>
        <w:t>a</w:t>
      </w:r>
      <w:r>
        <w:rPr>
          <w:b/>
          <w:szCs w:val="18"/>
        </w:rPr>
        <w:t xml:space="preserve"> </w:t>
      </w:r>
      <w:r w:rsidRPr="00985285">
        <w:rPr>
          <w:b/>
          <w:szCs w:val="18"/>
        </w:rPr>
        <w:t>$16,180.00</w:t>
      </w:r>
      <w:r w:rsidRPr="00985285">
        <w:rPr>
          <w:szCs w:val="18"/>
        </w:rPr>
        <w:t>,</w:t>
      </w:r>
      <w:r>
        <w:rPr>
          <w:szCs w:val="18"/>
        </w:rPr>
        <w:t xml:space="preserve"> </w:t>
      </w:r>
      <w:r w:rsidRPr="00985285">
        <w:rPr>
          <w:szCs w:val="18"/>
        </w:rPr>
        <w:t>sin</w:t>
      </w:r>
      <w:r>
        <w:rPr>
          <w:szCs w:val="18"/>
        </w:rPr>
        <w:t xml:space="preserve"> </w:t>
      </w:r>
      <w:r w:rsidRPr="00985285">
        <w:rPr>
          <w:szCs w:val="18"/>
        </w:rPr>
        <w:t>perjuicio</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demás</w:t>
      </w:r>
      <w:r>
        <w:rPr>
          <w:szCs w:val="18"/>
        </w:rPr>
        <w:t xml:space="preserve"> </w:t>
      </w:r>
      <w:r w:rsidRPr="00985285">
        <w:rPr>
          <w:szCs w:val="18"/>
        </w:rPr>
        <w:t>sanciones</w:t>
      </w:r>
      <w:r>
        <w:rPr>
          <w:szCs w:val="18"/>
        </w:rPr>
        <w:t xml:space="preserve"> </w:t>
      </w:r>
      <w:r w:rsidRPr="00985285">
        <w:rPr>
          <w:szCs w:val="18"/>
        </w:rPr>
        <w:t>que</w:t>
      </w:r>
      <w:r>
        <w:rPr>
          <w:szCs w:val="18"/>
        </w:rPr>
        <w:t xml:space="preserve"> </w:t>
      </w:r>
      <w:r w:rsidRPr="00985285">
        <w:rPr>
          <w:szCs w:val="18"/>
        </w:rPr>
        <w:t>procedan,</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establecida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V.</w:t>
      </w:r>
    </w:p>
    <w:p w14:paraId="655FF53D" w14:textId="77777777" w:rsidR="009B604F" w:rsidRPr="00985285" w:rsidRDefault="009B604F" w:rsidP="009B604F">
      <w:pPr>
        <w:pStyle w:val="Texto"/>
        <w:tabs>
          <w:tab w:val="right" w:leader="dot" w:pos="8827"/>
        </w:tabs>
        <w:ind w:firstLine="0"/>
        <w:rPr>
          <w:szCs w:val="18"/>
        </w:rPr>
      </w:pPr>
      <w:bookmarkStart w:id="8" w:name="Artículo_86_B"/>
      <w:r w:rsidRPr="00985285">
        <w:rPr>
          <w:b/>
          <w:szCs w:val="18"/>
        </w:rPr>
        <w:t>Artículo</w:t>
      </w:r>
      <w:r>
        <w:rPr>
          <w:b/>
          <w:szCs w:val="18"/>
        </w:rPr>
        <w:t xml:space="preserve"> </w:t>
      </w:r>
      <w:r w:rsidRPr="00985285">
        <w:rPr>
          <w:b/>
          <w:szCs w:val="18"/>
        </w:rPr>
        <w:t>86-B</w:t>
      </w:r>
      <w:r w:rsidRPr="00985285">
        <w:rPr>
          <w:szCs w:val="18"/>
        </w:rPr>
        <w:t>.-</w:t>
      </w:r>
      <w:r w:rsidRPr="00985285">
        <w:rPr>
          <w:szCs w:val="18"/>
        </w:rPr>
        <w:tab/>
      </w:r>
    </w:p>
    <w:bookmarkEnd w:id="8"/>
    <w:p w14:paraId="2D4FFEED" w14:textId="77777777" w:rsidR="009B604F" w:rsidRPr="00985285" w:rsidRDefault="009B604F" w:rsidP="009B604F">
      <w:pPr>
        <w:pStyle w:val="Texto"/>
        <w:tabs>
          <w:tab w:val="right" w:leader="dot" w:pos="8827"/>
        </w:tabs>
        <w:rPr>
          <w:szCs w:val="18"/>
        </w:rPr>
      </w:pPr>
      <w:r w:rsidRPr="00985285">
        <w:rPr>
          <w:szCs w:val="18"/>
        </w:rPr>
        <w:tab/>
      </w:r>
    </w:p>
    <w:p w14:paraId="70F394CC" w14:textId="77777777" w:rsidR="009B604F" w:rsidRPr="00985285" w:rsidRDefault="009B604F" w:rsidP="009B604F">
      <w:pPr>
        <w:pStyle w:val="Texto"/>
        <w:ind w:left="1008" w:hanging="720"/>
        <w:rPr>
          <w:szCs w:val="18"/>
        </w:rPr>
      </w:pPr>
      <w:r w:rsidRPr="00985285">
        <w:rPr>
          <w:b/>
          <w:szCs w:val="18"/>
        </w:rPr>
        <w:t>II.</w:t>
      </w:r>
      <w:r w:rsidRPr="00985285">
        <w:rPr>
          <w:szCs w:val="18"/>
        </w:rPr>
        <w:tab/>
        <w:t>De</w:t>
      </w:r>
      <w:r>
        <w:rPr>
          <w:szCs w:val="18"/>
        </w:rPr>
        <w:t xml:space="preserve"> </w:t>
      </w:r>
      <w:r w:rsidRPr="00985285">
        <w:rPr>
          <w:b/>
          <w:szCs w:val="18"/>
        </w:rPr>
        <w:t>$30.00</w:t>
      </w:r>
      <w:r>
        <w:rPr>
          <w:b/>
          <w:szCs w:val="18"/>
        </w:rPr>
        <w:t xml:space="preserve"> </w:t>
      </w:r>
      <w:r w:rsidRPr="00985285">
        <w:rPr>
          <w:szCs w:val="18"/>
        </w:rPr>
        <w:t>a</w:t>
      </w:r>
      <w:r>
        <w:rPr>
          <w:szCs w:val="18"/>
        </w:rPr>
        <w:t xml:space="preserve"> </w:t>
      </w:r>
      <w:r w:rsidRPr="00985285">
        <w:rPr>
          <w:b/>
          <w:szCs w:val="18"/>
        </w:rPr>
        <w:t>$150.00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comprendida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II,</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marbete</w:t>
      </w:r>
      <w:r>
        <w:rPr>
          <w:szCs w:val="18"/>
        </w:rPr>
        <w:t xml:space="preserve"> </w:t>
      </w:r>
      <w:r w:rsidRPr="00985285">
        <w:rPr>
          <w:szCs w:val="18"/>
        </w:rPr>
        <w:t>o</w:t>
      </w:r>
      <w:r>
        <w:rPr>
          <w:szCs w:val="18"/>
        </w:rPr>
        <w:t xml:space="preserve"> </w:t>
      </w:r>
      <w:r w:rsidRPr="00985285">
        <w:rPr>
          <w:szCs w:val="18"/>
        </w:rPr>
        <w:t>precinto</w:t>
      </w:r>
      <w:r>
        <w:rPr>
          <w:szCs w:val="18"/>
        </w:rPr>
        <w:t xml:space="preserve"> </w:t>
      </w:r>
      <w:r w:rsidRPr="00985285">
        <w:rPr>
          <w:szCs w:val="18"/>
        </w:rPr>
        <w:t>usado</w:t>
      </w:r>
      <w:r>
        <w:rPr>
          <w:szCs w:val="18"/>
        </w:rPr>
        <w:t xml:space="preserve"> </w:t>
      </w:r>
      <w:r w:rsidRPr="00985285">
        <w:rPr>
          <w:szCs w:val="18"/>
        </w:rPr>
        <w:t>indebidamente.</w:t>
      </w:r>
    </w:p>
    <w:p w14:paraId="4BA059FC" w14:textId="77777777" w:rsidR="009B604F" w:rsidRPr="00985285" w:rsidRDefault="009B604F" w:rsidP="009B604F">
      <w:pPr>
        <w:pStyle w:val="Texto"/>
        <w:tabs>
          <w:tab w:val="right" w:leader="dot" w:pos="8827"/>
        </w:tabs>
        <w:rPr>
          <w:szCs w:val="18"/>
        </w:rPr>
      </w:pPr>
      <w:r w:rsidRPr="00985285">
        <w:rPr>
          <w:szCs w:val="18"/>
        </w:rPr>
        <w:tab/>
      </w:r>
    </w:p>
    <w:p w14:paraId="61A8E665" w14:textId="77777777" w:rsidR="009B604F" w:rsidRPr="00985285" w:rsidRDefault="009B604F" w:rsidP="009B604F">
      <w:pPr>
        <w:pStyle w:val="Texto"/>
        <w:ind w:left="1008" w:hanging="720"/>
        <w:rPr>
          <w:szCs w:val="18"/>
        </w:rPr>
      </w:pPr>
      <w:r w:rsidRPr="00985285">
        <w:rPr>
          <w:b/>
          <w:szCs w:val="18"/>
        </w:rPr>
        <w:t>IV.</w:t>
      </w:r>
      <w:r w:rsidRPr="00985285">
        <w:rPr>
          <w:b/>
          <w:szCs w:val="18"/>
        </w:rPr>
        <w:tab/>
      </w:r>
      <w:r w:rsidRPr="00985285">
        <w:rPr>
          <w:szCs w:val="18"/>
        </w:rPr>
        <w:t>De</w:t>
      </w:r>
      <w:r>
        <w:rPr>
          <w:szCs w:val="18"/>
        </w:rPr>
        <w:t xml:space="preserve"> </w:t>
      </w:r>
      <w:r w:rsidRPr="00985285">
        <w:rPr>
          <w:b/>
          <w:szCs w:val="18"/>
        </w:rPr>
        <w:t>$30.00</w:t>
      </w:r>
      <w:r>
        <w:rPr>
          <w:b/>
          <w:szCs w:val="18"/>
        </w:rPr>
        <w:t xml:space="preserve"> </w:t>
      </w:r>
      <w:r w:rsidRPr="00985285">
        <w:rPr>
          <w:szCs w:val="18"/>
        </w:rPr>
        <w:t>a</w:t>
      </w:r>
      <w:r>
        <w:rPr>
          <w:szCs w:val="18"/>
        </w:rPr>
        <w:t xml:space="preserve"> </w:t>
      </w:r>
      <w:r w:rsidRPr="00985285">
        <w:rPr>
          <w:b/>
          <w:szCs w:val="18"/>
        </w:rPr>
        <w:t>$140.00</w:t>
      </w:r>
      <w:r w:rsidRPr="00985285">
        <w:rPr>
          <w:szCs w:val="18"/>
        </w:rPr>
        <w:t>,</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comprendida</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fracción</w:t>
      </w:r>
      <w:r>
        <w:rPr>
          <w:szCs w:val="18"/>
        </w:rPr>
        <w:t xml:space="preserve"> </w:t>
      </w:r>
      <w:r w:rsidRPr="00985285">
        <w:rPr>
          <w:szCs w:val="18"/>
        </w:rPr>
        <w:t>IV,</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envase</w:t>
      </w:r>
      <w:r>
        <w:rPr>
          <w:szCs w:val="18"/>
        </w:rPr>
        <w:t xml:space="preserve"> </w:t>
      </w:r>
      <w:r w:rsidRPr="00985285">
        <w:rPr>
          <w:szCs w:val="18"/>
        </w:rPr>
        <w:t>vacío</w:t>
      </w:r>
      <w:r>
        <w:rPr>
          <w:szCs w:val="18"/>
        </w:rPr>
        <w:t xml:space="preserve"> </w:t>
      </w:r>
      <w:r w:rsidRPr="00985285">
        <w:rPr>
          <w:szCs w:val="18"/>
        </w:rPr>
        <w:t>no</w:t>
      </w:r>
      <w:r>
        <w:rPr>
          <w:szCs w:val="18"/>
        </w:rPr>
        <w:t xml:space="preserve"> </w:t>
      </w:r>
      <w:r w:rsidRPr="00985285">
        <w:rPr>
          <w:szCs w:val="18"/>
        </w:rPr>
        <w:t>destruido.</w:t>
      </w:r>
    </w:p>
    <w:p w14:paraId="279BA655" w14:textId="77777777" w:rsidR="009B604F" w:rsidRPr="00985285" w:rsidRDefault="009B604F" w:rsidP="009B604F">
      <w:pPr>
        <w:pStyle w:val="Texto"/>
        <w:tabs>
          <w:tab w:val="right" w:leader="dot" w:pos="8827"/>
        </w:tabs>
        <w:rPr>
          <w:szCs w:val="18"/>
        </w:rPr>
      </w:pPr>
      <w:r w:rsidRPr="00985285">
        <w:rPr>
          <w:szCs w:val="18"/>
        </w:rPr>
        <w:tab/>
      </w:r>
    </w:p>
    <w:p w14:paraId="1948C51A" w14:textId="77777777" w:rsidR="009B604F" w:rsidRPr="00985285" w:rsidRDefault="009B604F" w:rsidP="009B604F">
      <w:pPr>
        <w:pStyle w:val="Texto"/>
        <w:ind w:firstLine="14"/>
        <w:rPr>
          <w:szCs w:val="18"/>
        </w:rPr>
      </w:pPr>
      <w:bookmarkStart w:id="9" w:name="Artículo_86_F"/>
      <w:r w:rsidRPr="00985285">
        <w:rPr>
          <w:b/>
          <w:szCs w:val="18"/>
        </w:rPr>
        <w:t>Artículo</w:t>
      </w:r>
      <w:r>
        <w:rPr>
          <w:b/>
          <w:szCs w:val="18"/>
        </w:rPr>
        <w:t xml:space="preserve"> </w:t>
      </w:r>
      <w:r w:rsidRPr="00985285">
        <w:rPr>
          <w:b/>
          <w:szCs w:val="18"/>
        </w:rPr>
        <w:t>86-F</w:t>
      </w:r>
      <w:bookmarkEnd w:id="9"/>
      <w:r w:rsidRPr="00985285">
        <w:rPr>
          <w:szCs w:val="18"/>
        </w:rPr>
        <w:t>.-</w:t>
      </w:r>
      <w:r>
        <w:rPr>
          <w:szCs w:val="18"/>
        </w:rPr>
        <w:t xml:space="preserve"> </w:t>
      </w:r>
      <w:r w:rsidRPr="00985285">
        <w:rPr>
          <w:szCs w:val="18"/>
        </w:rPr>
        <w:t>A</w:t>
      </w:r>
      <w:r>
        <w:rPr>
          <w:szCs w:val="18"/>
        </w:rPr>
        <w:t xml:space="preserve"> </w:t>
      </w:r>
      <w:r w:rsidRPr="00985285">
        <w:rPr>
          <w:szCs w:val="18"/>
        </w:rPr>
        <w:t>quienes</w:t>
      </w:r>
      <w:r>
        <w:rPr>
          <w:szCs w:val="18"/>
        </w:rPr>
        <w:t xml:space="preserve"> </w:t>
      </w:r>
      <w:r w:rsidRPr="00985285">
        <w:rPr>
          <w:szCs w:val="18"/>
        </w:rPr>
        <w:t>cometan</w:t>
      </w:r>
      <w:r>
        <w:rPr>
          <w:szCs w:val="18"/>
        </w:rPr>
        <w:t xml:space="preserve"> </w:t>
      </w:r>
      <w:r w:rsidRPr="00985285">
        <w:rPr>
          <w:szCs w:val="18"/>
        </w:rPr>
        <w:t>las</w:t>
      </w:r>
      <w:r>
        <w:rPr>
          <w:szCs w:val="18"/>
        </w:rPr>
        <w:t xml:space="preserve"> </w:t>
      </w:r>
      <w:r w:rsidRPr="00985285">
        <w:rPr>
          <w:szCs w:val="18"/>
        </w:rPr>
        <w:t>infracciones</w:t>
      </w:r>
      <w:r>
        <w:rPr>
          <w:szCs w:val="18"/>
        </w:rPr>
        <w:t xml:space="preserve"> </w:t>
      </w:r>
      <w:r w:rsidRPr="00985285">
        <w:rPr>
          <w:szCs w:val="18"/>
        </w:rPr>
        <w:t>señaladas</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86-E</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r>
        <w:rPr>
          <w:szCs w:val="18"/>
        </w:rPr>
        <w:t xml:space="preserve"> </w:t>
      </w:r>
      <w:r w:rsidRPr="00985285">
        <w:rPr>
          <w:szCs w:val="18"/>
        </w:rPr>
        <w:t>se</w:t>
      </w:r>
      <w:r>
        <w:rPr>
          <w:szCs w:val="18"/>
        </w:rPr>
        <w:t xml:space="preserve"> </w:t>
      </w:r>
      <w:r w:rsidRPr="00985285">
        <w:rPr>
          <w:szCs w:val="18"/>
        </w:rPr>
        <w:t>les</w:t>
      </w:r>
      <w:r>
        <w:rPr>
          <w:szCs w:val="18"/>
        </w:rPr>
        <w:t xml:space="preserve"> </w:t>
      </w:r>
      <w:r w:rsidRPr="00985285">
        <w:rPr>
          <w:szCs w:val="18"/>
        </w:rPr>
        <w:t>impondrá</w:t>
      </w:r>
      <w:r>
        <w:rPr>
          <w:szCs w:val="18"/>
        </w:rPr>
        <w:t xml:space="preserve"> </w:t>
      </w:r>
      <w:r w:rsidRPr="00985285">
        <w:rPr>
          <w:szCs w:val="18"/>
        </w:rPr>
        <w:t>una</w:t>
      </w:r>
      <w:r>
        <w:rPr>
          <w:szCs w:val="18"/>
        </w:rPr>
        <w:t xml:space="preserve"> </w:t>
      </w:r>
      <w:r w:rsidRPr="00985285">
        <w:rPr>
          <w:szCs w:val="18"/>
        </w:rPr>
        <w:t>multa</w:t>
      </w:r>
      <w:r>
        <w:rPr>
          <w:szCs w:val="18"/>
        </w:rPr>
        <w:t xml:space="preserve"> </w:t>
      </w:r>
      <w:r w:rsidRPr="00985285">
        <w:rPr>
          <w:szCs w:val="18"/>
        </w:rPr>
        <w:t>de</w:t>
      </w:r>
      <w:r>
        <w:rPr>
          <w:szCs w:val="18"/>
        </w:rPr>
        <w:t xml:space="preserve"> </w:t>
      </w:r>
      <w:r w:rsidRPr="00985285">
        <w:rPr>
          <w:b/>
          <w:szCs w:val="18"/>
        </w:rPr>
        <w:t>$63,490.00</w:t>
      </w:r>
      <w:r>
        <w:rPr>
          <w:b/>
          <w:szCs w:val="18"/>
        </w:rPr>
        <w:t xml:space="preserve"> </w:t>
      </w:r>
      <w:r w:rsidRPr="00985285">
        <w:rPr>
          <w:szCs w:val="18"/>
        </w:rPr>
        <w:t>a</w:t>
      </w:r>
      <w:r>
        <w:rPr>
          <w:szCs w:val="18"/>
        </w:rPr>
        <w:t xml:space="preserve"> </w:t>
      </w:r>
      <w:r w:rsidRPr="00985285">
        <w:rPr>
          <w:b/>
          <w:szCs w:val="18"/>
        </w:rPr>
        <w:t>$148,160.00</w:t>
      </w:r>
      <w:r w:rsidRPr="00985285">
        <w:rPr>
          <w:szCs w:val="18"/>
        </w:rPr>
        <w:t>.</w:t>
      </w:r>
      <w:r>
        <w:rPr>
          <w:szCs w:val="18"/>
        </w:rPr>
        <w:t xml:space="preserve"> </w:t>
      </w:r>
      <w:r w:rsidRPr="00985285">
        <w:rPr>
          <w:szCs w:val="18"/>
        </w:rPr>
        <w:t>En</w:t>
      </w:r>
      <w:r>
        <w:rPr>
          <w:szCs w:val="18"/>
        </w:rPr>
        <w:t xml:space="preserve"> </w:t>
      </w:r>
      <w:r w:rsidRPr="00985285">
        <w:rPr>
          <w:szCs w:val="18"/>
        </w:rPr>
        <w:t>caso</w:t>
      </w:r>
      <w:r>
        <w:rPr>
          <w:szCs w:val="18"/>
        </w:rPr>
        <w:t xml:space="preserve"> </w:t>
      </w:r>
      <w:r w:rsidRPr="00985285">
        <w:rPr>
          <w:szCs w:val="18"/>
        </w:rPr>
        <w:t>de</w:t>
      </w:r>
      <w:r>
        <w:rPr>
          <w:szCs w:val="18"/>
        </w:rPr>
        <w:t xml:space="preserve"> </w:t>
      </w:r>
      <w:r w:rsidRPr="00985285">
        <w:rPr>
          <w:szCs w:val="18"/>
        </w:rPr>
        <w:t>reincidencia,</w:t>
      </w:r>
      <w:r>
        <w:rPr>
          <w:szCs w:val="18"/>
        </w:rPr>
        <w:t xml:space="preserve"> </w:t>
      </w:r>
      <w:r w:rsidRPr="00985285">
        <w:rPr>
          <w:szCs w:val="18"/>
        </w:rPr>
        <w:t>la</w:t>
      </w:r>
      <w:r>
        <w:rPr>
          <w:szCs w:val="18"/>
        </w:rPr>
        <w:t xml:space="preserve"> </w:t>
      </w:r>
      <w:r w:rsidRPr="00985285">
        <w:rPr>
          <w:szCs w:val="18"/>
        </w:rPr>
        <w:t>sanción</w:t>
      </w:r>
      <w:r>
        <w:rPr>
          <w:szCs w:val="18"/>
        </w:rPr>
        <w:t xml:space="preserve"> </w:t>
      </w:r>
      <w:r w:rsidRPr="00985285">
        <w:rPr>
          <w:szCs w:val="18"/>
        </w:rPr>
        <w:t>consistirá</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clausura</w:t>
      </w:r>
      <w:r>
        <w:rPr>
          <w:szCs w:val="18"/>
        </w:rPr>
        <w:t xml:space="preserve"> </w:t>
      </w:r>
      <w:r w:rsidRPr="00985285">
        <w:rPr>
          <w:szCs w:val="18"/>
        </w:rPr>
        <w:t>preventiva</w:t>
      </w:r>
      <w:r>
        <w:rPr>
          <w:szCs w:val="18"/>
        </w:rPr>
        <w:t xml:space="preserve"> </w:t>
      </w:r>
      <w:r w:rsidRPr="00985285">
        <w:rPr>
          <w:szCs w:val="18"/>
        </w:rPr>
        <w:t>del</w:t>
      </w:r>
      <w:r>
        <w:rPr>
          <w:szCs w:val="18"/>
        </w:rPr>
        <w:t xml:space="preserve"> </w:t>
      </w:r>
      <w:r w:rsidRPr="00985285">
        <w:rPr>
          <w:szCs w:val="18"/>
        </w:rPr>
        <w:t>establecimiento</w:t>
      </w:r>
      <w:r>
        <w:rPr>
          <w:szCs w:val="18"/>
        </w:rPr>
        <w:t xml:space="preserve"> </w:t>
      </w:r>
      <w:r w:rsidRPr="00985285">
        <w:rPr>
          <w:szCs w:val="18"/>
        </w:rPr>
        <w:t>del</w:t>
      </w:r>
      <w:r>
        <w:rPr>
          <w:szCs w:val="18"/>
        </w:rPr>
        <w:t xml:space="preserve"> </w:t>
      </w:r>
      <w:r w:rsidRPr="00985285">
        <w:rPr>
          <w:szCs w:val="18"/>
        </w:rPr>
        <w:t>contribuyente</w:t>
      </w:r>
      <w:r>
        <w:rPr>
          <w:szCs w:val="18"/>
        </w:rPr>
        <w:t xml:space="preserve"> </w:t>
      </w:r>
      <w:r w:rsidRPr="00985285">
        <w:rPr>
          <w:szCs w:val="18"/>
        </w:rPr>
        <w:t>por</w:t>
      </w:r>
      <w:r>
        <w:rPr>
          <w:szCs w:val="18"/>
        </w:rPr>
        <w:t xml:space="preserve"> </w:t>
      </w:r>
      <w:r w:rsidRPr="00985285">
        <w:rPr>
          <w:szCs w:val="18"/>
        </w:rPr>
        <w:t>un</w:t>
      </w:r>
      <w:r>
        <w:rPr>
          <w:szCs w:val="18"/>
        </w:rPr>
        <w:t xml:space="preserve"> </w:t>
      </w:r>
      <w:r w:rsidRPr="00985285">
        <w:rPr>
          <w:szCs w:val="18"/>
        </w:rPr>
        <w:t>plazo</w:t>
      </w:r>
      <w:r>
        <w:rPr>
          <w:szCs w:val="18"/>
        </w:rPr>
        <w:t xml:space="preserve"> </w:t>
      </w:r>
      <w:r w:rsidRPr="00985285">
        <w:rPr>
          <w:szCs w:val="18"/>
        </w:rPr>
        <w:t>de</w:t>
      </w:r>
      <w:r>
        <w:rPr>
          <w:szCs w:val="18"/>
        </w:rPr>
        <w:t xml:space="preserve"> </w:t>
      </w:r>
      <w:r w:rsidRPr="00985285">
        <w:rPr>
          <w:szCs w:val="18"/>
        </w:rPr>
        <w:t>3</w:t>
      </w:r>
      <w:r>
        <w:rPr>
          <w:szCs w:val="18"/>
        </w:rPr>
        <w:t xml:space="preserve"> </w:t>
      </w:r>
      <w:r w:rsidRPr="00985285">
        <w:rPr>
          <w:szCs w:val="18"/>
        </w:rPr>
        <w:t>a</w:t>
      </w:r>
      <w:r>
        <w:rPr>
          <w:szCs w:val="18"/>
        </w:rPr>
        <w:t xml:space="preserve"> </w:t>
      </w:r>
      <w:r w:rsidRPr="00985285">
        <w:rPr>
          <w:szCs w:val="18"/>
        </w:rPr>
        <w:t>15</w:t>
      </w:r>
      <w:r>
        <w:rPr>
          <w:szCs w:val="18"/>
        </w:rPr>
        <w:t xml:space="preserve"> </w:t>
      </w:r>
      <w:r w:rsidRPr="00985285">
        <w:rPr>
          <w:szCs w:val="18"/>
        </w:rPr>
        <w:t>días.</w:t>
      </w:r>
      <w:r>
        <w:rPr>
          <w:szCs w:val="18"/>
        </w:rPr>
        <w:t xml:space="preserve"> </w:t>
      </w:r>
      <w:r w:rsidRPr="00985285">
        <w:rPr>
          <w:szCs w:val="18"/>
        </w:rPr>
        <w:t>Para</w:t>
      </w:r>
      <w:r>
        <w:rPr>
          <w:szCs w:val="18"/>
        </w:rPr>
        <w:t xml:space="preserve"> </w:t>
      </w:r>
      <w:r w:rsidRPr="00985285">
        <w:rPr>
          <w:szCs w:val="18"/>
        </w:rPr>
        <w:t>determinar</w:t>
      </w:r>
      <w:r>
        <w:rPr>
          <w:szCs w:val="18"/>
        </w:rPr>
        <w:t xml:space="preserve"> </w:t>
      </w:r>
      <w:r w:rsidRPr="00985285">
        <w:rPr>
          <w:szCs w:val="18"/>
        </w:rPr>
        <w:t>dicho</w:t>
      </w:r>
      <w:r>
        <w:rPr>
          <w:szCs w:val="18"/>
        </w:rPr>
        <w:t xml:space="preserve"> </w:t>
      </w:r>
      <w:r w:rsidRPr="00985285">
        <w:rPr>
          <w:szCs w:val="18"/>
        </w:rPr>
        <w:t>plazo,</w:t>
      </w:r>
      <w:r>
        <w:rPr>
          <w:szCs w:val="18"/>
        </w:rPr>
        <w:t xml:space="preserve"> </w:t>
      </w:r>
      <w:r w:rsidRPr="00985285">
        <w:rPr>
          <w:szCs w:val="18"/>
        </w:rPr>
        <w:t>las</w:t>
      </w:r>
      <w:r>
        <w:rPr>
          <w:szCs w:val="18"/>
        </w:rPr>
        <w:t xml:space="preserve"> </w:t>
      </w:r>
      <w:r w:rsidRPr="00985285">
        <w:rPr>
          <w:szCs w:val="18"/>
        </w:rPr>
        <w:t>autoridades</w:t>
      </w:r>
      <w:r>
        <w:rPr>
          <w:szCs w:val="18"/>
        </w:rPr>
        <w:t xml:space="preserve"> </w:t>
      </w:r>
      <w:r w:rsidRPr="00985285">
        <w:rPr>
          <w:szCs w:val="18"/>
        </w:rPr>
        <w:t>fiscales</w:t>
      </w:r>
      <w:r>
        <w:rPr>
          <w:szCs w:val="18"/>
        </w:rPr>
        <w:t xml:space="preserve"> </w:t>
      </w:r>
      <w:r w:rsidRPr="00985285">
        <w:rPr>
          <w:szCs w:val="18"/>
        </w:rPr>
        <w:t>tomarán</w:t>
      </w:r>
      <w:r>
        <w:rPr>
          <w:szCs w:val="18"/>
        </w:rPr>
        <w:t xml:space="preserve"> </w:t>
      </w:r>
      <w:r w:rsidRPr="00985285">
        <w:rPr>
          <w:szCs w:val="18"/>
        </w:rPr>
        <w:t>en</w:t>
      </w:r>
      <w:r>
        <w:rPr>
          <w:szCs w:val="18"/>
        </w:rPr>
        <w:t xml:space="preserve"> </w:t>
      </w:r>
      <w:r w:rsidRPr="00985285">
        <w:rPr>
          <w:szCs w:val="18"/>
        </w:rPr>
        <w:t>consideración</w:t>
      </w:r>
      <w:r>
        <w:rPr>
          <w:szCs w:val="18"/>
        </w:rPr>
        <w:t xml:space="preserve"> </w:t>
      </w:r>
      <w:r w:rsidRPr="00985285">
        <w:rPr>
          <w:szCs w:val="18"/>
        </w:rPr>
        <w:t>lo</w:t>
      </w:r>
      <w:r>
        <w:rPr>
          <w:szCs w:val="18"/>
        </w:rPr>
        <w:t xml:space="preserve"> </w:t>
      </w:r>
      <w:r w:rsidRPr="00985285">
        <w:rPr>
          <w:szCs w:val="18"/>
        </w:rPr>
        <w:t>previsto</w:t>
      </w:r>
      <w:r>
        <w:rPr>
          <w:szCs w:val="18"/>
        </w:rPr>
        <w:t xml:space="preserve"> </w:t>
      </w:r>
      <w:r w:rsidRPr="00985285">
        <w:rPr>
          <w:szCs w:val="18"/>
        </w:rPr>
        <w:t>por</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75</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p>
    <w:p w14:paraId="17BE2F18" w14:textId="77777777" w:rsidR="009B604F" w:rsidRPr="00985285" w:rsidRDefault="009B604F" w:rsidP="009B604F">
      <w:pPr>
        <w:pStyle w:val="Texto"/>
        <w:ind w:firstLine="14"/>
        <w:rPr>
          <w:b/>
          <w:szCs w:val="18"/>
        </w:rPr>
      </w:pPr>
      <w:bookmarkStart w:id="10" w:name="Artículo_88"/>
      <w:r w:rsidRPr="00985285">
        <w:rPr>
          <w:b/>
          <w:szCs w:val="18"/>
        </w:rPr>
        <w:t>Artículo</w:t>
      </w:r>
      <w:r>
        <w:rPr>
          <w:b/>
          <w:szCs w:val="18"/>
        </w:rPr>
        <w:t xml:space="preserve"> </w:t>
      </w:r>
      <w:r w:rsidRPr="00985285">
        <w:rPr>
          <w:b/>
          <w:szCs w:val="18"/>
        </w:rPr>
        <w:t>88</w:t>
      </w:r>
      <w:bookmarkEnd w:id="10"/>
      <w:r w:rsidRPr="00985285">
        <w:rPr>
          <w:szCs w:val="18"/>
        </w:rPr>
        <w:t>.-</w:t>
      </w:r>
      <w:r>
        <w:rPr>
          <w:szCs w:val="18"/>
        </w:rPr>
        <w:t xml:space="preserve"> </w:t>
      </w:r>
      <w:r w:rsidRPr="00985285">
        <w:rPr>
          <w:szCs w:val="18"/>
        </w:rPr>
        <w:t>Se</w:t>
      </w:r>
      <w:r>
        <w:rPr>
          <w:szCs w:val="18"/>
        </w:rPr>
        <w:t xml:space="preserve"> </w:t>
      </w:r>
      <w:r w:rsidRPr="00985285">
        <w:rPr>
          <w:szCs w:val="18"/>
        </w:rPr>
        <w:t>sancionará</w:t>
      </w:r>
      <w:r>
        <w:rPr>
          <w:szCs w:val="18"/>
        </w:rPr>
        <w:t xml:space="preserve"> </w:t>
      </w:r>
      <w:r w:rsidRPr="00985285">
        <w:rPr>
          <w:szCs w:val="18"/>
        </w:rPr>
        <w:t>con</w:t>
      </w:r>
      <w:r>
        <w:rPr>
          <w:szCs w:val="18"/>
        </w:rPr>
        <w:t xml:space="preserve"> </w:t>
      </w:r>
      <w:r w:rsidRPr="00985285">
        <w:rPr>
          <w:szCs w:val="18"/>
        </w:rPr>
        <w:t>una</w:t>
      </w:r>
      <w:r>
        <w:rPr>
          <w:szCs w:val="18"/>
        </w:rPr>
        <w:t xml:space="preserve"> </w:t>
      </w:r>
      <w:r w:rsidRPr="00985285">
        <w:rPr>
          <w:szCs w:val="18"/>
        </w:rPr>
        <w:t>multa</w:t>
      </w:r>
      <w:r>
        <w:rPr>
          <w:szCs w:val="18"/>
        </w:rPr>
        <w:t xml:space="preserve"> </w:t>
      </w:r>
      <w:r w:rsidRPr="00985285">
        <w:rPr>
          <w:szCs w:val="18"/>
        </w:rPr>
        <w:t>de</w:t>
      </w:r>
      <w:r>
        <w:rPr>
          <w:szCs w:val="18"/>
        </w:rPr>
        <w:t xml:space="preserve"> </w:t>
      </w:r>
      <w:r w:rsidRPr="00985285">
        <w:rPr>
          <w:b/>
          <w:szCs w:val="18"/>
        </w:rPr>
        <w:t>$171,240.00</w:t>
      </w:r>
      <w:r>
        <w:rPr>
          <w:b/>
          <w:szCs w:val="18"/>
        </w:rPr>
        <w:t xml:space="preserve"> </w:t>
      </w:r>
      <w:r w:rsidRPr="00985285">
        <w:rPr>
          <w:szCs w:val="18"/>
        </w:rPr>
        <w:t>a</w:t>
      </w:r>
      <w:r>
        <w:rPr>
          <w:szCs w:val="18"/>
        </w:rPr>
        <w:t xml:space="preserve"> </w:t>
      </w:r>
      <w:r w:rsidRPr="00985285">
        <w:rPr>
          <w:b/>
          <w:szCs w:val="18"/>
        </w:rPr>
        <w:t>$228,320.00</w:t>
      </w:r>
      <w:r w:rsidRPr="00985285">
        <w:rPr>
          <w:szCs w:val="18"/>
        </w:rPr>
        <w:t>,</w:t>
      </w:r>
      <w:r>
        <w:rPr>
          <w:szCs w:val="18"/>
        </w:rPr>
        <w:t xml:space="preserve"> </w:t>
      </w:r>
      <w:r w:rsidRPr="00985285">
        <w:rPr>
          <w:szCs w:val="18"/>
        </w:rPr>
        <w:t>a</w:t>
      </w:r>
      <w:r>
        <w:rPr>
          <w:szCs w:val="18"/>
        </w:rPr>
        <w:t xml:space="preserve"> </w:t>
      </w:r>
      <w:r w:rsidRPr="00985285">
        <w:rPr>
          <w:szCs w:val="18"/>
        </w:rPr>
        <w:t>quien</w:t>
      </w:r>
      <w:r>
        <w:rPr>
          <w:szCs w:val="18"/>
        </w:rPr>
        <w:t xml:space="preserve"> </w:t>
      </w:r>
      <w:r w:rsidRPr="00985285">
        <w:rPr>
          <w:szCs w:val="18"/>
        </w:rPr>
        <w:t>cometa</w:t>
      </w:r>
      <w:r>
        <w:rPr>
          <w:szCs w:val="18"/>
        </w:rPr>
        <w:t xml:space="preserve"> </w:t>
      </w:r>
      <w:r w:rsidRPr="00985285">
        <w:rPr>
          <w:szCs w:val="18"/>
        </w:rPr>
        <w:t>las</w:t>
      </w:r>
      <w:r>
        <w:rPr>
          <w:szCs w:val="18"/>
        </w:rPr>
        <w:t xml:space="preserve"> </w:t>
      </w:r>
      <w:r w:rsidRPr="00985285">
        <w:rPr>
          <w:szCs w:val="18"/>
        </w:rPr>
        <w:t>infracciones</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disposiciones</w:t>
      </w:r>
      <w:r>
        <w:rPr>
          <w:szCs w:val="18"/>
        </w:rPr>
        <w:t xml:space="preserve"> </w:t>
      </w:r>
      <w:r w:rsidRPr="00985285">
        <w:rPr>
          <w:szCs w:val="18"/>
        </w:rPr>
        <w:t>fiscales</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87.</w:t>
      </w:r>
    </w:p>
    <w:p w14:paraId="76216B7B" w14:textId="77777777" w:rsidR="009B604F" w:rsidRPr="00985285" w:rsidRDefault="009B604F" w:rsidP="009B604F">
      <w:pPr>
        <w:pStyle w:val="Texto"/>
        <w:ind w:firstLine="14"/>
        <w:rPr>
          <w:szCs w:val="18"/>
        </w:rPr>
      </w:pPr>
      <w:bookmarkStart w:id="11" w:name="Artículo_90"/>
      <w:r w:rsidRPr="00985285">
        <w:rPr>
          <w:b/>
          <w:szCs w:val="18"/>
        </w:rPr>
        <w:lastRenderedPageBreak/>
        <w:t>Artículo</w:t>
      </w:r>
      <w:r>
        <w:rPr>
          <w:b/>
          <w:szCs w:val="18"/>
        </w:rPr>
        <w:t xml:space="preserve"> </w:t>
      </w:r>
      <w:r w:rsidRPr="00985285">
        <w:rPr>
          <w:b/>
          <w:szCs w:val="18"/>
        </w:rPr>
        <w:t>90</w:t>
      </w:r>
      <w:bookmarkEnd w:id="11"/>
      <w:r w:rsidRPr="00985285">
        <w:rPr>
          <w:szCs w:val="18"/>
        </w:rPr>
        <w:t>.-</w:t>
      </w:r>
      <w:r>
        <w:rPr>
          <w:szCs w:val="18"/>
        </w:rPr>
        <w:t xml:space="preserve"> </w:t>
      </w:r>
      <w:r w:rsidRPr="00985285">
        <w:rPr>
          <w:szCs w:val="18"/>
        </w:rPr>
        <w:t>Se</w:t>
      </w:r>
      <w:r>
        <w:rPr>
          <w:szCs w:val="18"/>
        </w:rPr>
        <w:t xml:space="preserve"> </w:t>
      </w:r>
      <w:r w:rsidRPr="00985285">
        <w:rPr>
          <w:szCs w:val="18"/>
        </w:rPr>
        <w:t>sancionará</w:t>
      </w:r>
      <w:r>
        <w:rPr>
          <w:szCs w:val="18"/>
        </w:rPr>
        <w:t xml:space="preserve"> </w:t>
      </w:r>
      <w:r w:rsidRPr="00985285">
        <w:rPr>
          <w:szCs w:val="18"/>
        </w:rPr>
        <w:t>con</w:t>
      </w:r>
      <w:r>
        <w:rPr>
          <w:szCs w:val="18"/>
        </w:rPr>
        <w:t xml:space="preserve"> </w:t>
      </w:r>
      <w:r w:rsidRPr="00985285">
        <w:rPr>
          <w:szCs w:val="18"/>
        </w:rPr>
        <w:t>una</w:t>
      </w:r>
      <w:r>
        <w:rPr>
          <w:szCs w:val="18"/>
        </w:rPr>
        <w:t xml:space="preserve"> </w:t>
      </w:r>
      <w:r w:rsidRPr="00985285">
        <w:rPr>
          <w:szCs w:val="18"/>
        </w:rPr>
        <w:t>multa</w:t>
      </w:r>
      <w:r>
        <w:rPr>
          <w:szCs w:val="18"/>
        </w:rPr>
        <w:t xml:space="preserve"> </w:t>
      </w:r>
      <w:r w:rsidRPr="00985285">
        <w:rPr>
          <w:szCs w:val="18"/>
        </w:rPr>
        <w:t>de</w:t>
      </w:r>
      <w:r>
        <w:rPr>
          <w:szCs w:val="18"/>
        </w:rPr>
        <w:t xml:space="preserve"> </w:t>
      </w:r>
      <w:r w:rsidRPr="00985285">
        <w:rPr>
          <w:b/>
          <w:szCs w:val="18"/>
        </w:rPr>
        <w:t>$69,900.00</w:t>
      </w:r>
      <w:r>
        <w:rPr>
          <w:b/>
          <w:szCs w:val="18"/>
        </w:rPr>
        <w:t xml:space="preserve"> </w:t>
      </w:r>
      <w:r w:rsidRPr="00985285">
        <w:rPr>
          <w:szCs w:val="18"/>
        </w:rPr>
        <w:t>a</w:t>
      </w:r>
      <w:r>
        <w:rPr>
          <w:szCs w:val="18"/>
        </w:rPr>
        <w:t xml:space="preserve"> </w:t>
      </w:r>
      <w:r w:rsidRPr="00985285">
        <w:rPr>
          <w:b/>
          <w:szCs w:val="18"/>
        </w:rPr>
        <w:t>$109,870.00</w:t>
      </w:r>
      <w:r w:rsidRPr="00985285">
        <w:rPr>
          <w:szCs w:val="18"/>
        </w:rPr>
        <w:t>,</w:t>
      </w:r>
      <w:r>
        <w:rPr>
          <w:szCs w:val="18"/>
        </w:rPr>
        <w:t xml:space="preserve"> </w:t>
      </w:r>
      <w:r w:rsidRPr="00985285">
        <w:rPr>
          <w:szCs w:val="18"/>
        </w:rPr>
        <w:t>a</w:t>
      </w:r>
      <w:r>
        <w:rPr>
          <w:szCs w:val="18"/>
        </w:rPr>
        <w:t xml:space="preserve"> </w:t>
      </w:r>
      <w:r w:rsidRPr="00985285">
        <w:rPr>
          <w:szCs w:val="18"/>
        </w:rPr>
        <w:t>quien</w:t>
      </w:r>
      <w:r>
        <w:rPr>
          <w:szCs w:val="18"/>
        </w:rPr>
        <w:t xml:space="preserve"> </w:t>
      </w:r>
      <w:r w:rsidRPr="00985285">
        <w:rPr>
          <w:szCs w:val="18"/>
        </w:rPr>
        <w:t>cometa</w:t>
      </w:r>
      <w:r>
        <w:rPr>
          <w:szCs w:val="18"/>
        </w:rPr>
        <w:t xml:space="preserve"> </w:t>
      </w:r>
      <w:r w:rsidRPr="00985285">
        <w:rPr>
          <w:szCs w:val="18"/>
        </w:rPr>
        <w:t>las</w:t>
      </w:r>
      <w:r>
        <w:rPr>
          <w:szCs w:val="18"/>
        </w:rPr>
        <w:t xml:space="preserve"> </w:t>
      </w:r>
      <w:r w:rsidRPr="00985285">
        <w:rPr>
          <w:szCs w:val="18"/>
        </w:rPr>
        <w:t>infracciones</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disposiciones</w:t>
      </w:r>
      <w:r>
        <w:rPr>
          <w:szCs w:val="18"/>
        </w:rPr>
        <w:t xml:space="preserve"> </w:t>
      </w:r>
      <w:r w:rsidRPr="00985285">
        <w:rPr>
          <w:szCs w:val="18"/>
        </w:rPr>
        <w:t>fiscales</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89</w:t>
      </w:r>
      <w:r>
        <w:rPr>
          <w:szCs w:val="18"/>
        </w:rPr>
        <w:t xml:space="preserve"> </w:t>
      </w:r>
      <w:r w:rsidRPr="00985285">
        <w:rPr>
          <w:szCs w:val="18"/>
        </w:rPr>
        <w:t>de</w:t>
      </w:r>
      <w:r>
        <w:rPr>
          <w:szCs w:val="18"/>
        </w:rPr>
        <w:t xml:space="preserve"> </w:t>
      </w:r>
      <w:r w:rsidRPr="00985285">
        <w:rPr>
          <w:szCs w:val="18"/>
        </w:rPr>
        <w:t>este</w:t>
      </w:r>
      <w:r>
        <w:rPr>
          <w:szCs w:val="18"/>
        </w:rPr>
        <w:t xml:space="preserve"> </w:t>
      </w:r>
      <w:r w:rsidRPr="00985285">
        <w:rPr>
          <w:szCs w:val="18"/>
        </w:rPr>
        <w:t>Código.</w:t>
      </w:r>
    </w:p>
    <w:p w14:paraId="7B253DA0" w14:textId="77777777" w:rsidR="009B604F" w:rsidRPr="00985285" w:rsidRDefault="009B604F" w:rsidP="009B604F">
      <w:pPr>
        <w:pStyle w:val="Texto"/>
        <w:tabs>
          <w:tab w:val="right" w:leader="dot" w:pos="8827"/>
        </w:tabs>
        <w:ind w:firstLine="289"/>
        <w:rPr>
          <w:szCs w:val="18"/>
        </w:rPr>
      </w:pPr>
      <w:r w:rsidRPr="00985285">
        <w:rPr>
          <w:szCs w:val="18"/>
        </w:rPr>
        <w:tab/>
      </w:r>
    </w:p>
    <w:p w14:paraId="5EBA0B59" w14:textId="77777777" w:rsidR="009B604F" w:rsidRPr="00985285" w:rsidRDefault="009B604F" w:rsidP="009B604F">
      <w:pPr>
        <w:pStyle w:val="Texto"/>
        <w:ind w:firstLine="14"/>
        <w:rPr>
          <w:szCs w:val="18"/>
        </w:rPr>
      </w:pPr>
      <w:r w:rsidRPr="00985285">
        <w:rPr>
          <w:b/>
          <w:szCs w:val="18"/>
        </w:rPr>
        <w:t>Artículo</w:t>
      </w:r>
      <w:r>
        <w:rPr>
          <w:b/>
          <w:szCs w:val="18"/>
        </w:rPr>
        <w:t xml:space="preserve"> </w:t>
      </w:r>
      <w:r w:rsidRPr="00985285">
        <w:rPr>
          <w:b/>
          <w:szCs w:val="18"/>
        </w:rPr>
        <w:t>90-A</w:t>
      </w:r>
      <w:r w:rsidRPr="00985285">
        <w:rPr>
          <w:szCs w:val="18"/>
        </w:rPr>
        <w:t>.-</w:t>
      </w:r>
      <w:r>
        <w:rPr>
          <w:szCs w:val="18"/>
        </w:rPr>
        <w:t xml:space="preserve"> </w:t>
      </w:r>
      <w:r w:rsidRPr="00985285">
        <w:rPr>
          <w:szCs w:val="18"/>
        </w:rPr>
        <w:t>Se</w:t>
      </w:r>
      <w:r>
        <w:rPr>
          <w:szCs w:val="18"/>
        </w:rPr>
        <w:t xml:space="preserve"> </w:t>
      </w:r>
      <w:r w:rsidRPr="00985285">
        <w:rPr>
          <w:szCs w:val="18"/>
        </w:rPr>
        <w:t>sancionará</w:t>
      </w:r>
      <w:r>
        <w:rPr>
          <w:szCs w:val="18"/>
        </w:rPr>
        <w:t xml:space="preserve"> </w:t>
      </w:r>
      <w:r w:rsidRPr="00985285">
        <w:rPr>
          <w:szCs w:val="18"/>
        </w:rPr>
        <w:t>con</w:t>
      </w:r>
      <w:r>
        <w:rPr>
          <w:szCs w:val="18"/>
        </w:rPr>
        <w:t xml:space="preserve"> </w:t>
      </w:r>
      <w:r w:rsidRPr="00985285">
        <w:rPr>
          <w:szCs w:val="18"/>
        </w:rPr>
        <w:t>una</w:t>
      </w:r>
      <w:r>
        <w:rPr>
          <w:szCs w:val="18"/>
        </w:rPr>
        <w:t xml:space="preserve"> </w:t>
      </w:r>
      <w:r w:rsidRPr="00985285">
        <w:rPr>
          <w:szCs w:val="18"/>
        </w:rPr>
        <w:t>multa</w:t>
      </w:r>
      <w:r>
        <w:rPr>
          <w:szCs w:val="18"/>
        </w:rPr>
        <w:t xml:space="preserve"> </w:t>
      </w:r>
      <w:r w:rsidRPr="00985285">
        <w:rPr>
          <w:szCs w:val="18"/>
        </w:rPr>
        <w:t>de</w:t>
      </w:r>
      <w:r>
        <w:rPr>
          <w:szCs w:val="18"/>
        </w:rPr>
        <w:t xml:space="preserve"> </w:t>
      </w:r>
      <w:r w:rsidRPr="00985285">
        <w:rPr>
          <w:b/>
          <w:szCs w:val="18"/>
        </w:rPr>
        <w:t>$578,700.00</w:t>
      </w:r>
      <w:r>
        <w:rPr>
          <w:szCs w:val="18"/>
        </w:rPr>
        <w:t xml:space="preserve"> </w:t>
      </w:r>
      <w:r w:rsidRPr="00985285">
        <w:rPr>
          <w:szCs w:val="18"/>
        </w:rPr>
        <w:t>a</w:t>
      </w:r>
      <w:r>
        <w:rPr>
          <w:b/>
          <w:szCs w:val="18"/>
        </w:rPr>
        <w:t xml:space="preserve"> </w:t>
      </w:r>
      <w:r w:rsidRPr="00985285">
        <w:rPr>
          <w:b/>
          <w:szCs w:val="18"/>
        </w:rPr>
        <w:t>$1,157,400.00</w:t>
      </w:r>
      <w:r>
        <w:rPr>
          <w:b/>
          <w:szCs w:val="18"/>
        </w:rPr>
        <w:t xml:space="preserve"> </w:t>
      </w:r>
      <w:r w:rsidRPr="00985285">
        <w:rPr>
          <w:szCs w:val="18"/>
        </w:rPr>
        <w:t>a</w:t>
      </w:r>
      <w:r>
        <w:rPr>
          <w:szCs w:val="18"/>
        </w:rPr>
        <w:t xml:space="preserve"> </w:t>
      </w:r>
      <w:r w:rsidRPr="00985285">
        <w:rPr>
          <w:szCs w:val="18"/>
        </w:rPr>
        <w:t>los</w:t>
      </w:r>
      <w:r>
        <w:rPr>
          <w:szCs w:val="18"/>
        </w:rPr>
        <w:t xml:space="preserve"> </w:t>
      </w:r>
      <w:r w:rsidRPr="00985285">
        <w:rPr>
          <w:szCs w:val="18"/>
        </w:rPr>
        <w:t>concesionarios</w:t>
      </w:r>
      <w:r>
        <w:rPr>
          <w:szCs w:val="18"/>
        </w:rPr>
        <w:t xml:space="preserve"> </w:t>
      </w:r>
      <w:r w:rsidRPr="00985285">
        <w:rPr>
          <w:szCs w:val="18"/>
        </w:rPr>
        <w:t>de</w:t>
      </w:r>
      <w:r>
        <w:rPr>
          <w:szCs w:val="18"/>
        </w:rPr>
        <w:t xml:space="preserve"> </w:t>
      </w:r>
      <w:r w:rsidRPr="00985285">
        <w:rPr>
          <w:szCs w:val="18"/>
        </w:rPr>
        <w:t>una</w:t>
      </w:r>
      <w:r>
        <w:rPr>
          <w:szCs w:val="18"/>
        </w:rPr>
        <w:t xml:space="preserve"> </w:t>
      </w:r>
      <w:r w:rsidRPr="00985285">
        <w:rPr>
          <w:szCs w:val="18"/>
        </w:rPr>
        <w:t>red</w:t>
      </w:r>
      <w:r>
        <w:rPr>
          <w:szCs w:val="18"/>
        </w:rPr>
        <w:t xml:space="preserve"> </w:t>
      </w:r>
      <w:r w:rsidRPr="00985285">
        <w:rPr>
          <w:szCs w:val="18"/>
        </w:rPr>
        <w:t>pública</w:t>
      </w:r>
      <w:r>
        <w:rPr>
          <w:szCs w:val="18"/>
        </w:rPr>
        <w:t xml:space="preserve"> </w:t>
      </w:r>
      <w:r w:rsidRPr="00985285">
        <w:rPr>
          <w:szCs w:val="18"/>
        </w:rPr>
        <w:t>de</w:t>
      </w:r>
      <w:r>
        <w:rPr>
          <w:szCs w:val="18"/>
        </w:rPr>
        <w:t xml:space="preserve"> </w:t>
      </w:r>
      <w:r w:rsidRPr="00985285">
        <w:rPr>
          <w:szCs w:val="18"/>
        </w:rPr>
        <w:t>telecomunicaciones</w:t>
      </w:r>
      <w:r>
        <w:rPr>
          <w:szCs w:val="18"/>
        </w:rPr>
        <w:t xml:space="preserve"> </w:t>
      </w:r>
      <w:r w:rsidRPr="00985285">
        <w:rPr>
          <w:szCs w:val="18"/>
        </w:rPr>
        <w:t>en</w:t>
      </w:r>
      <w:r>
        <w:rPr>
          <w:szCs w:val="18"/>
        </w:rPr>
        <w:t xml:space="preserve"> </w:t>
      </w:r>
      <w:r w:rsidRPr="00985285">
        <w:rPr>
          <w:szCs w:val="18"/>
        </w:rPr>
        <w:t>México</w:t>
      </w:r>
      <w:r>
        <w:rPr>
          <w:szCs w:val="18"/>
        </w:rPr>
        <w:t xml:space="preserve"> </w:t>
      </w:r>
      <w:r w:rsidRPr="00985285">
        <w:rPr>
          <w:szCs w:val="18"/>
        </w:rPr>
        <w:t>que</w:t>
      </w:r>
      <w:r>
        <w:rPr>
          <w:szCs w:val="18"/>
        </w:rPr>
        <w:t xml:space="preserve"> </w:t>
      </w:r>
      <w:r w:rsidRPr="00985285">
        <w:rPr>
          <w:szCs w:val="18"/>
        </w:rPr>
        <w:t>no</w:t>
      </w:r>
      <w:r>
        <w:rPr>
          <w:szCs w:val="18"/>
        </w:rPr>
        <w:t xml:space="preserve"> </w:t>
      </w:r>
      <w:r w:rsidRPr="00985285">
        <w:rPr>
          <w:szCs w:val="18"/>
        </w:rPr>
        <w:t>cumplan,</w:t>
      </w:r>
      <w:r>
        <w:rPr>
          <w:szCs w:val="18"/>
        </w:rPr>
        <w:t xml:space="preserve"> </w:t>
      </w:r>
      <w:r w:rsidRPr="00985285">
        <w:rPr>
          <w:szCs w:val="18"/>
        </w:rPr>
        <w:t>en</w:t>
      </w:r>
      <w:r>
        <w:rPr>
          <w:szCs w:val="18"/>
        </w:rPr>
        <w:t xml:space="preserve"> </w:t>
      </w:r>
      <w:r w:rsidRPr="00985285">
        <w:rPr>
          <w:szCs w:val="18"/>
        </w:rPr>
        <w:t>un</w:t>
      </w:r>
      <w:r>
        <w:rPr>
          <w:szCs w:val="18"/>
        </w:rPr>
        <w:t xml:space="preserve"> </w:t>
      </w:r>
      <w:r w:rsidRPr="00985285">
        <w:rPr>
          <w:szCs w:val="18"/>
        </w:rPr>
        <w:t>plazo</w:t>
      </w:r>
      <w:r>
        <w:rPr>
          <w:szCs w:val="18"/>
        </w:rPr>
        <w:t xml:space="preserve"> </w:t>
      </w:r>
      <w:r w:rsidRPr="00985285">
        <w:rPr>
          <w:szCs w:val="18"/>
        </w:rPr>
        <w:t>máximo</w:t>
      </w:r>
      <w:r>
        <w:rPr>
          <w:szCs w:val="18"/>
        </w:rPr>
        <w:t xml:space="preserve"> </w:t>
      </w:r>
      <w:r w:rsidRPr="00985285">
        <w:rPr>
          <w:szCs w:val="18"/>
        </w:rPr>
        <w:t>de</w:t>
      </w:r>
      <w:r>
        <w:rPr>
          <w:szCs w:val="18"/>
        </w:rPr>
        <w:t xml:space="preserve"> </w:t>
      </w:r>
      <w:r w:rsidRPr="00985285">
        <w:rPr>
          <w:szCs w:val="18"/>
        </w:rPr>
        <w:t>cinco</w:t>
      </w:r>
      <w:r>
        <w:rPr>
          <w:szCs w:val="18"/>
        </w:rPr>
        <w:t xml:space="preserve"> </w:t>
      </w:r>
      <w:r w:rsidRPr="00985285">
        <w:rPr>
          <w:szCs w:val="18"/>
        </w:rPr>
        <w:t>días,</w:t>
      </w:r>
      <w:r>
        <w:rPr>
          <w:szCs w:val="18"/>
        </w:rPr>
        <w:t xml:space="preserve"> </w:t>
      </w:r>
      <w:r w:rsidRPr="00985285">
        <w:rPr>
          <w:szCs w:val="18"/>
        </w:rPr>
        <w:t>con</w:t>
      </w:r>
      <w:r>
        <w:rPr>
          <w:szCs w:val="18"/>
        </w:rPr>
        <w:t xml:space="preserve"> </w:t>
      </w:r>
      <w:r w:rsidRPr="00985285">
        <w:rPr>
          <w:szCs w:val="18"/>
        </w:rPr>
        <w:t>la</w:t>
      </w:r>
      <w:r>
        <w:rPr>
          <w:szCs w:val="18"/>
        </w:rPr>
        <w:t xml:space="preserve"> </w:t>
      </w:r>
      <w:r w:rsidRPr="00985285">
        <w:rPr>
          <w:szCs w:val="18"/>
        </w:rPr>
        <w:t>orden</w:t>
      </w:r>
      <w:r>
        <w:rPr>
          <w:szCs w:val="18"/>
        </w:rPr>
        <w:t xml:space="preserve"> </w:t>
      </w:r>
      <w:r w:rsidRPr="00985285">
        <w:rPr>
          <w:szCs w:val="18"/>
        </w:rPr>
        <w:t>de</w:t>
      </w:r>
      <w:r>
        <w:rPr>
          <w:szCs w:val="18"/>
        </w:rPr>
        <w:t xml:space="preserve"> </w:t>
      </w:r>
      <w:r w:rsidRPr="00985285">
        <w:rPr>
          <w:szCs w:val="18"/>
        </w:rPr>
        <w:t>bloquear</w:t>
      </w:r>
      <w:r>
        <w:rPr>
          <w:szCs w:val="18"/>
        </w:rPr>
        <w:t xml:space="preserve"> </w:t>
      </w:r>
      <w:r w:rsidRPr="00985285">
        <w:rPr>
          <w:szCs w:val="18"/>
        </w:rPr>
        <w:t>el</w:t>
      </w:r>
      <w:r>
        <w:rPr>
          <w:szCs w:val="18"/>
        </w:rPr>
        <w:t xml:space="preserve"> </w:t>
      </w:r>
      <w:r w:rsidRPr="00985285">
        <w:rPr>
          <w:szCs w:val="18"/>
        </w:rPr>
        <w:t>acceso</w:t>
      </w:r>
      <w:r>
        <w:rPr>
          <w:szCs w:val="18"/>
        </w:rPr>
        <w:t xml:space="preserve"> </w:t>
      </w:r>
      <w:r w:rsidRPr="00985285">
        <w:rPr>
          <w:szCs w:val="18"/>
        </w:rPr>
        <w:t>al</w:t>
      </w:r>
      <w:r>
        <w:rPr>
          <w:szCs w:val="18"/>
        </w:rPr>
        <w:t xml:space="preserve"> </w:t>
      </w:r>
      <w:r w:rsidRPr="00985285">
        <w:rPr>
          <w:szCs w:val="18"/>
        </w:rPr>
        <w:t>servicio</w:t>
      </w:r>
      <w:r>
        <w:rPr>
          <w:szCs w:val="18"/>
        </w:rPr>
        <w:t xml:space="preserve"> </w:t>
      </w:r>
      <w:r w:rsidRPr="00985285">
        <w:rPr>
          <w:szCs w:val="18"/>
        </w:rPr>
        <w:t>digital</w:t>
      </w:r>
      <w:r>
        <w:rPr>
          <w:szCs w:val="18"/>
        </w:rPr>
        <w:t xml:space="preserve"> </w:t>
      </w:r>
      <w:r w:rsidRPr="00985285">
        <w:rPr>
          <w:szCs w:val="18"/>
        </w:rPr>
        <w:t>del</w:t>
      </w:r>
      <w:r>
        <w:rPr>
          <w:szCs w:val="18"/>
        </w:rPr>
        <w:t xml:space="preserve"> </w:t>
      </w:r>
      <w:r w:rsidRPr="00985285">
        <w:rPr>
          <w:szCs w:val="18"/>
        </w:rPr>
        <w:t>proveedor</w:t>
      </w:r>
      <w:r>
        <w:rPr>
          <w:szCs w:val="18"/>
        </w:rPr>
        <w:t xml:space="preserve"> </w:t>
      </w:r>
      <w:r w:rsidRPr="00985285">
        <w:rPr>
          <w:szCs w:val="18"/>
        </w:rPr>
        <w:t>de</w:t>
      </w:r>
      <w:r>
        <w:rPr>
          <w:szCs w:val="18"/>
        </w:rPr>
        <w:t xml:space="preserve"> </w:t>
      </w:r>
      <w:r w:rsidRPr="00985285">
        <w:rPr>
          <w:szCs w:val="18"/>
        </w:rPr>
        <w:t>dichos</w:t>
      </w:r>
      <w:r>
        <w:rPr>
          <w:szCs w:val="18"/>
        </w:rPr>
        <w:t xml:space="preserve"> </w:t>
      </w:r>
      <w:r w:rsidRPr="00985285">
        <w:rPr>
          <w:szCs w:val="18"/>
        </w:rPr>
        <w:t>servicios</w:t>
      </w:r>
      <w:r>
        <w:rPr>
          <w:szCs w:val="18"/>
        </w:rPr>
        <w:t xml:space="preserve"> </w:t>
      </w:r>
      <w:r w:rsidRPr="00985285">
        <w:rPr>
          <w:szCs w:val="18"/>
        </w:rPr>
        <w:t>prevista</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18-H</w:t>
      </w:r>
      <w:r>
        <w:rPr>
          <w:szCs w:val="18"/>
        </w:rPr>
        <w:t xml:space="preserve"> </w:t>
      </w:r>
      <w:r w:rsidRPr="00985285">
        <w:rPr>
          <w:szCs w:val="18"/>
        </w:rPr>
        <w:t>QUÁTER,</w:t>
      </w:r>
      <w:r>
        <w:rPr>
          <w:szCs w:val="18"/>
        </w:rPr>
        <w:t xml:space="preserve"> </w:t>
      </w:r>
      <w:r w:rsidRPr="00985285">
        <w:rPr>
          <w:szCs w:val="18"/>
        </w:rPr>
        <w:t>segundo</w:t>
      </w:r>
      <w:r>
        <w:rPr>
          <w:szCs w:val="18"/>
        </w:rPr>
        <w:t xml:space="preserve"> </w:t>
      </w:r>
      <w:r w:rsidRPr="00985285">
        <w:rPr>
          <w:szCs w:val="18"/>
        </w:rPr>
        <w:t>párrafo,</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Ley</w:t>
      </w:r>
      <w:r>
        <w:rPr>
          <w:szCs w:val="18"/>
        </w:rPr>
        <w:t xml:space="preserve"> </w:t>
      </w:r>
      <w:r w:rsidRPr="00985285">
        <w:rPr>
          <w:szCs w:val="18"/>
        </w:rPr>
        <w:t>del</w:t>
      </w:r>
      <w:r>
        <w:rPr>
          <w:szCs w:val="18"/>
        </w:rPr>
        <w:t xml:space="preserve"> </w:t>
      </w:r>
      <w:r w:rsidRPr="00985285">
        <w:rPr>
          <w:szCs w:val="18"/>
        </w:rPr>
        <w:t>Impuesto</w:t>
      </w:r>
      <w:r>
        <w:rPr>
          <w:szCs w:val="18"/>
        </w:rPr>
        <w:t xml:space="preserve"> </w:t>
      </w:r>
      <w:r w:rsidRPr="00985285">
        <w:rPr>
          <w:szCs w:val="18"/>
        </w:rPr>
        <w:t>al</w:t>
      </w:r>
      <w:r>
        <w:rPr>
          <w:szCs w:val="18"/>
        </w:rPr>
        <w:t xml:space="preserve"> </w:t>
      </w:r>
      <w:r w:rsidRPr="00985285">
        <w:rPr>
          <w:szCs w:val="18"/>
        </w:rPr>
        <w:t>Valor</w:t>
      </w:r>
      <w:r>
        <w:rPr>
          <w:szCs w:val="18"/>
        </w:rPr>
        <w:t xml:space="preserve"> </w:t>
      </w:r>
      <w:r w:rsidRPr="00985285">
        <w:rPr>
          <w:szCs w:val="18"/>
        </w:rPr>
        <w:t>Agregado.</w:t>
      </w:r>
      <w:r>
        <w:rPr>
          <w:szCs w:val="18"/>
        </w:rPr>
        <w:t xml:space="preserve"> </w:t>
      </w:r>
      <w:r w:rsidRPr="00985285">
        <w:rPr>
          <w:szCs w:val="18"/>
        </w:rPr>
        <w:t>Igual</w:t>
      </w:r>
      <w:r>
        <w:rPr>
          <w:szCs w:val="18"/>
        </w:rPr>
        <w:t xml:space="preserve"> </w:t>
      </w:r>
      <w:r w:rsidRPr="00985285">
        <w:rPr>
          <w:szCs w:val="18"/>
        </w:rPr>
        <w:t>sanción</w:t>
      </w:r>
      <w:r>
        <w:rPr>
          <w:szCs w:val="18"/>
        </w:rPr>
        <w:t xml:space="preserve"> </w:t>
      </w:r>
      <w:r w:rsidRPr="00985285">
        <w:rPr>
          <w:szCs w:val="18"/>
        </w:rPr>
        <w:t>se</w:t>
      </w:r>
      <w:r>
        <w:rPr>
          <w:szCs w:val="18"/>
        </w:rPr>
        <w:t xml:space="preserve"> </w:t>
      </w:r>
      <w:r w:rsidRPr="00985285">
        <w:rPr>
          <w:szCs w:val="18"/>
        </w:rPr>
        <w:t>aplicará</w:t>
      </w:r>
      <w:r>
        <w:rPr>
          <w:szCs w:val="18"/>
        </w:rPr>
        <w:t xml:space="preserve"> </w:t>
      </w:r>
      <w:r w:rsidRPr="00985285">
        <w:rPr>
          <w:szCs w:val="18"/>
        </w:rPr>
        <w:t>cuando</w:t>
      </w:r>
      <w:r>
        <w:rPr>
          <w:szCs w:val="18"/>
        </w:rPr>
        <w:t xml:space="preserve"> </w:t>
      </w:r>
      <w:r w:rsidRPr="00985285">
        <w:rPr>
          <w:szCs w:val="18"/>
        </w:rPr>
        <w:t>los</w:t>
      </w:r>
      <w:r>
        <w:rPr>
          <w:szCs w:val="18"/>
        </w:rPr>
        <w:t xml:space="preserve"> </w:t>
      </w:r>
      <w:r w:rsidRPr="00985285">
        <w:rPr>
          <w:szCs w:val="18"/>
        </w:rPr>
        <w:t>concesionarios</w:t>
      </w:r>
      <w:r>
        <w:rPr>
          <w:szCs w:val="18"/>
        </w:rPr>
        <w:t xml:space="preserve"> </w:t>
      </w:r>
      <w:r w:rsidRPr="00985285">
        <w:rPr>
          <w:szCs w:val="18"/>
        </w:rPr>
        <w:t>mencionados</w:t>
      </w:r>
      <w:r>
        <w:rPr>
          <w:szCs w:val="18"/>
        </w:rPr>
        <w:t xml:space="preserve"> </w:t>
      </w:r>
      <w:r w:rsidRPr="00985285">
        <w:rPr>
          <w:szCs w:val="18"/>
        </w:rPr>
        <w:t>no</w:t>
      </w:r>
      <w:r>
        <w:rPr>
          <w:szCs w:val="18"/>
        </w:rPr>
        <w:t xml:space="preserve"> </w:t>
      </w:r>
      <w:r w:rsidRPr="00985285">
        <w:rPr>
          <w:szCs w:val="18"/>
        </w:rPr>
        <w:t>lleven</w:t>
      </w:r>
      <w:r>
        <w:rPr>
          <w:szCs w:val="18"/>
        </w:rPr>
        <w:t xml:space="preserve"> </w:t>
      </w:r>
      <w:r w:rsidRPr="00985285">
        <w:rPr>
          <w:szCs w:val="18"/>
        </w:rPr>
        <w:t>a</w:t>
      </w:r>
      <w:r>
        <w:rPr>
          <w:szCs w:val="18"/>
        </w:rPr>
        <w:t xml:space="preserve"> </w:t>
      </w:r>
      <w:r w:rsidRPr="00985285">
        <w:rPr>
          <w:szCs w:val="18"/>
        </w:rPr>
        <w:t>cabo</w:t>
      </w:r>
      <w:r>
        <w:rPr>
          <w:szCs w:val="18"/>
        </w:rPr>
        <w:t xml:space="preserve"> </w:t>
      </w:r>
      <w:r w:rsidRPr="00985285">
        <w:rPr>
          <w:szCs w:val="18"/>
        </w:rPr>
        <w:t>el</w:t>
      </w:r>
      <w:r>
        <w:rPr>
          <w:szCs w:val="18"/>
        </w:rPr>
        <w:t xml:space="preserve"> </w:t>
      </w:r>
      <w:r w:rsidRPr="00985285">
        <w:rPr>
          <w:szCs w:val="18"/>
        </w:rPr>
        <w:t>desbloqueo</w:t>
      </w:r>
      <w:r>
        <w:rPr>
          <w:szCs w:val="18"/>
        </w:rPr>
        <w:t xml:space="preserve"> </w:t>
      </w:r>
      <w:r w:rsidRPr="00985285">
        <w:rPr>
          <w:szCs w:val="18"/>
        </w:rPr>
        <w:t>en</w:t>
      </w:r>
      <w:r>
        <w:rPr>
          <w:szCs w:val="18"/>
        </w:rPr>
        <w:t xml:space="preserve"> </w:t>
      </w:r>
      <w:r w:rsidRPr="00985285">
        <w:rPr>
          <w:szCs w:val="18"/>
        </w:rPr>
        <w:t>el</w:t>
      </w:r>
      <w:r>
        <w:rPr>
          <w:szCs w:val="18"/>
        </w:rPr>
        <w:t xml:space="preserve"> </w:t>
      </w:r>
      <w:r w:rsidRPr="00985285">
        <w:rPr>
          <w:szCs w:val="18"/>
        </w:rPr>
        <w:t>plazo</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18-H</w:t>
      </w:r>
      <w:r>
        <w:rPr>
          <w:szCs w:val="18"/>
        </w:rPr>
        <w:t xml:space="preserve"> </w:t>
      </w:r>
      <w:r w:rsidRPr="00985285">
        <w:rPr>
          <w:szCs w:val="18"/>
        </w:rPr>
        <w:t>QUINTUS,</w:t>
      </w:r>
      <w:r>
        <w:rPr>
          <w:szCs w:val="18"/>
        </w:rPr>
        <w:t xml:space="preserve"> </w:t>
      </w:r>
      <w:r w:rsidRPr="00985285">
        <w:rPr>
          <w:szCs w:val="18"/>
        </w:rPr>
        <w:t>segundo</w:t>
      </w:r>
      <w:r>
        <w:rPr>
          <w:szCs w:val="18"/>
        </w:rPr>
        <w:t xml:space="preserve"> </w:t>
      </w:r>
      <w:r w:rsidRPr="00985285">
        <w:rPr>
          <w:szCs w:val="18"/>
        </w:rPr>
        <w:t>párrafo,</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citada</w:t>
      </w:r>
      <w:r>
        <w:rPr>
          <w:szCs w:val="18"/>
        </w:rPr>
        <w:t xml:space="preserve"> </w:t>
      </w:r>
      <w:r w:rsidRPr="00985285">
        <w:rPr>
          <w:szCs w:val="18"/>
        </w:rPr>
        <w:t>Ley.</w:t>
      </w:r>
    </w:p>
    <w:p w14:paraId="225248A6" w14:textId="77777777" w:rsidR="009B604F" w:rsidRPr="00985285" w:rsidRDefault="009B604F" w:rsidP="009B604F">
      <w:pPr>
        <w:pStyle w:val="Texto"/>
        <w:tabs>
          <w:tab w:val="right" w:leader="dot" w:pos="8827"/>
        </w:tabs>
        <w:ind w:firstLine="289"/>
        <w:rPr>
          <w:szCs w:val="18"/>
        </w:rPr>
      </w:pPr>
      <w:r w:rsidRPr="00985285">
        <w:rPr>
          <w:szCs w:val="18"/>
        </w:rPr>
        <w:tab/>
      </w:r>
    </w:p>
    <w:p w14:paraId="49B9D0AF" w14:textId="77777777" w:rsidR="009B604F" w:rsidRPr="00985285" w:rsidRDefault="009B604F" w:rsidP="009B604F">
      <w:pPr>
        <w:pStyle w:val="Texto"/>
        <w:ind w:firstLine="28"/>
        <w:rPr>
          <w:szCs w:val="18"/>
        </w:rPr>
      </w:pPr>
      <w:bookmarkStart w:id="12" w:name="Artículo_91"/>
      <w:r w:rsidRPr="00985285">
        <w:rPr>
          <w:b/>
          <w:szCs w:val="18"/>
        </w:rPr>
        <w:t>Artículo</w:t>
      </w:r>
      <w:r>
        <w:rPr>
          <w:b/>
          <w:szCs w:val="18"/>
        </w:rPr>
        <w:t xml:space="preserve"> </w:t>
      </w:r>
      <w:r w:rsidRPr="00985285">
        <w:rPr>
          <w:b/>
          <w:szCs w:val="18"/>
        </w:rPr>
        <w:t>91</w:t>
      </w:r>
      <w:bookmarkEnd w:id="12"/>
      <w:r w:rsidRPr="00985285">
        <w:rPr>
          <w:szCs w:val="18"/>
        </w:rPr>
        <w:t>.-</w:t>
      </w:r>
      <w:r>
        <w:rPr>
          <w:szCs w:val="18"/>
        </w:rPr>
        <w:t xml:space="preserve"> </w:t>
      </w:r>
      <w:r w:rsidRPr="00985285">
        <w:rPr>
          <w:szCs w:val="18"/>
        </w:rPr>
        <w:t>La</w:t>
      </w:r>
      <w:r>
        <w:rPr>
          <w:szCs w:val="18"/>
        </w:rPr>
        <w:t xml:space="preserve"> </w:t>
      </w:r>
      <w:r w:rsidRPr="00985285">
        <w:rPr>
          <w:szCs w:val="18"/>
        </w:rPr>
        <w:t>infracción</w:t>
      </w:r>
      <w:r>
        <w:rPr>
          <w:szCs w:val="18"/>
        </w:rPr>
        <w:t xml:space="preserve"> </w:t>
      </w:r>
      <w:r w:rsidRPr="00985285">
        <w:rPr>
          <w:szCs w:val="18"/>
        </w:rPr>
        <w:t>en</w:t>
      </w:r>
      <w:r>
        <w:rPr>
          <w:szCs w:val="18"/>
        </w:rPr>
        <w:t xml:space="preserve"> </w:t>
      </w:r>
      <w:r w:rsidRPr="00985285">
        <w:rPr>
          <w:szCs w:val="18"/>
        </w:rPr>
        <w:t>cualquier</w:t>
      </w:r>
      <w:r>
        <w:rPr>
          <w:szCs w:val="18"/>
        </w:rPr>
        <w:t xml:space="preserve"> </w:t>
      </w:r>
      <w:r w:rsidRPr="00985285">
        <w:rPr>
          <w:szCs w:val="18"/>
        </w:rPr>
        <w:t>forma</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disposiciones</w:t>
      </w:r>
      <w:r>
        <w:rPr>
          <w:szCs w:val="18"/>
        </w:rPr>
        <w:t xml:space="preserve"> </w:t>
      </w:r>
      <w:r w:rsidRPr="00985285">
        <w:rPr>
          <w:szCs w:val="18"/>
        </w:rPr>
        <w:t>fiscales,</w:t>
      </w:r>
      <w:r>
        <w:rPr>
          <w:szCs w:val="18"/>
        </w:rPr>
        <w:t xml:space="preserve"> </w:t>
      </w:r>
      <w:r w:rsidRPr="00985285">
        <w:rPr>
          <w:szCs w:val="18"/>
        </w:rPr>
        <w:t>diversa</w:t>
      </w:r>
      <w:r>
        <w:rPr>
          <w:szCs w:val="18"/>
        </w:rPr>
        <w:t xml:space="preserve"> </w:t>
      </w:r>
      <w:r w:rsidRPr="00985285">
        <w:rPr>
          <w:szCs w:val="18"/>
        </w:rPr>
        <w:t>a</w:t>
      </w:r>
      <w:r>
        <w:rPr>
          <w:szCs w:val="18"/>
        </w:rPr>
        <w:t xml:space="preserve"> </w:t>
      </w:r>
      <w:r w:rsidRPr="00985285">
        <w:rPr>
          <w:szCs w:val="18"/>
        </w:rPr>
        <w:t>las</w:t>
      </w:r>
      <w:r>
        <w:rPr>
          <w:szCs w:val="18"/>
        </w:rPr>
        <w:t xml:space="preserve"> </w:t>
      </w:r>
      <w:r w:rsidRPr="00985285">
        <w:rPr>
          <w:szCs w:val="18"/>
        </w:rPr>
        <w:t>previstas</w:t>
      </w:r>
      <w:r>
        <w:rPr>
          <w:szCs w:val="18"/>
        </w:rPr>
        <w:t xml:space="preserve"> </w:t>
      </w:r>
      <w:r w:rsidRPr="00985285">
        <w:rPr>
          <w:szCs w:val="18"/>
        </w:rPr>
        <w:t>en</w:t>
      </w:r>
      <w:r>
        <w:rPr>
          <w:szCs w:val="18"/>
        </w:rPr>
        <w:t xml:space="preserve"> </w:t>
      </w:r>
      <w:r w:rsidRPr="00985285">
        <w:rPr>
          <w:szCs w:val="18"/>
        </w:rPr>
        <w:t>este</w:t>
      </w:r>
      <w:r>
        <w:rPr>
          <w:szCs w:val="18"/>
        </w:rPr>
        <w:t xml:space="preserve"> </w:t>
      </w:r>
      <w:r w:rsidRPr="00985285">
        <w:rPr>
          <w:szCs w:val="18"/>
        </w:rPr>
        <w:t>Capítulo,</w:t>
      </w:r>
      <w:r>
        <w:rPr>
          <w:szCs w:val="18"/>
        </w:rPr>
        <w:t xml:space="preserve"> </w:t>
      </w:r>
      <w:r w:rsidRPr="00985285">
        <w:rPr>
          <w:szCs w:val="18"/>
        </w:rPr>
        <w:t>se</w:t>
      </w:r>
      <w:r>
        <w:rPr>
          <w:szCs w:val="18"/>
        </w:rPr>
        <w:t xml:space="preserve"> </w:t>
      </w:r>
      <w:r w:rsidRPr="00985285">
        <w:rPr>
          <w:szCs w:val="18"/>
        </w:rPr>
        <w:t>sancionará</w:t>
      </w:r>
      <w:r>
        <w:rPr>
          <w:szCs w:val="18"/>
        </w:rPr>
        <w:t xml:space="preserve"> </w:t>
      </w:r>
      <w:r w:rsidRPr="00985285">
        <w:rPr>
          <w:szCs w:val="18"/>
        </w:rPr>
        <w:t>con</w:t>
      </w:r>
      <w:r>
        <w:rPr>
          <w:szCs w:val="18"/>
        </w:rPr>
        <w:t xml:space="preserve"> </w:t>
      </w:r>
      <w:r w:rsidRPr="00985285">
        <w:rPr>
          <w:szCs w:val="18"/>
        </w:rPr>
        <w:t>multa</w:t>
      </w:r>
      <w:r>
        <w:rPr>
          <w:szCs w:val="18"/>
        </w:rPr>
        <w:t xml:space="preserve"> </w:t>
      </w:r>
      <w:r w:rsidRPr="00985285">
        <w:rPr>
          <w:szCs w:val="18"/>
        </w:rPr>
        <w:t>de</w:t>
      </w:r>
      <w:r>
        <w:rPr>
          <w:szCs w:val="18"/>
        </w:rPr>
        <w:t xml:space="preserve"> </w:t>
      </w:r>
      <w:r w:rsidRPr="00985285">
        <w:rPr>
          <w:b/>
          <w:szCs w:val="18"/>
        </w:rPr>
        <w:t>$</w:t>
      </w:r>
      <w:r w:rsidRPr="00985285">
        <w:rPr>
          <w:b/>
          <w:bCs/>
          <w:szCs w:val="18"/>
        </w:rPr>
        <w:t>430.00</w:t>
      </w:r>
      <w:r>
        <w:rPr>
          <w:b/>
          <w:bCs/>
          <w:szCs w:val="18"/>
        </w:rPr>
        <w:t xml:space="preserve"> </w:t>
      </w:r>
      <w:r w:rsidRPr="00985285">
        <w:rPr>
          <w:szCs w:val="18"/>
        </w:rPr>
        <w:t>a</w:t>
      </w:r>
      <w:r>
        <w:rPr>
          <w:szCs w:val="18"/>
        </w:rPr>
        <w:t xml:space="preserve"> </w:t>
      </w:r>
      <w:r w:rsidRPr="00985285">
        <w:rPr>
          <w:b/>
          <w:szCs w:val="18"/>
        </w:rPr>
        <w:t>$4,100.00</w:t>
      </w:r>
      <w:r w:rsidRPr="00985285">
        <w:rPr>
          <w:szCs w:val="18"/>
        </w:rPr>
        <w:t>.</w:t>
      </w:r>
    </w:p>
    <w:p w14:paraId="7887B53E" w14:textId="77777777" w:rsidR="009B604F" w:rsidRPr="00985285" w:rsidRDefault="009B604F" w:rsidP="009B604F">
      <w:pPr>
        <w:pStyle w:val="Texto"/>
        <w:tabs>
          <w:tab w:val="right" w:leader="dot" w:pos="8827"/>
        </w:tabs>
        <w:ind w:firstLine="0"/>
        <w:rPr>
          <w:szCs w:val="18"/>
        </w:rPr>
      </w:pPr>
      <w:r w:rsidRPr="00985285">
        <w:rPr>
          <w:b/>
          <w:szCs w:val="18"/>
        </w:rPr>
        <w:t>Artículo</w:t>
      </w:r>
      <w:r>
        <w:rPr>
          <w:b/>
          <w:szCs w:val="18"/>
        </w:rPr>
        <w:t xml:space="preserve"> </w:t>
      </w:r>
      <w:r w:rsidRPr="00985285">
        <w:rPr>
          <w:b/>
          <w:szCs w:val="18"/>
        </w:rPr>
        <w:t>102</w:t>
      </w:r>
      <w:r w:rsidRPr="00985285">
        <w:rPr>
          <w:szCs w:val="18"/>
        </w:rPr>
        <w:t>.-</w:t>
      </w:r>
      <w:r w:rsidRPr="00985285">
        <w:rPr>
          <w:szCs w:val="18"/>
        </w:rPr>
        <w:tab/>
      </w:r>
    </w:p>
    <w:p w14:paraId="09410C67" w14:textId="77777777" w:rsidR="009B604F" w:rsidRPr="00985285" w:rsidRDefault="009B604F" w:rsidP="009B604F">
      <w:pPr>
        <w:pStyle w:val="Texto"/>
        <w:tabs>
          <w:tab w:val="right" w:leader="dot" w:pos="8827"/>
        </w:tabs>
        <w:ind w:firstLine="14"/>
        <w:rPr>
          <w:szCs w:val="18"/>
        </w:rPr>
      </w:pPr>
      <w:r w:rsidRPr="00985285">
        <w:rPr>
          <w:szCs w:val="18"/>
        </w:rPr>
        <w:t>No</w:t>
      </w:r>
      <w:r>
        <w:rPr>
          <w:szCs w:val="18"/>
        </w:rPr>
        <w:t xml:space="preserve"> </w:t>
      </w:r>
      <w:r w:rsidRPr="00985285">
        <w:rPr>
          <w:szCs w:val="18"/>
        </w:rPr>
        <w:t>se</w:t>
      </w:r>
      <w:r>
        <w:rPr>
          <w:szCs w:val="18"/>
        </w:rPr>
        <w:t xml:space="preserve"> </w:t>
      </w:r>
      <w:r w:rsidRPr="00985285">
        <w:rPr>
          <w:szCs w:val="18"/>
        </w:rPr>
        <w:t>formulará</w:t>
      </w:r>
      <w:r>
        <w:rPr>
          <w:szCs w:val="18"/>
        </w:rPr>
        <w:t xml:space="preserve"> </w:t>
      </w:r>
      <w:r w:rsidRPr="00985285">
        <w:rPr>
          <w:szCs w:val="18"/>
        </w:rPr>
        <w:t>la</w:t>
      </w:r>
      <w:r>
        <w:rPr>
          <w:szCs w:val="18"/>
        </w:rPr>
        <w:t xml:space="preserve"> </w:t>
      </w:r>
      <w:r w:rsidRPr="00985285">
        <w:rPr>
          <w:szCs w:val="18"/>
        </w:rPr>
        <w:t>declaratoria</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92,</w:t>
      </w:r>
      <w:r>
        <w:rPr>
          <w:szCs w:val="18"/>
        </w:rPr>
        <w:t xml:space="preserve"> </w:t>
      </w:r>
      <w:r w:rsidRPr="00985285">
        <w:rPr>
          <w:szCs w:val="18"/>
        </w:rPr>
        <w:t>fracción</w:t>
      </w:r>
      <w:r>
        <w:rPr>
          <w:szCs w:val="18"/>
        </w:rPr>
        <w:t xml:space="preserve"> </w:t>
      </w:r>
      <w:r w:rsidRPr="00985285">
        <w:rPr>
          <w:szCs w:val="18"/>
        </w:rPr>
        <w:t>II,</w:t>
      </w:r>
      <w:r>
        <w:rPr>
          <w:szCs w:val="18"/>
        </w:rPr>
        <w:t xml:space="preserve"> </w:t>
      </w:r>
      <w:r w:rsidRPr="00985285">
        <w:rPr>
          <w:szCs w:val="18"/>
        </w:rPr>
        <w:t>si</w:t>
      </w:r>
      <w:r>
        <w:rPr>
          <w:szCs w:val="18"/>
        </w:rPr>
        <w:t xml:space="preserve"> </w:t>
      </w:r>
      <w:r w:rsidRPr="00985285">
        <w:rPr>
          <w:szCs w:val="18"/>
        </w:rPr>
        <w:t>el</w:t>
      </w:r>
      <w:r>
        <w:rPr>
          <w:szCs w:val="18"/>
        </w:rPr>
        <w:t xml:space="preserve"> </w:t>
      </w:r>
      <w:r w:rsidRPr="00985285">
        <w:rPr>
          <w:szCs w:val="18"/>
        </w:rPr>
        <w:t>monto</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omisión</w:t>
      </w:r>
      <w:r>
        <w:rPr>
          <w:szCs w:val="18"/>
        </w:rPr>
        <w:t xml:space="preserve"> </w:t>
      </w:r>
      <w:r w:rsidRPr="00985285">
        <w:rPr>
          <w:szCs w:val="18"/>
        </w:rPr>
        <w:t>no</w:t>
      </w:r>
      <w:r>
        <w:rPr>
          <w:szCs w:val="18"/>
        </w:rPr>
        <w:t xml:space="preserve"> </w:t>
      </w:r>
      <w:r w:rsidRPr="00985285">
        <w:rPr>
          <w:szCs w:val="18"/>
        </w:rPr>
        <w:t>excede</w:t>
      </w:r>
      <w:r>
        <w:rPr>
          <w:szCs w:val="18"/>
        </w:rPr>
        <w:t xml:space="preserve"> </w:t>
      </w:r>
      <w:r w:rsidRPr="00985285">
        <w:rPr>
          <w:szCs w:val="18"/>
        </w:rPr>
        <w:t>de</w:t>
      </w:r>
      <w:r>
        <w:rPr>
          <w:szCs w:val="18"/>
        </w:rPr>
        <w:t xml:space="preserve"> </w:t>
      </w:r>
      <w:r w:rsidRPr="00985285">
        <w:rPr>
          <w:b/>
          <w:szCs w:val="18"/>
        </w:rPr>
        <w:t>$225,940.00</w:t>
      </w:r>
      <w:r>
        <w:rPr>
          <w:b/>
          <w:szCs w:val="18"/>
        </w:rPr>
        <w:t xml:space="preserve"> </w:t>
      </w:r>
      <w:r w:rsidRPr="00985285">
        <w:rPr>
          <w:szCs w:val="18"/>
        </w:rPr>
        <w:t>o</w:t>
      </w:r>
      <w:r>
        <w:rPr>
          <w:szCs w:val="18"/>
        </w:rPr>
        <w:t xml:space="preserve"> </w:t>
      </w:r>
      <w:r w:rsidRPr="00985285">
        <w:rPr>
          <w:szCs w:val="18"/>
        </w:rPr>
        <w:t>del</w:t>
      </w:r>
      <w:r>
        <w:rPr>
          <w:szCs w:val="18"/>
        </w:rPr>
        <w:t xml:space="preserve"> </w:t>
      </w:r>
      <w:r w:rsidRPr="00985285">
        <w:rPr>
          <w:szCs w:val="18"/>
        </w:rPr>
        <w:t>diez</w:t>
      </w:r>
      <w:r>
        <w:rPr>
          <w:szCs w:val="18"/>
        </w:rPr>
        <w:t xml:space="preserve"> </w:t>
      </w:r>
      <w:r w:rsidRPr="00985285">
        <w:rPr>
          <w:szCs w:val="18"/>
        </w:rPr>
        <w:t>por</w:t>
      </w:r>
      <w:r>
        <w:rPr>
          <w:szCs w:val="18"/>
        </w:rPr>
        <w:t xml:space="preserve"> </w:t>
      </w:r>
      <w:r w:rsidRPr="00985285">
        <w:rPr>
          <w:szCs w:val="18"/>
        </w:rPr>
        <w:t>ciento</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impuestos</w:t>
      </w:r>
      <w:r>
        <w:rPr>
          <w:szCs w:val="18"/>
        </w:rPr>
        <w:t xml:space="preserve"> </w:t>
      </w:r>
      <w:r w:rsidRPr="00985285">
        <w:rPr>
          <w:szCs w:val="18"/>
        </w:rPr>
        <w:t>causados,</w:t>
      </w:r>
      <w:r>
        <w:rPr>
          <w:szCs w:val="18"/>
        </w:rPr>
        <w:t xml:space="preserve"> </w:t>
      </w:r>
      <w:r w:rsidRPr="00985285">
        <w:rPr>
          <w:szCs w:val="18"/>
        </w:rPr>
        <w:t>el</w:t>
      </w:r>
      <w:r>
        <w:rPr>
          <w:szCs w:val="18"/>
        </w:rPr>
        <w:t xml:space="preserve"> </w:t>
      </w:r>
      <w:r w:rsidRPr="00985285">
        <w:rPr>
          <w:szCs w:val="18"/>
        </w:rPr>
        <w:t>que</w:t>
      </w:r>
      <w:r>
        <w:rPr>
          <w:szCs w:val="18"/>
        </w:rPr>
        <w:t xml:space="preserve"> </w:t>
      </w:r>
      <w:r w:rsidRPr="00985285">
        <w:rPr>
          <w:szCs w:val="18"/>
        </w:rPr>
        <w:t>resulte</w:t>
      </w:r>
      <w:r>
        <w:rPr>
          <w:szCs w:val="18"/>
        </w:rPr>
        <w:t xml:space="preserve"> </w:t>
      </w:r>
      <w:r w:rsidRPr="00985285">
        <w:rPr>
          <w:szCs w:val="18"/>
        </w:rPr>
        <w:t>mayor.</w:t>
      </w:r>
      <w:r>
        <w:rPr>
          <w:szCs w:val="18"/>
        </w:rPr>
        <w:t xml:space="preserve"> </w:t>
      </w:r>
      <w:r w:rsidRPr="00985285">
        <w:rPr>
          <w:szCs w:val="18"/>
        </w:rPr>
        <w:t>Tampoco</w:t>
      </w:r>
      <w:r>
        <w:rPr>
          <w:szCs w:val="18"/>
        </w:rPr>
        <w:t xml:space="preserve"> </w:t>
      </w:r>
      <w:r w:rsidRPr="00985285">
        <w:rPr>
          <w:szCs w:val="18"/>
        </w:rPr>
        <w:t>se</w:t>
      </w:r>
      <w:r>
        <w:rPr>
          <w:szCs w:val="18"/>
        </w:rPr>
        <w:t xml:space="preserve"> </w:t>
      </w:r>
      <w:r w:rsidRPr="00985285">
        <w:rPr>
          <w:szCs w:val="18"/>
        </w:rPr>
        <w:t>formulará</w:t>
      </w:r>
      <w:r>
        <w:rPr>
          <w:szCs w:val="18"/>
        </w:rPr>
        <w:t xml:space="preserve"> </w:t>
      </w:r>
      <w:r w:rsidRPr="00985285">
        <w:rPr>
          <w:szCs w:val="18"/>
        </w:rPr>
        <w:t>la</w:t>
      </w:r>
      <w:r>
        <w:rPr>
          <w:szCs w:val="18"/>
        </w:rPr>
        <w:t xml:space="preserve"> </w:t>
      </w:r>
      <w:r w:rsidRPr="00985285">
        <w:rPr>
          <w:szCs w:val="18"/>
        </w:rPr>
        <w:t>citada</w:t>
      </w:r>
      <w:r>
        <w:rPr>
          <w:szCs w:val="18"/>
        </w:rPr>
        <w:t xml:space="preserve"> </w:t>
      </w:r>
      <w:r w:rsidRPr="00985285">
        <w:rPr>
          <w:szCs w:val="18"/>
        </w:rPr>
        <w:t>declaratoria</w:t>
      </w:r>
      <w:r>
        <w:rPr>
          <w:szCs w:val="18"/>
        </w:rPr>
        <w:t xml:space="preserve"> </w:t>
      </w:r>
      <w:r w:rsidRPr="00985285">
        <w:rPr>
          <w:szCs w:val="18"/>
        </w:rPr>
        <w:t>si</w:t>
      </w:r>
      <w:r>
        <w:rPr>
          <w:szCs w:val="18"/>
        </w:rPr>
        <w:t xml:space="preserve"> </w:t>
      </w:r>
      <w:r w:rsidRPr="00985285">
        <w:rPr>
          <w:szCs w:val="18"/>
        </w:rPr>
        <w:t>el</w:t>
      </w:r>
      <w:r>
        <w:rPr>
          <w:szCs w:val="18"/>
        </w:rPr>
        <w:t xml:space="preserve"> </w:t>
      </w:r>
      <w:r w:rsidRPr="00985285">
        <w:rPr>
          <w:szCs w:val="18"/>
        </w:rPr>
        <w:t>monto</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omisión</w:t>
      </w:r>
      <w:r>
        <w:rPr>
          <w:szCs w:val="18"/>
        </w:rPr>
        <w:t xml:space="preserve"> </w:t>
      </w:r>
      <w:r w:rsidRPr="00985285">
        <w:rPr>
          <w:szCs w:val="18"/>
        </w:rPr>
        <w:t>no</w:t>
      </w:r>
      <w:r>
        <w:rPr>
          <w:szCs w:val="18"/>
        </w:rPr>
        <w:t xml:space="preserve"> </w:t>
      </w:r>
      <w:r w:rsidRPr="00985285">
        <w:rPr>
          <w:szCs w:val="18"/>
        </w:rPr>
        <w:t>excede</w:t>
      </w:r>
      <w:r>
        <w:rPr>
          <w:szCs w:val="18"/>
        </w:rPr>
        <w:t xml:space="preserve"> </w:t>
      </w:r>
      <w:r w:rsidRPr="00985285">
        <w:rPr>
          <w:szCs w:val="18"/>
        </w:rPr>
        <w:t>del</w:t>
      </w:r>
      <w:r>
        <w:rPr>
          <w:szCs w:val="18"/>
        </w:rPr>
        <w:t xml:space="preserve"> </w:t>
      </w:r>
      <w:r w:rsidRPr="00985285">
        <w:rPr>
          <w:szCs w:val="18"/>
        </w:rPr>
        <w:t>cincuenta</w:t>
      </w:r>
      <w:r>
        <w:rPr>
          <w:szCs w:val="18"/>
        </w:rPr>
        <w:t xml:space="preserve"> </w:t>
      </w:r>
      <w:r w:rsidRPr="00985285">
        <w:rPr>
          <w:szCs w:val="18"/>
        </w:rPr>
        <w:t>y</w:t>
      </w:r>
      <w:r>
        <w:rPr>
          <w:szCs w:val="18"/>
        </w:rPr>
        <w:t xml:space="preserve"> </w:t>
      </w:r>
      <w:r w:rsidRPr="00985285">
        <w:rPr>
          <w:szCs w:val="18"/>
        </w:rPr>
        <w:t>cinco</w:t>
      </w:r>
      <w:r>
        <w:rPr>
          <w:szCs w:val="18"/>
        </w:rPr>
        <w:t xml:space="preserve"> </w:t>
      </w:r>
      <w:r w:rsidRPr="00985285">
        <w:rPr>
          <w:szCs w:val="18"/>
        </w:rPr>
        <w:t>por</w:t>
      </w:r>
      <w:r>
        <w:rPr>
          <w:szCs w:val="18"/>
        </w:rPr>
        <w:t xml:space="preserve"> </w:t>
      </w:r>
      <w:r w:rsidRPr="00985285">
        <w:rPr>
          <w:szCs w:val="18"/>
        </w:rPr>
        <w:t>ciento</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impuestos</w:t>
      </w:r>
      <w:r>
        <w:rPr>
          <w:szCs w:val="18"/>
        </w:rPr>
        <w:t xml:space="preserve"> </w:t>
      </w:r>
      <w:r w:rsidRPr="00985285">
        <w:rPr>
          <w:szCs w:val="18"/>
        </w:rPr>
        <w:t>que</w:t>
      </w:r>
      <w:r>
        <w:rPr>
          <w:szCs w:val="18"/>
        </w:rPr>
        <w:t xml:space="preserve"> </w:t>
      </w:r>
      <w:r w:rsidRPr="00985285">
        <w:rPr>
          <w:szCs w:val="18"/>
        </w:rPr>
        <w:t>deban</w:t>
      </w:r>
      <w:r>
        <w:rPr>
          <w:szCs w:val="18"/>
        </w:rPr>
        <w:t xml:space="preserve"> </w:t>
      </w:r>
      <w:r w:rsidRPr="00985285">
        <w:rPr>
          <w:szCs w:val="18"/>
        </w:rPr>
        <w:t>cubrirse</w:t>
      </w:r>
      <w:r>
        <w:rPr>
          <w:szCs w:val="18"/>
        </w:rPr>
        <w:t xml:space="preserve"> </w:t>
      </w:r>
      <w:r w:rsidRPr="00985285">
        <w:rPr>
          <w:szCs w:val="18"/>
        </w:rPr>
        <w:t>cuando</w:t>
      </w:r>
      <w:r>
        <w:rPr>
          <w:szCs w:val="18"/>
        </w:rPr>
        <w:t xml:space="preserve"> </w:t>
      </w:r>
      <w:r w:rsidRPr="00985285">
        <w:rPr>
          <w:szCs w:val="18"/>
        </w:rPr>
        <w:t>la</w:t>
      </w:r>
      <w:r>
        <w:rPr>
          <w:szCs w:val="18"/>
        </w:rPr>
        <w:t xml:space="preserve"> </w:t>
      </w:r>
      <w:r w:rsidRPr="00985285">
        <w:rPr>
          <w:szCs w:val="18"/>
        </w:rPr>
        <w:t>misma</w:t>
      </w:r>
      <w:r>
        <w:rPr>
          <w:szCs w:val="18"/>
        </w:rPr>
        <w:t xml:space="preserve"> </w:t>
      </w:r>
      <w:r w:rsidRPr="00985285">
        <w:rPr>
          <w:szCs w:val="18"/>
        </w:rPr>
        <w:t>se</w:t>
      </w:r>
      <w:r>
        <w:rPr>
          <w:szCs w:val="18"/>
        </w:rPr>
        <w:t xml:space="preserve"> </w:t>
      </w:r>
      <w:r w:rsidRPr="00985285">
        <w:rPr>
          <w:szCs w:val="18"/>
        </w:rPr>
        <w:t>deba</w:t>
      </w:r>
      <w:r>
        <w:rPr>
          <w:szCs w:val="18"/>
        </w:rPr>
        <w:t xml:space="preserve"> </w:t>
      </w:r>
      <w:r w:rsidRPr="00985285">
        <w:rPr>
          <w:szCs w:val="18"/>
        </w:rPr>
        <w:t>a</w:t>
      </w:r>
      <w:r>
        <w:rPr>
          <w:szCs w:val="18"/>
        </w:rPr>
        <w:t xml:space="preserve"> </w:t>
      </w:r>
      <w:r w:rsidRPr="00985285">
        <w:rPr>
          <w:szCs w:val="18"/>
        </w:rPr>
        <w:t>inexacta</w:t>
      </w:r>
      <w:r>
        <w:rPr>
          <w:szCs w:val="18"/>
        </w:rPr>
        <w:t xml:space="preserve"> </w:t>
      </w:r>
      <w:r w:rsidRPr="00985285">
        <w:rPr>
          <w:szCs w:val="18"/>
        </w:rPr>
        <w:t>clasificación</w:t>
      </w:r>
      <w:r>
        <w:rPr>
          <w:szCs w:val="18"/>
        </w:rPr>
        <w:t xml:space="preserve"> </w:t>
      </w:r>
      <w:r w:rsidRPr="00985285">
        <w:rPr>
          <w:szCs w:val="18"/>
        </w:rPr>
        <w:t>arancelaria</w:t>
      </w:r>
      <w:r>
        <w:rPr>
          <w:szCs w:val="18"/>
        </w:rPr>
        <w:t xml:space="preserve"> </w:t>
      </w:r>
      <w:r w:rsidRPr="00985285">
        <w:rPr>
          <w:szCs w:val="18"/>
        </w:rPr>
        <w:t>por</w:t>
      </w:r>
      <w:r>
        <w:rPr>
          <w:szCs w:val="18"/>
        </w:rPr>
        <w:t xml:space="preserve"> </w:t>
      </w:r>
      <w:r w:rsidRPr="00985285">
        <w:rPr>
          <w:szCs w:val="18"/>
        </w:rPr>
        <w:t>diferencia</w:t>
      </w:r>
      <w:r>
        <w:rPr>
          <w:szCs w:val="18"/>
        </w:rPr>
        <w:t xml:space="preserve"> </w:t>
      </w:r>
      <w:r w:rsidRPr="00985285">
        <w:rPr>
          <w:szCs w:val="18"/>
        </w:rPr>
        <w:t>de</w:t>
      </w:r>
      <w:r>
        <w:rPr>
          <w:szCs w:val="18"/>
        </w:rPr>
        <w:t xml:space="preserve"> </w:t>
      </w:r>
      <w:r w:rsidRPr="00985285">
        <w:rPr>
          <w:szCs w:val="18"/>
        </w:rPr>
        <w:t>criterio</w:t>
      </w:r>
      <w:r>
        <w:rPr>
          <w:szCs w:val="18"/>
        </w:rPr>
        <w:t xml:space="preserve"> </w:t>
      </w:r>
      <w:r w:rsidRPr="00985285">
        <w:rPr>
          <w:szCs w:val="18"/>
        </w:rPr>
        <w:t>en</w:t>
      </w:r>
      <w:r>
        <w:rPr>
          <w:szCs w:val="18"/>
        </w:rPr>
        <w:t xml:space="preserve"> </w:t>
      </w:r>
      <w:r w:rsidRPr="00985285">
        <w:rPr>
          <w:szCs w:val="18"/>
        </w:rPr>
        <w:t>la</w:t>
      </w:r>
      <w:r>
        <w:rPr>
          <w:szCs w:val="18"/>
        </w:rPr>
        <w:t xml:space="preserve"> </w:t>
      </w:r>
      <w:r w:rsidRPr="00985285">
        <w:rPr>
          <w:szCs w:val="18"/>
        </w:rPr>
        <w:t>interpretación</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tarifas</w:t>
      </w:r>
      <w:r>
        <w:rPr>
          <w:szCs w:val="18"/>
        </w:rPr>
        <w:t xml:space="preserve"> </w:t>
      </w:r>
      <w:r w:rsidRPr="00985285">
        <w:rPr>
          <w:szCs w:val="18"/>
        </w:rPr>
        <w:t>contenidas</w:t>
      </w:r>
      <w:r>
        <w:rPr>
          <w:szCs w:val="18"/>
        </w:rPr>
        <w:t xml:space="preserve"> </w:t>
      </w:r>
      <w:r w:rsidRPr="00985285">
        <w:rPr>
          <w:szCs w:val="18"/>
        </w:rPr>
        <w:t>en</w:t>
      </w:r>
      <w:r>
        <w:rPr>
          <w:szCs w:val="18"/>
        </w:rPr>
        <w:t xml:space="preserve"> </w:t>
      </w:r>
      <w:r w:rsidRPr="00985285">
        <w:rPr>
          <w:szCs w:val="18"/>
        </w:rPr>
        <w:t>las</w:t>
      </w:r>
      <w:r>
        <w:rPr>
          <w:szCs w:val="18"/>
        </w:rPr>
        <w:t xml:space="preserve"> </w:t>
      </w:r>
      <w:r w:rsidRPr="00985285">
        <w:rPr>
          <w:szCs w:val="18"/>
        </w:rPr>
        <w:t>leyes</w:t>
      </w:r>
      <w:r>
        <w:rPr>
          <w:szCs w:val="18"/>
        </w:rPr>
        <w:t xml:space="preserve"> </w:t>
      </w:r>
      <w:r w:rsidRPr="00985285">
        <w:rPr>
          <w:szCs w:val="18"/>
        </w:rPr>
        <w:t>de</w:t>
      </w:r>
      <w:r>
        <w:rPr>
          <w:szCs w:val="18"/>
        </w:rPr>
        <w:t xml:space="preserve"> </w:t>
      </w:r>
      <w:r w:rsidRPr="00985285">
        <w:rPr>
          <w:szCs w:val="18"/>
        </w:rPr>
        <w:t>los</w:t>
      </w:r>
      <w:r>
        <w:rPr>
          <w:szCs w:val="18"/>
        </w:rPr>
        <w:t xml:space="preserve"> </w:t>
      </w:r>
      <w:r w:rsidRPr="00985285">
        <w:rPr>
          <w:szCs w:val="18"/>
        </w:rPr>
        <w:t>impuestos</w:t>
      </w:r>
      <w:r>
        <w:rPr>
          <w:szCs w:val="18"/>
        </w:rPr>
        <w:t xml:space="preserve"> </w:t>
      </w:r>
      <w:r w:rsidRPr="00985285">
        <w:rPr>
          <w:szCs w:val="18"/>
        </w:rPr>
        <w:t>generales</w:t>
      </w:r>
      <w:r>
        <w:rPr>
          <w:szCs w:val="18"/>
        </w:rPr>
        <w:t xml:space="preserve"> </w:t>
      </w:r>
      <w:r w:rsidRPr="00985285">
        <w:rPr>
          <w:szCs w:val="18"/>
        </w:rPr>
        <w:t>de</w:t>
      </w:r>
      <w:r>
        <w:rPr>
          <w:szCs w:val="18"/>
        </w:rPr>
        <w:t xml:space="preserve"> </w:t>
      </w:r>
      <w:r w:rsidRPr="00985285">
        <w:rPr>
          <w:szCs w:val="18"/>
        </w:rPr>
        <w:t>importación</w:t>
      </w:r>
      <w:r>
        <w:rPr>
          <w:szCs w:val="18"/>
        </w:rPr>
        <w:t xml:space="preserve"> </w:t>
      </w:r>
      <w:r w:rsidRPr="00985285">
        <w:rPr>
          <w:szCs w:val="18"/>
        </w:rPr>
        <w:t>o</w:t>
      </w:r>
      <w:r>
        <w:rPr>
          <w:szCs w:val="18"/>
        </w:rPr>
        <w:t xml:space="preserve"> </w:t>
      </w:r>
      <w:r w:rsidRPr="00985285">
        <w:rPr>
          <w:szCs w:val="18"/>
        </w:rPr>
        <w:t>exportación,</w:t>
      </w:r>
      <w:r>
        <w:rPr>
          <w:szCs w:val="18"/>
        </w:rPr>
        <w:t xml:space="preserve"> </w:t>
      </w:r>
      <w:r w:rsidRPr="00985285">
        <w:rPr>
          <w:szCs w:val="18"/>
        </w:rPr>
        <w:t>siempre</w:t>
      </w:r>
      <w:r>
        <w:rPr>
          <w:szCs w:val="18"/>
        </w:rPr>
        <w:t xml:space="preserve"> </w:t>
      </w:r>
      <w:r w:rsidRPr="00985285">
        <w:rPr>
          <w:szCs w:val="18"/>
        </w:rPr>
        <w:t>que</w:t>
      </w:r>
      <w:r>
        <w:rPr>
          <w:szCs w:val="18"/>
        </w:rPr>
        <w:t xml:space="preserve"> </w:t>
      </w:r>
      <w:r w:rsidRPr="00985285">
        <w:rPr>
          <w:szCs w:val="18"/>
        </w:rPr>
        <w:t>la</w:t>
      </w:r>
      <w:r>
        <w:rPr>
          <w:szCs w:val="18"/>
        </w:rPr>
        <w:t xml:space="preserve"> </w:t>
      </w:r>
      <w:r w:rsidRPr="00985285">
        <w:rPr>
          <w:szCs w:val="18"/>
        </w:rPr>
        <w:t>descripción,</w:t>
      </w:r>
      <w:r>
        <w:rPr>
          <w:szCs w:val="18"/>
        </w:rPr>
        <w:t xml:space="preserve"> </w:t>
      </w:r>
      <w:r w:rsidRPr="00985285">
        <w:rPr>
          <w:szCs w:val="18"/>
        </w:rPr>
        <w:t>naturaleza</w:t>
      </w:r>
      <w:r>
        <w:rPr>
          <w:szCs w:val="18"/>
        </w:rPr>
        <w:t xml:space="preserve"> </w:t>
      </w:r>
      <w:r w:rsidRPr="00985285">
        <w:rPr>
          <w:szCs w:val="18"/>
        </w:rPr>
        <w:t>y</w:t>
      </w:r>
      <w:r>
        <w:rPr>
          <w:szCs w:val="18"/>
        </w:rPr>
        <w:t xml:space="preserve"> </w:t>
      </w:r>
      <w:r w:rsidRPr="00985285">
        <w:rPr>
          <w:szCs w:val="18"/>
        </w:rPr>
        <w:t>demás</w:t>
      </w:r>
      <w:r>
        <w:rPr>
          <w:szCs w:val="18"/>
        </w:rPr>
        <w:t xml:space="preserve"> </w:t>
      </w:r>
      <w:r w:rsidRPr="00985285">
        <w:rPr>
          <w:szCs w:val="18"/>
        </w:rPr>
        <w:t>características</w:t>
      </w:r>
      <w:r>
        <w:rPr>
          <w:szCs w:val="18"/>
        </w:rPr>
        <w:t xml:space="preserve"> </w:t>
      </w:r>
      <w:r w:rsidRPr="00985285">
        <w:rPr>
          <w:szCs w:val="18"/>
        </w:rPr>
        <w:t>necesarias</w:t>
      </w:r>
      <w:r>
        <w:rPr>
          <w:szCs w:val="18"/>
        </w:rPr>
        <w:t xml:space="preserve"> </w:t>
      </w:r>
      <w:r w:rsidRPr="00985285">
        <w:rPr>
          <w:szCs w:val="18"/>
        </w:rPr>
        <w:t>para</w:t>
      </w:r>
      <w:r>
        <w:rPr>
          <w:szCs w:val="18"/>
        </w:rPr>
        <w:t xml:space="preserve"> </w:t>
      </w:r>
      <w:r w:rsidRPr="00985285">
        <w:rPr>
          <w:szCs w:val="18"/>
        </w:rPr>
        <w:t>la</w:t>
      </w:r>
      <w:r>
        <w:rPr>
          <w:szCs w:val="18"/>
        </w:rPr>
        <w:t xml:space="preserve"> </w:t>
      </w:r>
      <w:r w:rsidRPr="00985285">
        <w:rPr>
          <w:szCs w:val="18"/>
        </w:rPr>
        <w:t>clasificación</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mercancías</w:t>
      </w:r>
      <w:r>
        <w:rPr>
          <w:szCs w:val="18"/>
        </w:rPr>
        <w:t xml:space="preserve"> </w:t>
      </w:r>
      <w:r w:rsidRPr="00985285">
        <w:rPr>
          <w:szCs w:val="18"/>
        </w:rPr>
        <w:t>hayan</w:t>
      </w:r>
      <w:r>
        <w:rPr>
          <w:szCs w:val="18"/>
        </w:rPr>
        <w:t xml:space="preserve"> </w:t>
      </w:r>
      <w:r w:rsidRPr="00985285">
        <w:rPr>
          <w:szCs w:val="18"/>
        </w:rPr>
        <w:t>sido</w:t>
      </w:r>
      <w:r>
        <w:rPr>
          <w:szCs w:val="18"/>
        </w:rPr>
        <w:t xml:space="preserve"> </w:t>
      </w:r>
      <w:r w:rsidRPr="00985285">
        <w:rPr>
          <w:szCs w:val="18"/>
        </w:rPr>
        <w:t>correctamente</w:t>
      </w:r>
      <w:r>
        <w:rPr>
          <w:szCs w:val="18"/>
        </w:rPr>
        <w:t xml:space="preserve"> </w:t>
      </w:r>
      <w:r w:rsidRPr="00985285">
        <w:rPr>
          <w:szCs w:val="18"/>
        </w:rPr>
        <w:t>manifestadas</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autoridad.</w:t>
      </w:r>
      <w:r>
        <w:rPr>
          <w:szCs w:val="18"/>
        </w:rPr>
        <w:t xml:space="preserve"> </w:t>
      </w:r>
      <w:r w:rsidRPr="00985285">
        <w:rPr>
          <w:szCs w:val="18"/>
        </w:rPr>
        <w:t>Lo</w:t>
      </w:r>
      <w:r>
        <w:rPr>
          <w:szCs w:val="18"/>
        </w:rPr>
        <w:t xml:space="preserve"> </w:t>
      </w:r>
      <w:r w:rsidRPr="00985285">
        <w:rPr>
          <w:szCs w:val="18"/>
        </w:rPr>
        <w:t>dispuesto</w:t>
      </w:r>
      <w:r>
        <w:rPr>
          <w:szCs w:val="18"/>
        </w:rPr>
        <w:t xml:space="preserve"> </w:t>
      </w:r>
      <w:r w:rsidRPr="00985285">
        <w:rPr>
          <w:szCs w:val="18"/>
        </w:rPr>
        <w:t>en</w:t>
      </w:r>
      <w:r>
        <w:rPr>
          <w:szCs w:val="18"/>
        </w:rPr>
        <w:t xml:space="preserve"> </w:t>
      </w:r>
      <w:r w:rsidRPr="00985285">
        <w:rPr>
          <w:szCs w:val="18"/>
        </w:rPr>
        <w:t>este</w:t>
      </w:r>
      <w:r>
        <w:rPr>
          <w:szCs w:val="18"/>
        </w:rPr>
        <w:t xml:space="preserve"> </w:t>
      </w:r>
      <w:r w:rsidRPr="00985285">
        <w:rPr>
          <w:szCs w:val="18"/>
        </w:rPr>
        <w:t>párrafo</w:t>
      </w:r>
      <w:r>
        <w:rPr>
          <w:szCs w:val="18"/>
        </w:rPr>
        <w:t xml:space="preserve"> </w:t>
      </w:r>
      <w:r w:rsidRPr="00985285">
        <w:rPr>
          <w:szCs w:val="18"/>
        </w:rPr>
        <w:t>no</w:t>
      </w:r>
      <w:r>
        <w:rPr>
          <w:szCs w:val="18"/>
        </w:rPr>
        <w:t xml:space="preserve"> </w:t>
      </w:r>
      <w:r w:rsidRPr="00985285">
        <w:rPr>
          <w:szCs w:val="18"/>
        </w:rPr>
        <w:t>será</w:t>
      </w:r>
      <w:r>
        <w:rPr>
          <w:szCs w:val="18"/>
        </w:rPr>
        <w:t xml:space="preserve"> </w:t>
      </w:r>
      <w:r w:rsidRPr="00985285">
        <w:rPr>
          <w:szCs w:val="18"/>
        </w:rPr>
        <w:t>aplicable</w:t>
      </w:r>
      <w:r>
        <w:rPr>
          <w:szCs w:val="18"/>
        </w:rPr>
        <w:t xml:space="preserve"> </w:t>
      </w:r>
      <w:r w:rsidRPr="00985285">
        <w:rPr>
          <w:szCs w:val="18"/>
        </w:rPr>
        <w:t>cuando</w:t>
      </w:r>
      <w:r>
        <w:rPr>
          <w:szCs w:val="18"/>
        </w:rPr>
        <w:t xml:space="preserve"> </w:t>
      </w:r>
      <w:r w:rsidRPr="00985285">
        <w:rPr>
          <w:szCs w:val="18"/>
        </w:rPr>
        <w:t>la</w:t>
      </w:r>
      <w:r>
        <w:rPr>
          <w:szCs w:val="18"/>
        </w:rPr>
        <w:t xml:space="preserve"> </w:t>
      </w:r>
      <w:r w:rsidRPr="00985285">
        <w:rPr>
          <w:szCs w:val="18"/>
        </w:rPr>
        <w:t>contribución</w:t>
      </w:r>
      <w:r>
        <w:rPr>
          <w:szCs w:val="18"/>
        </w:rPr>
        <w:t xml:space="preserve"> </w:t>
      </w:r>
      <w:r w:rsidRPr="00985285">
        <w:rPr>
          <w:szCs w:val="18"/>
        </w:rPr>
        <w:t>omitida</w:t>
      </w:r>
      <w:r>
        <w:rPr>
          <w:szCs w:val="18"/>
        </w:rPr>
        <w:t xml:space="preserve"> </w:t>
      </w:r>
      <w:r w:rsidRPr="00985285">
        <w:rPr>
          <w:szCs w:val="18"/>
        </w:rPr>
        <w:t>es</w:t>
      </w:r>
      <w:r>
        <w:rPr>
          <w:szCs w:val="18"/>
        </w:rPr>
        <w:t xml:space="preserve"> </w:t>
      </w:r>
      <w:r w:rsidRPr="00985285">
        <w:rPr>
          <w:szCs w:val="18"/>
        </w:rPr>
        <w:t>el</w:t>
      </w:r>
      <w:r>
        <w:rPr>
          <w:szCs w:val="18"/>
        </w:rPr>
        <w:t xml:space="preserve"> </w:t>
      </w:r>
      <w:r w:rsidRPr="00985285">
        <w:rPr>
          <w:szCs w:val="18"/>
        </w:rPr>
        <w:t>impuesto</w:t>
      </w:r>
      <w:r>
        <w:rPr>
          <w:szCs w:val="18"/>
        </w:rPr>
        <w:t xml:space="preserve"> </w:t>
      </w:r>
      <w:r w:rsidRPr="00985285">
        <w:rPr>
          <w:szCs w:val="18"/>
        </w:rPr>
        <w:t>especial</w:t>
      </w:r>
      <w:r>
        <w:rPr>
          <w:szCs w:val="18"/>
        </w:rPr>
        <w:t xml:space="preserve"> </w:t>
      </w:r>
      <w:r w:rsidRPr="00985285">
        <w:rPr>
          <w:szCs w:val="18"/>
        </w:rPr>
        <w:t>sobre</w:t>
      </w:r>
      <w:r>
        <w:rPr>
          <w:szCs w:val="18"/>
        </w:rPr>
        <w:t xml:space="preserve"> </w:t>
      </w:r>
      <w:r w:rsidRPr="00985285">
        <w:rPr>
          <w:szCs w:val="18"/>
        </w:rPr>
        <w:t>producción</w:t>
      </w:r>
      <w:r>
        <w:rPr>
          <w:szCs w:val="18"/>
        </w:rPr>
        <w:t xml:space="preserve"> </w:t>
      </w:r>
      <w:r w:rsidRPr="00985285">
        <w:rPr>
          <w:szCs w:val="18"/>
        </w:rPr>
        <w:t>y</w:t>
      </w:r>
      <w:r>
        <w:rPr>
          <w:szCs w:val="18"/>
        </w:rPr>
        <w:t xml:space="preserve"> </w:t>
      </w:r>
      <w:r w:rsidRPr="00985285">
        <w:rPr>
          <w:szCs w:val="18"/>
        </w:rPr>
        <w:t>servicios</w:t>
      </w:r>
      <w:r>
        <w:rPr>
          <w:szCs w:val="18"/>
        </w:rPr>
        <w:t xml:space="preserve"> </w:t>
      </w:r>
      <w:r w:rsidRPr="00985285">
        <w:rPr>
          <w:szCs w:val="18"/>
        </w:rPr>
        <w:t>aplicable</w:t>
      </w:r>
      <w:r>
        <w:rPr>
          <w:szCs w:val="18"/>
        </w:rPr>
        <w:t xml:space="preserve"> </w:t>
      </w:r>
      <w:r w:rsidRPr="00985285">
        <w:rPr>
          <w:szCs w:val="18"/>
        </w:rPr>
        <w:t>a</w:t>
      </w:r>
      <w:r>
        <w:rPr>
          <w:szCs w:val="18"/>
        </w:rPr>
        <w:t xml:space="preserve"> </w:t>
      </w:r>
      <w:r w:rsidRPr="00985285">
        <w:rPr>
          <w:szCs w:val="18"/>
        </w:rPr>
        <w:t>los</w:t>
      </w:r>
      <w:r>
        <w:rPr>
          <w:szCs w:val="18"/>
        </w:rPr>
        <w:t xml:space="preserve"> </w:t>
      </w:r>
      <w:r w:rsidRPr="00985285">
        <w:rPr>
          <w:szCs w:val="18"/>
        </w:rPr>
        <w:t>bienes</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el</w:t>
      </w:r>
      <w:r>
        <w:rPr>
          <w:szCs w:val="18"/>
        </w:rPr>
        <w:t xml:space="preserve"> </w:t>
      </w:r>
      <w:r w:rsidRPr="00985285">
        <w:rPr>
          <w:szCs w:val="18"/>
        </w:rPr>
        <w:t>artículo</w:t>
      </w:r>
      <w:r>
        <w:rPr>
          <w:szCs w:val="18"/>
        </w:rPr>
        <w:t xml:space="preserve"> </w:t>
      </w:r>
      <w:r w:rsidRPr="00985285">
        <w:rPr>
          <w:szCs w:val="18"/>
        </w:rPr>
        <w:t>2,</w:t>
      </w:r>
      <w:r>
        <w:rPr>
          <w:szCs w:val="18"/>
        </w:rPr>
        <w:t xml:space="preserve"> </w:t>
      </w:r>
      <w:r w:rsidRPr="00985285">
        <w:rPr>
          <w:szCs w:val="18"/>
        </w:rPr>
        <w:t>fracción</w:t>
      </w:r>
      <w:r>
        <w:rPr>
          <w:szCs w:val="18"/>
        </w:rPr>
        <w:t xml:space="preserve"> </w:t>
      </w:r>
      <w:r w:rsidRPr="00985285">
        <w:rPr>
          <w:szCs w:val="18"/>
        </w:rPr>
        <w:t>I,</w:t>
      </w:r>
      <w:r>
        <w:rPr>
          <w:szCs w:val="18"/>
        </w:rPr>
        <w:t xml:space="preserve"> </w:t>
      </w:r>
      <w:r w:rsidRPr="00985285">
        <w:rPr>
          <w:szCs w:val="18"/>
        </w:rPr>
        <w:t>inciso</w:t>
      </w:r>
      <w:r>
        <w:rPr>
          <w:szCs w:val="18"/>
        </w:rPr>
        <w:t xml:space="preserve"> </w:t>
      </w:r>
      <w:r w:rsidRPr="00985285">
        <w:rPr>
          <w:szCs w:val="18"/>
        </w:rPr>
        <w:t>D)</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Ley</w:t>
      </w:r>
      <w:r>
        <w:rPr>
          <w:szCs w:val="18"/>
        </w:rPr>
        <w:t xml:space="preserve"> </w:t>
      </w:r>
      <w:r w:rsidRPr="00985285">
        <w:rPr>
          <w:szCs w:val="18"/>
        </w:rPr>
        <w:t>del</w:t>
      </w:r>
      <w:r>
        <w:rPr>
          <w:szCs w:val="18"/>
        </w:rPr>
        <w:t xml:space="preserve"> </w:t>
      </w:r>
      <w:r w:rsidRPr="00985285">
        <w:rPr>
          <w:szCs w:val="18"/>
        </w:rPr>
        <w:t>Impuesto</w:t>
      </w:r>
      <w:r>
        <w:rPr>
          <w:szCs w:val="18"/>
        </w:rPr>
        <w:t xml:space="preserve"> </w:t>
      </w:r>
      <w:r w:rsidRPr="00985285">
        <w:rPr>
          <w:szCs w:val="18"/>
        </w:rPr>
        <w:t>Especial</w:t>
      </w:r>
      <w:r>
        <w:rPr>
          <w:szCs w:val="18"/>
        </w:rPr>
        <w:t xml:space="preserve"> </w:t>
      </w:r>
      <w:r w:rsidRPr="00985285">
        <w:rPr>
          <w:szCs w:val="18"/>
        </w:rPr>
        <w:t>sobre</w:t>
      </w:r>
      <w:r>
        <w:rPr>
          <w:szCs w:val="18"/>
        </w:rPr>
        <w:t xml:space="preserve"> </w:t>
      </w:r>
      <w:r w:rsidRPr="00985285">
        <w:rPr>
          <w:szCs w:val="18"/>
        </w:rPr>
        <w:t>Producción</w:t>
      </w:r>
      <w:r>
        <w:rPr>
          <w:szCs w:val="18"/>
        </w:rPr>
        <w:t xml:space="preserve"> </w:t>
      </w:r>
      <w:r w:rsidRPr="00985285">
        <w:rPr>
          <w:szCs w:val="18"/>
        </w:rPr>
        <w:t>y</w:t>
      </w:r>
      <w:r>
        <w:rPr>
          <w:szCs w:val="18"/>
        </w:rPr>
        <w:t xml:space="preserve"> </w:t>
      </w:r>
      <w:r w:rsidRPr="00985285">
        <w:rPr>
          <w:szCs w:val="18"/>
        </w:rPr>
        <w:t>Servicios.</w:t>
      </w:r>
      <w:r w:rsidRPr="00985285">
        <w:rPr>
          <w:szCs w:val="18"/>
        </w:rPr>
        <w:tab/>
      </w:r>
    </w:p>
    <w:p w14:paraId="1F858F15" w14:textId="77777777" w:rsidR="009B604F" w:rsidRPr="00985285" w:rsidRDefault="009B604F" w:rsidP="009B604F">
      <w:pPr>
        <w:pStyle w:val="Texto"/>
        <w:tabs>
          <w:tab w:val="right" w:leader="dot" w:pos="8827"/>
        </w:tabs>
        <w:spacing w:line="228" w:lineRule="exact"/>
        <w:ind w:firstLine="0"/>
        <w:rPr>
          <w:szCs w:val="18"/>
        </w:rPr>
      </w:pPr>
      <w:bookmarkStart w:id="13" w:name="Artículo_104"/>
      <w:r w:rsidRPr="00985285">
        <w:rPr>
          <w:b/>
          <w:szCs w:val="18"/>
        </w:rPr>
        <w:t>Artículo</w:t>
      </w:r>
      <w:r>
        <w:rPr>
          <w:b/>
          <w:szCs w:val="18"/>
        </w:rPr>
        <w:t xml:space="preserve"> </w:t>
      </w:r>
      <w:r w:rsidRPr="00985285">
        <w:rPr>
          <w:b/>
          <w:szCs w:val="18"/>
        </w:rPr>
        <w:t>104</w:t>
      </w:r>
      <w:r w:rsidRPr="00985285">
        <w:rPr>
          <w:szCs w:val="18"/>
        </w:rPr>
        <w:t>.-</w:t>
      </w:r>
      <w:r w:rsidRPr="00985285">
        <w:rPr>
          <w:szCs w:val="18"/>
        </w:rPr>
        <w:tab/>
      </w:r>
    </w:p>
    <w:bookmarkEnd w:id="13"/>
    <w:p w14:paraId="61CECCED" w14:textId="77777777" w:rsidR="009B604F" w:rsidRPr="00985285" w:rsidRDefault="009B604F" w:rsidP="009B604F">
      <w:pPr>
        <w:pStyle w:val="Texto"/>
        <w:spacing w:line="228" w:lineRule="exact"/>
        <w:ind w:left="1008" w:hanging="720"/>
        <w:rPr>
          <w:szCs w:val="18"/>
        </w:rPr>
      </w:pPr>
      <w:r w:rsidRPr="00985285">
        <w:rPr>
          <w:b/>
          <w:szCs w:val="18"/>
        </w:rPr>
        <w:t>I.</w:t>
      </w:r>
      <w:r w:rsidRPr="00985285">
        <w:rPr>
          <w:b/>
          <w:szCs w:val="18"/>
        </w:rPr>
        <w:tab/>
      </w:r>
      <w:r w:rsidRPr="00985285">
        <w:rPr>
          <w:szCs w:val="18"/>
        </w:rPr>
        <w:t>De</w:t>
      </w:r>
      <w:r>
        <w:rPr>
          <w:szCs w:val="18"/>
        </w:rPr>
        <w:t xml:space="preserve"> </w:t>
      </w:r>
      <w:r w:rsidRPr="00985285">
        <w:rPr>
          <w:szCs w:val="18"/>
        </w:rPr>
        <w:t>tres</w:t>
      </w:r>
      <w:r>
        <w:rPr>
          <w:szCs w:val="18"/>
        </w:rPr>
        <w:t xml:space="preserve"> </w:t>
      </w:r>
      <w:r w:rsidRPr="00985285">
        <w:rPr>
          <w:szCs w:val="18"/>
        </w:rPr>
        <w:t>meses</w:t>
      </w:r>
      <w:r>
        <w:rPr>
          <w:szCs w:val="18"/>
        </w:rPr>
        <w:t xml:space="preserve"> </w:t>
      </w:r>
      <w:r w:rsidRPr="00985285">
        <w:rPr>
          <w:szCs w:val="18"/>
        </w:rPr>
        <w:t>a</w:t>
      </w:r>
      <w:r>
        <w:rPr>
          <w:szCs w:val="18"/>
        </w:rPr>
        <w:t xml:space="preserve"> </w:t>
      </w:r>
      <w:r w:rsidRPr="00985285">
        <w:rPr>
          <w:szCs w:val="18"/>
        </w:rPr>
        <w:t>cinco</w:t>
      </w:r>
      <w:r>
        <w:rPr>
          <w:szCs w:val="18"/>
        </w:rPr>
        <w:t xml:space="preserve"> </w:t>
      </w:r>
      <w:r w:rsidRPr="00985285">
        <w:rPr>
          <w:szCs w:val="18"/>
        </w:rPr>
        <w:t>años,</w:t>
      </w:r>
      <w:r>
        <w:rPr>
          <w:szCs w:val="18"/>
        </w:rPr>
        <w:t xml:space="preserve"> </w:t>
      </w:r>
      <w:r w:rsidRPr="00985285">
        <w:rPr>
          <w:szCs w:val="18"/>
        </w:rPr>
        <w:t>si</w:t>
      </w:r>
      <w:r>
        <w:rPr>
          <w:szCs w:val="18"/>
        </w:rPr>
        <w:t xml:space="preserve"> </w:t>
      </w:r>
      <w:r w:rsidRPr="00985285">
        <w:rPr>
          <w:szCs w:val="18"/>
        </w:rPr>
        <w:t>el</w:t>
      </w:r>
      <w:r>
        <w:rPr>
          <w:szCs w:val="18"/>
        </w:rPr>
        <w:t xml:space="preserve"> </w:t>
      </w:r>
      <w:r w:rsidRPr="00985285">
        <w:rPr>
          <w:szCs w:val="18"/>
        </w:rPr>
        <w:t>monto</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contribuciones</w:t>
      </w:r>
      <w:r>
        <w:rPr>
          <w:szCs w:val="18"/>
        </w:rPr>
        <w:t xml:space="preserve"> </w:t>
      </w:r>
      <w:r w:rsidRPr="00985285">
        <w:rPr>
          <w:szCs w:val="18"/>
        </w:rPr>
        <w:t>o</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cuotas</w:t>
      </w:r>
      <w:r>
        <w:rPr>
          <w:szCs w:val="18"/>
        </w:rPr>
        <w:t xml:space="preserve"> </w:t>
      </w:r>
      <w:r w:rsidRPr="00985285">
        <w:rPr>
          <w:szCs w:val="18"/>
        </w:rPr>
        <w:t>compensatorias</w:t>
      </w:r>
      <w:r>
        <w:rPr>
          <w:szCs w:val="18"/>
        </w:rPr>
        <w:t xml:space="preserve"> </w:t>
      </w:r>
      <w:r w:rsidRPr="00985285">
        <w:rPr>
          <w:szCs w:val="18"/>
        </w:rPr>
        <w:t>omitidas,</w:t>
      </w:r>
      <w:r>
        <w:rPr>
          <w:szCs w:val="18"/>
        </w:rPr>
        <w:t xml:space="preserve"> </w:t>
      </w:r>
      <w:r w:rsidRPr="00985285">
        <w:rPr>
          <w:szCs w:val="18"/>
        </w:rPr>
        <w:t>es</w:t>
      </w:r>
      <w:r>
        <w:rPr>
          <w:szCs w:val="18"/>
        </w:rPr>
        <w:t xml:space="preserve"> </w:t>
      </w:r>
      <w:r w:rsidRPr="00985285">
        <w:rPr>
          <w:szCs w:val="18"/>
        </w:rPr>
        <w:t>de</w:t>
      </w:r>
      <w:r>
        <w:rPr>
          <w:szCs w:val="18"/>
        </w:rPr>
        <w:t xml:space="preserve"> </w:t>
      </w:r>
      <w:r w:rsidRPr="00985285">
        <w:rPr>
          <w:szCs w:val="18"/>
        </w:rPr>
        <w:t>hasta</w:t>
      </w:r>
      <w:r>
        <w:rPr>
          <w:szCs w:val="18"/>
        </w:rPr>
        <w:t xml:space="preserve"> </w:t>
      </w:r>
      <w:r w:rsidRPr="00985285">
        <w:rPr>
          <w:b/>
          <w:szCs w:val="18"/>
        </w:rPr>
        <w:t>$1,603,710.00</w:t>
      </w:r>
      <w:r w:rsidRPr="00985285">
        <w:rPr>
          <w:szCs w:val="18"/>
        </w:rPr>
        <w:t>,</w:t>
      </w:r>
      <w:r>
        <w:rPr>
          <w:szCs w:val="18"/>
        </w:rPr>
        <w:t xml:space="preserve"> </w:t>
      </w:r>
      <w:r w:rsidRPr="00985285">
        <w:rPr>
          <w:szCs w:val="18"/>
        </w:rPr>
        <w:t>respectivamente</w:t>
      </w:r>
      <w:r>
        <w:rPr>
          <w:szCs w:val="18"/>
        </w:rPr>
        <w:t xml:space="preserve"> </w:t>
      </w:r>
      <w:r w:rsidRPr="00985285">
        <w:rPr>
          <w:szCs w:val="18"/>
        </w:rPr>
        <w:t>o,</w:t>
      </w:r>
      <w:r>
        <w:rPr>
          <w:szCs w:val="18"/>
        </w:rPr>
        <w:t xml:space="preserve"> </w:t>
      </w:r>
      <w:r w:rsidRPr="00985285">
        <w:rPr>
          <w:szCs w:val="18"/>
        </w:rPr>
        <w:t>en</w:t>
      </w:r>
      <w:r>
        <w:rPr>
          <w:szCs w:val="18"/>
        </w:rPr>
        <w:t xml:space="preserve"> </w:t>
      </w:r>
      <w:r w:rsidRPr="00985285">
        <w:rPr>
          <w:szCs w:val="18"/>
        </w:rPr>
        <w:t>su</w:t>
      </w:r>
      <w:r>
        <w:rPr>
          <w:szCs w:val="18"/>
        </w:rPr>
        <w:t xml:space="preserve"> </w:t>
      </w:r>
      <w:r w:rsidRPr="00985285">
        <w:rPr>
          <w:szCs w:val="18"/>
        </w:rPr>
        <w:t>caso,</w:t>
      </w:r>
      <w:r>
        <w:rPr>
          <w:szCs w:val="18"/>
        </w:rPr>
        <w:t xml:space="preserve"> </w:t>
      </w:r>
      <w:r w:rsidRPr="00985285">
        <w:rPr>
          <w:szCs w:val="18"/>
        </w:rPr>
        <w:t>la</w:t>
      </w:r>
      <w:r>
        <w:rPr>
          <w:szCs w:val="18"/>
        </w:rPr>
        <w:t xml:space="preserve"> </w:t>
      </w:r>
      <w:r w:rsidRPr="00985285">
        <w:rPr>
          <w:szCs w:val="18"/>
        </w:rPr>
        <w:t>suma</w:t>
      </w:r>
      <w:r>
        <w:rPr>
          <w:szCs w:val="18"/>
        </w:rPr>
        <w:t xml:space="preserve"> </w:t>
      </w:r>
      <w:r w:rsidRPr="00985285">
        <w:rPr>
          <w:szCs w:val="18"/>
        </w:rPr>
        <w:t>de</w:t>
      </w:r>
      <w:r>
        <w:rPr>
          <w:szCs w:val="18"/>
        </w:rPr>
        <w:t xml:space="preserve"> </w:t>
      </w:r>
      <w:r w:rsidRPr="00985285">
        <w:rPr>
          <w:szCs w:val="18"/>
        </w:rPr>
        <w:t>ambas</w:t>
      </w:r>
      <w:r>
        <w:rPr>
          <w:szCs w:val="18"/>
        </w:rPr>
        <w:t xml:space="preserve"> </w:t>
      </w:r>
      <w:r w:rsidRPr="00985285">
        <w:rPr>
          <w:szCs w:val="18"/>
        </w:rPr>
        <w:t>es</w:t>
      </w:r>
      <w:r>
        <w:rPr>
          <w:szCs w:val="18"/>
        </w:rPr>
        <w:t xml:space="preserve"> </w:t>
      </w:r>
      <w:r w:rsidRPr="00985285">
        <w:rPr>
          <w:szCs w:val="18"/>
        </w:rPr>
        <w:t>de</w:t>
      </w:r>
      <w:r>
        <w:rPr>
          <w:szCs w:val="18"/>
        </w:rPr>
        <w:t xml:space="preserve"> </w:t>
      </w:r>
      <w:r w:rsidRPr="00985285">
        <w:rPr>
          <w:szCs w:val="18"/>
        </w:rPr>
        <w:t>hasta</w:t>
      </w:r>
      <w:r>
        <w:rPr>
          <w:szCs w:val="18"/>
        </w:rPr>
        <w:t xml:space="preserve"> </w:t>
      </w:r>
      <w:r w:rsidRPr="00985285">
        <w:rPr>
          <w:szCs w:val="18"/>
        </w:rPr>
        <w:t>de</w:t>
      </w:r>
      <w:r>
        <w:rPr>
          <w:szCs w:val="18"/>
        </w:rPr>
        <w:t xml:space="preserve"> </w:t>
      </w:r>
      <w:r w:rsidRPr="00985285">
        <w:rPr>
          <w:b/>
          <w:szCs w:val="18"/>
        </w:rPr>
        <w:t>$2,405,540.00</w:t>
      </w:r>
      <w:r w:rsidRPr="00985285">
        <w:rPr>
          <w:szCs w:val="18"/>
        </w:rPr>
        <w:t>.</w:t>
      </w:r>
    </w:p>
    <w:p w14:paraId="5598980F" w14:textId="77777777" w:rsidR="009B604F" w:rsidRPr="00985285" w:rsidRDefault="009B604F" w:rsidP="009B604F">
      <w:pPr>
        <w:pStyle w:val="Texto"/>
        <w:spacing w:line="228" w:lineRule="exact"/>
        <w:ind w:left="1008" w:hanging="720"/>
        <w:rPr>
          <w:szCs w:val="18"/>
        </w:rPr>
      </w:pPr>
      <w:r w:rsidRPr="00985285">
        <w:rPr>
          <w:b/>
          <w:szCs w:val="18"/>
        </w:rPr>
        <w:t>II.</w:t>
      </w:r>
      <w:r w:rsidRPr="00985285">
        <w:rPr>
          <w:b/>
          <w:szCs w:val="18"/>
        </w:rPr>
        <w:tab/>
      </w:r>
      <w:r w:rsidRPr="00985285">
        <w:rPr>
          <w:szCs w:val="18"/>
        </w:rPr>
        <w:t>De</w:t>
      </w:r>
      <w:r>
        <w:rPr>
          <w:szCs w:val="18"/>
        </w:rPr>
        <w:t xml:space="preserve"> </w:t>
      </w:r>
      <w:r w:rsidRPr="00985285">
        <w:rPr>
          <w:szCs w:val="18"/>
        </w:rPr>
        <w:t>tres</w:t>
      </w:r>
      <w:r>
        <w:rPr>
          <w:szCs w:val="18"/>
        </w:rPr>
        <w:t xml:space="preserve"> </w:t>
      </w:r>
      <w:r w:rsidRPr="00985285">
        <w:rPr>
          <w:szCs w:val="18"/>
        </w:rPr>
        <w:t>a</w:t>
      </w:r>
      <w:r>
        <w:rPr>
          <w:szCs w:val="18"/>
        </w:rPr>
        <w:t xml:space="preserve"> </w:t>
      </w:r>
      <w:r w:rsidRPr="00985285">
        <w:rPr>
          <w:szCs w:val="18"/>
        </w:rPr>
        <w:t>nueve</w:t>
      </w:r>
      <w:r>
        <w:rPr>
          <w:szCs w:val="18"/>
        </w:rPr>
        <w:t xml:space="preserve"> </w:t>
      </w:r>
      <w:r w:rsidRPr="00985285">
        <w:rPr>
          <w:szCs w:val="18"/>
        </w:rPr>
        <w:t>años,</w:t>
      </w:r>
      <w:r>
        <w:rPr>
          <w:szCs w:val="18"/>
        </w:rPr>
        <w:t xml:space="preserve"> </w:t>
      </w:r>
      <w:r w:rsidRPr="00985285">
        <w:rPr>
          <w:szCs w:val="18"/>
        </w:rPr>
        <w:t>si</w:t>
      </w:r>
      <w:r>
        <w:rPr>
          <w:szCs w:val="18"/>
        </w:rPr>
        <w:t xml:space="preserve"> </w:t>
      </w:r>
      <w:r w:rsidRPr="00985285">
        <w:rPr>
          <w:szCs w:val="18"/>
        </w:rPr>
        <w:t>el</w:t>
      </w:r>
      <w:r>
        <w:rPr>
          <w:szCs w:val="18"/>
        </w:rPr>
        <w:t xml:space="preserve"> </w:t>
      </w:r>
      <w:r w:rsidRPr="00985285">
        <w:rPr>
          <w:szCs w:val="18"/>
        </w:rPr>
        <w:t>monto</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contribuciones</w:t>
      </w:r>
      <w:r>
        <w:rPr>
          <w:szCs w:val="18"/>
        </w:rPr>
        <w:t xml:space="preserve"> </w:t>
      </w:r>
      <w:r w:rsidRPr="00985285">
        <w:rPr>
          <w:szCs w:val="18"/>
        </w:rPr>
        <w:t>o</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cuotas</w:t>
      </w:r>
      <w:r>
        <w:rPr>
          <w:szCs w:val="18"/>
        </w:rPr>
        <w:t xml:space="preserve"> </w:t>
      </w:r>
      <w:r w:rsidRPr="00985285">
        <w:rPr>
          <w:szCs w:val="18"/>
        </w:rPr>
        <w:t>compensatorias</w:t>
      </w:r>
      <w:r>
        <w:rPr>
          <w:szCs w:val="18"/>
        </w:rPr>
        <w:t xml:space="preserve"> </w:t>
      </w:r>
      <w:r w:rsidRPr="00985285">
        <w:rPr>
          <w:szCs w:val="18"/>
        </w:rPr>
        <w:t>omitidas,</w:t>
      </w:r>
      <w:r>
        <w:rPr>
          <w:szCs w:val="18"/>
        </w:rPr>
        <w:t xml:space="preserve"> </w:t>
      </w:r>
      <w:r w:rsidRPr="00985285">
        <w:rPr>
          <w:szCs w:val="18"/>
        </w:rPr>
        <w:t>excede</w:t>
      </w:r>
      <w:r>
        <w:rPr>
          <w:szCs w:val="18"/>
        </w:rPr>
        <w:t xml:space="preserve"> </w:t>
      </w:r>
      <w:r w:rsidRPr="00985285">
        <w:rPr>
          <w:szCs w:val="18"/>
        </w:rPr>
        <w:t>de</w:t>
      </w:r>
      <w:r>
        <w:rPr>
          <w:szCs w:val="18"/>
        </w:rPr>
        <w:t xml:space="preserve"> </w:t>
      </w:r>
      <w:r w:rsidRPr="00985285">
        <w:rPr>
          <w:b/>
          <w:szCs w:val="18"/>
        </w:rPr>
        <w:t>$1,603,710.00</w:t>
      </w:r>
      <w:r w:rsidRPr="00985285">
        <w:rPr>
          <w:szCs w:val="18"/>
        </w:rPr>
        <w:t>,</w:t>
      </w:r>
      <w:r>
        <w:rPr>
          <w:szCs w:val="18"/>
        </w:rPr>
        <w:t xml:space="preserve"> </w:t>
      </w:r>
      <w:r w:rsidRPr="00985285">
        <w:rPr>
          <w:szCs w:val="18"/>
        </w:rPr>
        <w:t>respectivamente</w:t>
      </w:r>
      <w:r>
        <w:rPr>
          <w:szCs w:val="18"/>
        </w:rPr>
        <w:t xml:space="preserve"> </w:t>
      </w:r>
      <w:r w:rsidRPr="00985285">
        <w:rPr>
          <w:szCs w:val="18"/>
        </w:rPr>
        <w:t>o,</w:t>
      </w:r>
      <w:r>
        <w:rPr>
          <w:szCs w:val="18"/>
        </w:rPr>
        <w:t xml:space="preserve"> </w:t>
      </w:r>
      <w:r w:rsidRPr="00985285">
        <w:rPr>
          <w:szCs w:val="18"/>
        </w:rPr>
        <w:t>en</w:t>
      </w:r>
      <w:r>
        <w:rPr>
          <w:szCs w:val="18"/>
        </w:rPr>
        <w:t xml:space="preserve"> </w:t>
      </w:r>
      <w:r w:rsidRPr="00985285">
        <w:rPr>
          <w:szCs w:val="18"/>
        </w:rPr>
        <w:t>su</w:t>
      </w:r>
      <w:r>
        <w:rPr>
          <w:szCs w:val="18"/>
        </w:rPr>
        <w:t xml:space="preserve"> </w:t>
      </w:r>
      <w:r w:rsidRPr="00985285">
        <w:rPr>
          <w:szCs w:val="18"/>
        </w:rPr>
        <w:t>caso,</w:t>
      </w:r>
      <w:r>
        <w:rPr>
          <w:szCs w:val="18"/>
        </w:rPr>
        <w:t xml:space="preserve"> </w:t>
      </w:r>
      <w:r w:rsidRPr="00985285">
        <w:rPr>
          <w:szCs w:val="18"/>
        </w:rPr>
        <w:t>la</w:t>
      </w:r>
      <w:r>
        <w:rPr>
          <w:szCs w:val="18"/>
        </w:rPr>
        <w:t xml:space="preserve"> </w:t>
      </w:r>
      <w:r w:rsidRPr="00985285">
        <w:rPr>
          <w:szCs w:val="18"/>
        </w:rPr>
        <w:t>suma</w:t>
      </w:r>
      <w:r>
        <w:rPr>
          <w:szCs w:val="18"/>
        </w:rPr>
        <w:t xml:space="preserve"> </w:t>
      </w:r>
      <w:r w:rsidRPr="00985285">
        <w:rPr>
          <w:szCs w:val="18"/>
        </w:rPr>
        <w:t>de</w:t>
      </w:r>
      <w:r>
        <w:rPr>
          <w:szCs w:val="18"/>
        </w:rPr>
        <w:t xml:space="preserve"> </w:t>
      </w:r>
      <w:r w:rsidRPr="00985285">
        <w:rPr>
          <w:szCs w:val="18"/>
        </w:rPr>
        <w:t>ambas</w:t>
      </w:r>
      <w:r>
        <w:rPr>
          <w:szCs w:val="18"/>
        </w:rPr>
        <w:t xml:space="preserve"> </w:t>
      </w:r>
      <w:r w:rsidRPr="00985285">
        <w:rPr>
          <w:szCs w:val="18"/>
        </w:rPr>
        <w:t>excede</w:t>
      </w:r>
      <w:r>
        <w:rPr>
          <w:szCs w:val="18"/>
        </w:rPr>
        <w:t xml:space="preserve"> </w:t>
      </w:r>
      <w:r w:rsidRPr="00985285">
        <w:rPr>
          <w:szCs w:val="18"/>
        </w:rPr>
        <w:t>de</w:t>
      </w:r>
      <w:r>
        <w:rPr>
          <w:szCs w:val="18"/>
        </w:rPr>
        <w:t xml:space="preserve"> </w:t>
      </w:r>
      <w:r w:rsidRPr="00985285">
        <w:rPr>
          <w:b/>
          <w:szCs w:val="18"/>
        </w:rPr>
        <w:t>$2,405,540.00</w:t>
      </w:r>
      <w:r w:rsidRPr="00985285">
        <w:rPr>
          <w:szCs w:val="18"/>
        </w:rPr>
        <w:t>.</w:t>
      </w:r>
    </w:p>
    <w:p w14:paraId="5A0E49DE" w14:textId="77777777" w:rsidR="009B604F" w:rsidRPr="00985285" w:rsidRDefault="009B604F" w:rsidP="009B604F">
      <w:pPr>
        <w:pStyle w:val="Texto"/>
        <w:tabs>
          <w:tab w:val="right" w:leader="dot" w:pos="8827"/>
        </w:tabs>
        <w:spacing w:line="228" w:lineRule="exact"/>
        <w:ind w:firstLine="0"/>
        <w:rPr>
          <w:szCs w:val="18"/>
        </w:rPr>
      </w:pPr>
      <w:r w:rsidRPr="00985285">
        <w:rPr>
          <w:szCs w:val="18"/>
        </w:rPr>
        <w:tab/>
      </w:r>
    </w:p>
    <w:p w14:paraId="7134C25B" w14:textId="77777777" w:rsidR="009B604F" w:rsidRPr="00985285" w:rsidRDefault="009B604F" w:rsidP="009B604F">
      <w:pPr>
        <w:pStyle w:val="Texto"/>
        <w:tabs>
          <w:tab w:val="right" w:leader="dot" w:pos="8827"/>
        </w:tabs>
        <w:spacing w:line="228" w:lineRule="exact"/>
        <w:ind w:firstLine="0"/>
        <w:rPr>
          <w:szCs w:val="18"/>
        </w:rPr>
      </w:pPr>
      <w:bookmarkStart w:id="14" w:name="Artículo_108"/>
      <w:r w:rsidRPr="00985285">
        <w:rPr>
          <w:b/>
          <w:szCs w:val="18"/>
        </w:rPr>
        <w:t>Artículo</w:t>
      </w:r>
      <w:r>
        <w:rPr>
          <w:b/>
          <w:szCs w:val="18"/>
        </w:rPr>
        <w:t xml:space="preserve"> </w:t>
      </w:r>
      <w:r w:rsidRPr="00985285">
        <w:rPr>
          <w:b/>
          <w:szCs w:val="18"/>
        </w:rPr>
        <w:t>108</w:t>
      </w:r>
      <w:r w:rsidRPr="00985285">
        <w:rPr>
          <w:szCs w:val="18"/>
        </w:rPr>
        <w:t>.-</w:t>
      </w:r>
      <w:r w:rsidRPr="00985285">
        <w:rPr>
          <w:szCs w:val="18"/>
        </w:rPr>
        <w:tab/>
      </w:r>
    </w:p>
    <w:bookmarkEnd w:id="14"/>
    <w:p w14:paraId="10110ECE" w14:textId="77777777" w:rsidR="009B604F" w:rsidRPr="00985285" w:rsidRDefault="009B604F" w:rsidP="009B604F">
      <w:pPr>
        <w:pStyle w:val="Texto"/>
        <w:spacing w:line="228" w:lineRule="exact"/>
        <w:ind w:left="1008" w:hanging="720"/>
        <w:rPr>
          <w:szCs w:val="18"/>
        </w:rPr>
      </w:pPr>
      <w:r w:rsidRPr="00985285">
        <w:rPr>
          <w:b/>
          <w:szCs w:val="18"/>
        </w:rPr>
        <w:t>I.</w:t>
      </w:r>
      <w:r w:rsidRPr="00985285">
        <w:rPr>
          <w:b/>
          <w:szCs w:val="18"/>
        </w:rPr>
        <w:tab/>
      </w:r>
      <w:r w:rsidRPr="00985285">
        <w:rPr>
          <w:szCs w:val="18"/>
        </w:rPr>
        <w:t>Con</w:t>
      </w:r>
      <w:r>
        <w:rPr>
          <w:szCs w:val="18"/>
        </w:rPr>
        <w:t xml:space="preserve"> </w:t>
      </w:r>
      <w:r w:rsidRPr="00985285">
        <w:rPr>
          <w:szCs w:val="18"/>
        </w:rPr>
        <w:t>prisión</w:t>
      </w:r>
      <w:r>
        <w:rPr>
          <w:szCs w:val="18"/>
        </w:rPr>
        <w:t xml:space="preserve"> </w:t>
      </w:r>
      <w:r w:rsidRPr="00985285">
        <w:rPr>
          <w:szCs w:val="18"/>
        </w:rPr>
        <w:t>de</w:t>
      </w:r>
      <w:r>
        <w:rPr>
          <w:szCs w:val="18"/>
        </w:rPr>
        <w:t xml:space="preserve"> </w:t>
      </w:r>
      <w:r w:rsidRPr="00985285">
        <w:rPr>
          <w:szCs w:val="18"/>
        </w:rPr>
        <w:t>tres</w:t>
      </w:r>
      <w:r>
        <w:rPr>
          <w:szCs w:val="18"/>
        </w:rPr>
        <w:t xml:space="preserve"> </w:t>
      </w:r>
      <w:r w:rsidRPr="00985285">
        <w:rPr>
          <w:szCs w:val="18"/>
        </w:rPr>
        <w:t>meses</w:t>
      </w:r>
      <w:r>
        <w:rPr>
          <w:szCs w:val="18"/>
        </w:rPr>
        <w:t xml:space="preserve"> </w:t>
      </w:r>
      <w:r w:rsidRPr="00985285">
        <w:rPr>
          <w:szCs w:val="18"/>
        </w:rPr>
        <w:t>a</w:t>
      </w:r>
      <w:r>
        <w:rPr>
          <w:szCs w:val="18"/>
        </w:rPr>
        <w:t xml:space="preserve"> </w:t>
      </w:r>
      <w:r w:rsidRPr="00985285">
        <w:rPr>
          <w:szCs w:val="18"/>
        </w:rPr>
        <w:t>dos</w:t>
      </w:r>
      <w:r>
        <w:rPr>
          <w:szCs w:val="18"/>
        </w:rPr>
        <w:t xml:space="preserve"> </w:t>
      </w:r>
      <w:r w:rsidRPr="00985285">
        <w:rPr>
          <w:szCs w:val="18"/>
        </w:rPr>
        <w:t>años,</w:t>
      </w:r>
      <w:r>
        <w:rPr>
          <w:szCs w:val="18"/>
        </w:rPr>
        <w:t xml:space="preserve"> </w:t>
      </w:r>
      <w:r w:rsidRPr="00985285">
        <w:rPr>
          <w:szCs w:val="18"/>
        </w:rPr>
        <w:t>cuando</w:t>
      </w:r>
      <w:r>
        <w:rPr>
          <w:szCs w:val="18"/>
        </w:rPr>
        <w:t xml:space="preserve"> </w:t>
      </w:r>
      <w:r w:rsidRPr="00985285">
        <w:rPr>
          <w:szCs w:val="18"/>
        </w:rPr>
        <w:t>el</w:t>
      </w:r>
      <w:r>
        <w:rPr>
          <w:szCs w:val="18"/>
        </w:rPr>
        <w:t xml:space="preserve"> </w:t>
      </w:r>
      <w:r w:rsidRPr="00985285">
        <w:rPr>
          <w:szCs w:val="18"/>
        </w:rPr>
        <w:t>monto</w:t>
      </w:r>
      <w:r>
        <w:rPr>
          <w:szCs w:val="18"/>
        </w:rPr>
        <w:t xml:space="preserve"> </w:t>
      </w:r>
      <w:r w:rsidRPr="00985285">
        <w:rPr>
          <w:szCs w:val="18"/>
        </w:rPr>
        <w:t>de</w:t>
      </w:r>
      <w:r>
        <w:rPr>
          <w:szCs w:val="18"/>
        </w:rPr>
        <w:t xml:space="preserve"> </w:t>
      </w:r>
      <w:r w:rsidRPr="00985285">
        <w:rPr>
          <w:szCs w:val="18"/>
        </w:rPr>
        <w:t>lo</w:t>
      </w:r>
      <w:r>
        <w:rPr>
          <w:szCs w:val="18"/>
        </w:rPr>
        <w:t xml:space="preserve"> </w:t>
      </w:r>
      <w:r w:rsidRPr="00985285">
        <w:rPr>
          <w:szCs w:val="18"/>
        </w:rPr>
        <w:t>defraudado</w:t>
      </w:r>
      <w:r>
        <w:rPr>
          <w:szCs w:val="18"/>
        </w:rPr>
        <w:t xml:space="preserve"> </w:t>
      </w:r>
      <w:r w:rsidRPr="00985285">
        <w:rPr>
          <w:szCs w:val="18"/>
        </w:rPr>
        <w:t>no</w:t>
      </w:r>
      <w:r>
        <w:rPr>
          <w:szCs w:val="18"/>
        </w:rPr>
        <w:t xml:space="preserve"> </w:t>
      </w:r>
      <w:r w:rsidRPr="00985285">
        <w:rPr>
          <w:szCs w:val="18"/>
        </w:rPr>
        <w:t>exceda</w:t>
      </w:r>
      <w:r>
        <w:rPr>
          <w:szCs w:val="18"/>
        </w:rPr>
        <w:t xml:space="preserve"> </w:t>
      </w:r>
      <w:r w:rsidRPr="00985285">
        <w:rPr>
          <w:szCs w:val="18"/>
        </w:rPr>
        <w:t>de</w:t>
      </w:r>
      <w:r>
        <w:rPr>
          <w:szCs w:val="18"/>
        </w:rPr>
        <w:t xml:space="preserve"> </w:t>
      </w:r>
      <w:r w:rsidRPr="00985285">
        <w:rPr>
          <w:b/>
          <w:szCs w:val="18"/>
        </w:rPr>
        <w:t>$2,236,480.00</w:t>
      </w:r>
      <w:r w:rsidRPr="00985285">
        <w:rPr>
          <w:szCs w:val="18"/>
        </w:rPr>
        <w:t>.</w:t>
      </w:r>
    </w:p>
    <w:p w14:paraId="79719E1E" w14:textId="77777777" w:rsidR="009B604F" w:rsidRPr="00985285" w:rsidRDefault="009B604F" w:rsidP="009B604F">
      <w:pPr>
        <w:pStyle w:val="Texto"/>
        <w:spacing w:line="228" w:lineRule="exact"/>
        <w:ind w:left="1008" w:hanging="720"/>
        <w:rPr>
          <w:szCs w:val="18"/>
        </w:rPr>
      </w:pPr>
      <w:r w:rsidRPr="00985285">
        <w:rPr>
          <w:b/>
          <w:szCs w:val="18"/>
        </w:rPr>
        <w:t>II.</w:t>
      </w:r>
      <w:r w:rsidRPr="00985285">
        <w:rPr>
          <w:b/>
          <w:szCs w:val="18"/>
        </w:rPr>
        <w:tab/>
      </w:r>
      <w:r w:rsidRPr="00985285">
        <w:rPr>
          <w:szCs w:val="18"/>
        </w:rPr>
        <w:t>Con</w:t>
      </w:r>
      <w:r>
        <w:rPr>
          <w:szCs w:val="18"/>
        </w:rPr>
        <w:t xml:space="preserve"> </w:t>
      </w:r>
      <w:r w:rsidRPr="00985285">
        <w:rPr>
          <w:szCs w:val="18"/>
        </w:rPr>
        <w:t>prisión</w:t>
      </w:r>
      <w:r>
        <w:rPr>
          <w:szCs w:val="18"/>
        </w:rPr>
        <w:t xml:space="preserve"> </w:t>
      </w:r>
      <w:r w:rsidRPr="00985285">
        <w:rPr>
          <w:szCs w:val="18"/>
        </w:rPr>
        <w:t>de</w:t>
      </w:r>
      <w:r>
        <w:rPr>
          <w:szCs w:val="18"/>
        </w:rPr>
        <w:t xml:space="preserve"> </w:t>
      </w:r>
      <w:r w:rsidRPr="00985285">
        <w:rPr>
          <w:szCs w:val="18"/>
        </w:rPr>
        <w:t>dos</w:t>
      </w:r>
      <w:r>
        <w:rPr>
          <w:szCs w:val="18"/>
        </w:rPr>
        <w:t xml:space="preserve"> </w:t>
      </w:r>
      <w:r w:rsidRPr="00985285">
        <w:rPr>
          <w:szCs w:val="18"/>
        </w:rPr>
        <w:t>años</w:t>
      </w:r>
      <w:r>
        <w:rPr>
          <w:szCs w:val="18"/>
        </w:rPr>
        <w:t xml:space="preserve"> </w:t>
      </w:r>
      <w:r w:rsidRPr="00985285">
        <w:rPr>
          <w:szCs w:val="18"/>
        </w:rPr>
        <w:t>a</w:t>
      </w:r>
      <w:r>
        <w:rPr>
          <w:szCs w:val="18"/>
        </w:rPr>
        <w:t xml:space="preserve"> </w:t>
      </w:r>
      <w:r w:rsidRPr="00985285">
        <w:rPr>
          <w:szCs w:val="18"/>
        </w:rPr>
        <w:t>cinco</w:t>
      </w:r>
      <w:r>
        <w:rPr>
          <w:szCs w:val="18"/>
        </w:rPr>
        <w:t xml:space="preserve"> </w:t>
      </w:r>
      <w:r w:rsidRPr="00985285">
        <w:rPr>
          <w:szCs w:val="18"/>
        </w:rPr>
        <w:t>años</w:t>
      </w:r>
      <w:r>
        <w:rPr>
          <w:szCs w:val="18"/>
        </w:rPr>
        <w:t xml:space="preserve"> </w:t>
      </w:r>
      <w:r w:rsidRPr="00985285">
        <w:rPr>
          <w:szCs w:val="18"/>
        </w:rPr>
        <w:t>cuando</w:t>
      </w:r>
      <w:r>
        <w:rPr>
          <w:szCs w:val="18"/>
        </w:rPr>
        <w:t xml:space="preserve"> </w:t>
      </w:r>
      <w:r w:rsidRPr="00985285">
        <w:rPr>
          <w:szCs w:val="18"/>
        </w:rPr>
        <w:t>el</w:t>
      </w:r>
      <w:r>
        <w:rPr>
          <w:szCs w:val="18"/>
        </w:rPr>
        <w:t xml:space="preserve"> </w:t>
      </w:r>
      <w:r w:rsidRPr="00985285">
        <w:rPr>
          <w:szCs w:val="18"/>
        </w:rPr>
        <w:t>monto</w:t>
      </w:r>
      <w:r>
        <w:rPr>
          <w:szCs w:val="18"/>
        </w:rPr>
        <w:t xml:space="preserve"> </w:t>
      </w:r>
      <w:r w:rsidRPr="00985285">
        <w:rPr>
          <w:szCs w:val="18"/>
        </w:rPr>
        <w:t>de</w:t>
      </w:r>
      <w:r>
        <w:rPr>
          <w:szCs w:val="18"/>
        </w:rPr>
        <w:t xml:space="preserve"> </w:t>
      </w:r>
      <w:r w:rsidRPr="00985285">
        <w:rPr>
          <w:szCs w:val="18"/>
        </w:rPr>
        <w:t>lo</w:t>
      </w:r>
      <w:r>
        <w:rPr>
          <w:szCs w:val="18"/>
        </w:rPr>
        <w:t xml:space="preserve"> </w:t>
      </w:r>
      <w:r w:rsidRPr="00985285">
        <w:rPr>
          <w:szCs w:val="18"/>
        </w:rPr>
        <w:t>defraudado</w:t>
      </w:r>
      <w:r>
        <w:rPr>
          <w:szCs w:val="18"/>
        </w:rPr>
        <w:t xml:space="preserve"> </w:t>
      </w:r>
      <w:r w:rsidRPr="00985285">
        <w:rPr>
          <w:szCs w:val="18"/>
        </w:rPr>
        <w:t>exceda</w:t>
      </w:r>
      <w:r>
        <w:rPr>
          <w:szCs w:val="18"/>
        </w:rPr>
        <w:t xml:space="preserve"> </w:t>
      </w:r>
      <w:r w:rsidRPr="00985285">
        <w:rPr>
          <w:szCs w:val="18"/>
        </w:rPr>
        <w:t>de</w:t>
      </w:r>
      <w:r>
        <w:rPr>
          <w:szCs w:val="18"/>
        </w:rPr>
        <w:t xml:space="preserve"> </w:t>
      </w:r>
      <w:r w:rsidRPr="00985285">
        <w:rPr>
          <w:b/>
          <w:szCs w:val="18"/>
        </w:rPr>
        <w:t>$2,236,480.00</w:t>
      </w:r>
      <w:r>
        <w:rPr>
          <w:b/>
          <w:szCs w:val="18"/>
        </w:rPr>
        <w:t xml:space="preserve"> </w:t>
      </w:r>
      <w:r w:rsidRPr="00985285">
        <w:rPr>
          <w:szCs w:val="18"/>
        </w:rPr>
        <w:t>pero</w:t>
      </w:r>
      <w:r>
        <w:rPr>
          <w:szCs w:val="18"/>
        </w:rPr>
        <w:t xml:space="preserve"> </w:t>
      </w:r>
      <w:r w:rsidRPr="00985285">
        <w:rPr>
          <w:szCs w:val="18"/>
        </w:rPr>
        <w:t>no</w:t>
      </w:r>
      <w:r>
        <w:rPr>
          <w:szCs w:val="18"/>
        </w:rPr>
        <w:t xml:space="preserve"> </w:t>
      </w:r>
      <w:r w:rsidRPr="00985285">
        <w:rPr>
          <w:szCs w:val="18"/>
        </w:rPr>
        <w:t>de</w:t>
      </w:r>
      <w:r>
        <w:rPr>
          <w:szCs w:val="18"/>
        </w:rPr>
        <w:t xml:space="preserve"> </w:t>
      </w:r>
      <w:r w:rsidRPr="00985285">
        <w:rPr>
          <w:b/>
          <w:szCs w:val="18"/>
        </w:rPr>
        <w:t>$3,354,710.00</w:t>
      </w:r>
      <w:r w:rsidRPr="00985285">
        <w:rPr>
          <w:szCs w:val="18"/>
        </w:rPr>
        <w:t>.</w:t>
      </w:r>
    </w:p>
    <w:p w14:paraId="16CBE853" w14:textId="77777777" w:rsidR="009B604F" w:rsidRPr="00985285" w:rsidRDefault="009B604F" w:rsidP="009B604F">
      <w:pPr>
        <w:pStyle w:val="Texto"/>
        <w:spacing w:line="228" w:lineRule="exact"/>
        <w:ind w:left="1008" w:hanging="720"/>
        <w:rPr>
          <w:b/>
          <w:szCs w:val="18"/>
        </w:rPr>
      </w:pPr>
      <w:r w:rsidRPr="00985285">
        <w:rPr>
          <w:b/>
          <w:szCs w:val="18"/>
        </w:rPr>
        <w:t>III.</w:t>
      </w:r>
      <w:r w:rsidRPr="00985285">
        <w:rPr>
          <w:b/>
          <w:szCs w:val="18"/>
        </w:rPr>
        <w:tab/>
      </w:r>
      <w:r w:rsidRPr="00985285">
        <w:rPr>
          <w:szCs w:val="18"/>
        </w:rPr>
        <w:t>Con</w:t>
      </w:r>
      <w:r>
        <w:rPr>
          <w:szCs w:val="18"/>
        </w:rPr>
        <w:t xml:space="preserve"> </w:t>
      </w:r>
      <w:r w:rsidRPr="00985285">
        <w:rPr>
          <w:szCs w:val="18"/>
        </w:rPr>
        <w:t>prisión</w:t>
      </w:r>
      <w:r>
        <w:rPr>
          <w:szCs w:val="18"/>
        </w:rPr>
        <w:t xml:space="preserve"> </w:t>
      </w:r>
      <w:r w:rsidRPr="00985285">
        <w:rPr>
          <w:szCs w:val="18"/>
        </w:rPr>
        <w:t>de</w:t>
      </w:r>
      <w:r>
        <w:rPr>
          <w:szCs w:val="18"/>
        </w:rPr>
        <w:t xml:space="preserve"> </w:t>
      </w:r>
      <w:r w:rsidRPr="00985285">
        <w:rPr>
          <w:szCs w:val="18"/>
        </w:rPr>
        <w:t>tres</w:t>
      </w:r>
      <w:r>
        <w:rPr>
          <w:szCs w:val="18"/>
        </w:rPr>
        <w:t xml:space="preserve"> </w:t>
      </w:r>
      <w:r w:rsidRPr="00985285">
        <w:rPr>
          <w:szCs w:val="18"/>
        </w:rPr>
        <w:t>años</w:t>
      </w:r>
      <w:r>
        <w:rPr>
          <w:szCs w:val="18"/>
        </w:rPr>
        <w:t xml:space="preserve"> </w:t>
      </w:r>
      <w:r w:rsidRPr="00985285">
        <w:rPr>
          <w:szCs w:val="18"/>
        </w:rPr>
        <w:t>a</w:t>
      </w:r>
      <w:r>
        <w:rPr>
          <w:szCs w:val="18"/>
        </w:rPr>
        <w:t xml:space="preserve"> </w:t>
      </w:r>
      <w:r w:rsidRPr="00985285">
        <w:rPr>
          <w:szCs w:val="18"/>
        </w:rPr>
        <w:t>nueve</w:t>
      </w:r>
      <w:r>
        <w:rPr>
          <w:szCs w:val="18"/>
        </w:rPr>
        <w:t xml:space="preserve"> </w:t>
      </w:r>
      <w:r w:rsidRPr="00985285">
        <w:rPr>
          <w:szCs w:val="18"/>
        </w:rPr>
        <w:t>años</w:t>
      </w:r>
      <w:r>
        <w:rPr>
          <w:szCs w:val="18"/>
        </w:rPr>
        <w:t xml:space="preserve"> </w:t>
      </w:r>
      <w:r w:rsidRPr="00985285">
        <w:rPr>
          <w:szCs w:val="18"/>
        </w:rPr>
        <w:t>cuando</w:t>
      </w:r>
      <w:r>
        <w:rPr>
          <w:szCs w:val="18"/>
        </w:rPr>
        <w:t xml:space="preserve"> </w:t>
      </w:r>
      <w:r w:rsidRPr="00985285">
        <w:rPr>
          <w:szCs w:val="18"/>
        </w:rPr>
        <w:t>el</w:t>
      </w:r>
      <w:r>
        <w:rPr>
          <w:szCs w:val="18"/>
        </w:rPr>
        <w:t xml:space="preserve"> </w:t>
      </w:r>
      <w:r w:rsidRPr="00985285">
        <w:rPr>
          <w:szCs w:val="18"/>
        </w:rPr>
        <w:t>monto</w:t>
      </w:r>
      <w:r>
        <w:rPr>
          <w:szCs w:val="18"/>
        </w:rPr>
        <w:t xml:space="preserve"> </w:t>
      </w:r>
      <w:r w:rsidRPr="00985285">
        <w:rPr>
          <w:szCs w:val="18"/>
        </w:rPr>
        <w:t>de</w:t>
      </w:r>
      <w:r>
        <w:rPr>
          <w:szCs w:val="18"/>
        </w:rPr>
        <w:t xml:space="preserve"> </w:t>
      </w:r>
      <w:r w:rsidRPr="00985285">
        <w:rPr>
          <w:szCs w:val="18"/>
        </w:rPr>
        <w:t>lo</w:t>
      </w:r>
      <w:r>
        <w:rPr>
          <w:szCs w:val="18"/>
        </w:rPr>
        <w:t xml:space="preserve"> </w:t>
      </w:r>
      <w:r w:rsidRPr="00985285">
        <w:rPr>
          <w:szCs w:val="18"/>
        </w:rPr>
        <w:t>defraudado</w:t>
      </w:r>
      <w:r>
        <w:rPr>
          <w:szCs w:val="18"/>
        </w:rPr>
        <w:t xml:space="preserve"> </w:t>
      </w:r>
      <w:r w:rsidRPr="00985285">
        <w:rPr>
          <w:szCs w:val="18"/>
        </w:rPr>
        <w:t>fuere</w:t>
      </w:r>
      <w:r>
        <w:rPr>
          <w:szCs w:val="18"/>
        </w:rPr>
        <w:t xml:space="preserve"> </w:t>
      </w:r>
      <w:r w:rsidRPr="00985285">
        <w:rPr>
          <w:szCs w:val="18"/>
        </w:rPr>
        <w:t>mayor</w:t>
      </w:r>
      <w:r>
        <w:rPr>
          <w:szCs w:val="18"/>
        </w:rPr>
        <w:t xml:space="preserve"> </w:t>
      </w:r>
      <w:r w:rsidRPr="00985285">
        <w:rPr>
          <w:szCs w:val="18"/>
        </w:rPr>
        <w:t>de</w:t>
      </w:r>
      <w:r>
        <w:rPr>
          <w:szCs w:val="18"/>
        </w:rPr>
        <w:t xml:space="preserve"> </w:t>
      </w:r>
      <w:r w:rsidRPr="00985285">
        <w:rPr>
          <w:b/>
          <w:szCs w:val="18"/>
        </w:rPr>
        <w:t>$3,354,710.00</w:t>
      </w:r>
      <w:r w:rsidRPr="00985285">
        <w:rPr>
          <w:szCs w:val="18"/>
        </w:rPr>
        <w:t>.</w:t>
      </w:r>
    </w:p>
    <w:p w14:paraId="279C82B5" w14:textId="77777777" w:rsidR="009B604F" w:rsidRPr="00985285" w:rsidRDefault="009B604F" w:rsidP="009B604F">
      <w:pPr>
        <w:pStyle w:val="Texto"/>
        <w:tabs>
          <w:tab w:val="right" w:leader="dot" w:pos="8827"/>
        </w:tabs>
        <w:spacing w:line="228" w:lineRule="exact"/>
        <w:ind w:firstLine="0"/>
        <w:rPr>
          <w:szCs w:val="18"/>
        </w:rPr>
      </w:pPr>
      <w:r w:rsidRPr="00985285">
        <w:rPr>
          <w:szCs w:val="18"/>
        </w:rPr>
        <w:tab/>
      </w:r>
    </w:p>
    <w:p w14:paraId="3A4F2954" w14:textId="77777777" w:rsidR="009B604F" w:rsidRPr="00985285" w:rsidRDefault="009B604F" w:rsidP="009B604F">
      <w:pPr>
        <w:pStyle w:val="Texto"/>
        <w:tabs>
          <w:tab w:val="right" w:leader="dot" w:pos="8827"/>
        </w:tabs>
        <w:spacing w:line="228" w:lineRule="exact"/>
        <w:ind w:firstLine="0"/>
        <w:rPr>
          <w:b/>
          <w:szCs w:val="18"/>
        </w:rPr>
      </w:pPr>
      <w:bookmarkStart w:id="15" w:name="Artículo_112"/>
      <w:r w:rsidRPr="00985285">
        <w:rPr>
          <w:b/>
          <w:szCs w:val="18"/>
        </w:rPr>
        <w:t>Artículo</w:t>
      </w:r>
      <w:r>
        <w:rPr>
          <w:b/>
          <w:szCs w:val="18"/>
        </w:rPr>
        <w:t xml:space="preserve"> </w:t>
      </w:r>
      <w:r w:rsidRPr="00985285">
        <w:rPr>
          <w:b/>
          <w:szCs w:val="18"/>
        </w:rPr>
        <w:t>112</w:t>
      </w:r>
      <w:bookmarkEnd w:id="15"/>
      <w:r w:rsidRPr="00985285">
        <w:rPr>
          <w:szCs w:val="18"/>
        </w:rPr>
        <w:t>.-</w:t>
      </w:r>
      <w:r>
        <w:rPr>
          <w:szCs w:val="18"/>
        </w:rPr>
        <w:t xml:space="preserve"> </w:t>
      </w:r>
      <w:r w:rsidRPr="00985285">
        <w:rPr>
          <w:szCs w:val="18"/>
        </w:rPr>
        <w:t>Se</w:t>
      </w:r>
      <w:r>
        <w:rPr>
          <w:szCs w:val="18"/>
        </w:rPr>
        <w:t xml:space="preserve"> </w:t>
      </w:r>
      <w:r w:rsidRPr="00985285">
        <w:rPr>
          <w:szCs w:val="18"/>
        </w:rPr>
        <w:t>impondrá</w:t>
      </w:r>
      <w:r>
        <w:rPr>
          <w:szCs w:val="18"/>
        </w:rPr>
        <w:t xml:space="preserve"> </w:t>
      </w:r>
      <w:r w:rsidRPr="00985285">
        <w:rPr>
          <w:szCs w:val="18"/>
        </w:rPr>
        <w:t>sanción</w:t>
      </w:r>
      <w:r>
        <w:rPr>
          <w:szCs w:val="18"/>
        </w:rPr>
        <w:t xml:space="preserve"> </w:t>
      </w:r>
      <w:r w:rsidRPr="00985285">
        <w:rPr>
          <w:szCs w:val="18"/>
        </w:rPr>
        <w:t>de</w:t>
      </w:r>
      <w:r>
        <w:rPr>
          <w:szCs w:val="18"/>
        </w:rPr>
        <w:t xml:space="preserve"> </w:t>
      </w:r>
      <w:r w:rsidRPr="00985285">
        <w:rPr>
          <w:szCs w:val="18"/>
        </w:rPr>
        <w:t>tres</w:t>
      </w:r>
      <w:r>
        <w:rPr>
          <w:szCs w:val="18"/>
        </w:rPr>
        <w:t xml:space="preserve"> </w:t>
      </w:r>
      <w:r w:rsidRPr="00985285">
        <w:rPr>
          <w:szCs w:val="18"/>
        </w:rPr>
        <w:t>meses</w:t>
      </w:r>
      <w:r>
        <w:rPr>
          <w:szCs w:val="18"/>
        </w:rPr>
        <w:t xml:space="preserve"> </w:t>
      </w:r>
      <w:r w:rsidRPr="00985285">
        <w:rPr>
          <w:szCs w:val="18"/>
        </w:rPr>
        <w:t>a</w:t>
      </w:r>
      <w:r>
        <w:rPr>
          <w:szCs w:val="18"/>
        </w:rPr>
        <w:t xml:space="preserve"> </w:t>
      </w:r>
      <w:r w:rsidRPr="00985285">
        <w:rPr>
          <w:szCs w:val="18"/>
        </w:rPr>
        <w:t>seis</w:t>
      </w:r>
      <w:r>
        <w:rPr>
          <w:szCs w:val="18"/>
        </w:rPr>
        <w:t xml:space="preserve"> </w:t>
      </w:r>
      <w:r w:rsidRPr="00985285">
        <w:rPr>
          <w:szCs w:val="18"/>
        </w:rPr>
        <w:t>años</w:t>
      </w:r>
      <w:r>
        <w:rPr>
          <w:szCs w:val="18"/>
        </w:rPr>
        <w:t xml:space="preserve"> </w:t>
      </w:r>
      <w:r w:rsidRPr="00985285">
        <w:rPr>
          <w:szCs w:val="18"/>
        </w:rPr>
        <w:t>de</w:t>
      </w:r>
      <w:r>
        <w:rPr>
          <w:szCs w:val="18"/>
        </w:rPr>
        <w:t xml:space="preserve"> </w:t>
      </w:r>
      <w:r w:rsidRPr="00985285">
        <w:rPr>
          <w:szCs w:val="18"/>
        </w:rPr>
        <w:t>prisión,</w:t>
      </w:r>
      <w:r>
        <w:rPr>
          <w:szCs w:val="18"/>
        </w:rPr>
        <w:t xml:space="preserve"> </w:t>
      </w:r>
      <w:r w:rsidRPr="00985285">
        <w:rPr>
          <w:szCs w:val="18"/>
        </w:rPr>
        <w:t>al</w:t>
      </w:r>
      <w:r>
        <w:rPr>
          <w:szCs w:val="18"/>
        </w:rPr>
        <w:t xml:space="preserve"> </w:t>
      </w:r>
      <w:r w:rsidRPr="00985285">
        <w:rPr>
          <w:szCs w:val="18"/>
        </w:rPr>
        <w:t>depositario</w:t>
      </w:r>
      <w:r>
        <w:rPr>
          <w:szCs w:val="18"/>
        </w:rPr>
        <w:t xml:space="preserve"> </w:t>
      </w:r>
      <w:r w:rsidRPr="00985285">
        <w:rPr>
          <w:szCs w:val="18"/>
        </w:rPr>
        <w:t>o</w:t>
      </w:r>
      <w:r>
        <w:rPr>
          <w:szCs w:val="18"/>
        </w:rPr>
        <w:t xml:space="preserve"> </w:t>
      </w:r>
      <w:r w:rsidRPr="00985285">
        <w:rPr>
          <w:szCs w:val="18"/>
        </w:rPr>
        <w:t>interventor</w:t>
      </w:r>
      <w:r>
        <w:rPr>
          <w:szCs w:val="18"/>
        </w:rPr>
        <w:t xml:space="preserve"> </w:t>
      </w:r>
      <w:r w:rsidRPr="00985285">
        <w:rPr>
          <w:szCs w:val="18"/>
        </w:rPr>
        <w:t>designado</w:t>
      </w:r>
      <w:r>
        <w:rPr>
          <w:szCs w:val="18"/>
        </w:rPr>
        <w:t xml:space="preserve"> </w:t>
      </w:r>
      <w:r w:rsidRPr="00985285">
        <w:rPr>
          <w:szCs w:val="18"/>
        </w:rPr>
        <w:t>por</w:t>
      </w:r>
      <w:r>
        <w:rPr>
          <w:szCs w:val="18"/>
        </w:rPr>
        <w:t xml:space="preserve"> </w:t>
      </w:r>
      <w:r w:rsidRPr="00985285">
        <w:rPr>
          <w:szCs w:val="18"/>
        </w:rPr>
        <w:t>las</w:t>
      </w:r>
      <w:r>
        <w:rPr>
          <w:szCs w:val="18"/>
        </w:rPr>
        <w:t xml:space="preserve"> </w:t>
      </w:r>
      <w:r w:rsidRPr="00985285">
        <w:rPr>
          <w:szCs w:val="18"/>
        </w:rPr>
        <w:t>autoridades</w:t>
      </w:r>
      <w:r>
        <w:rPr>
          <w:szCs w:val="18"/>
        </w:rPr>
        <w:t xml:space="preserve"> </w:t>
      </w:r>
      <w:r w:rsidRPr="00985285">
        <w:rPr>
          <w:szCs w:val="18"/>
        </w:rPr>
        <w:t>fiscales</w:t>
      </w:r>
      <w:r>
        <w:rPr>
          <w:szCs w:val="18"/>
        </w:rPr>
        <w:t xml:space="preserve"> </w:t>
      </w:r>
      <w:r w:rsidRPr="00985285">
        <w:rPr>
          <w:szCs w:val="18"/>
        </w:rPr>
        <w:t>que,</w:t>
      </w:r>
      <w:r>
        <w:rPr>
          <w:szCs w:val="18"/>
        </w:rPr>
        <w:t xml:space="preserve"> </w:t>
      </w:r>
      <w:r w:rsidRPr="00985285">
        <w:rPr>
          <w:szCs w:val="18"/>
        </w:rPr>
        <w:t>con</w:t>
      </w:r>
      <w:r>
        <w:rPr>
          <w:szCs w:val="18"/>
        </w:rPr>
        <w:t xml:space="preserve"> </w:t>
      </w:r>
      <w:r w:rsidRPr="00985285">
        <w:rPr>
          <w:szCs w:val="18"/>
        </w:rPr>
        <w:t>perjuicio</w:t>
      </w:r>
      <w:r>
        <w:rPr>
          <w:szCs w:val="18"/>
        </w:rPr>
        <w:t xml:space="preserve"> </w:t>
      </w:r>
      <w:r w:rsidRPr="00985285">
        <w:rPr>
          <w:szCs w:val="18"/>
        </w:rPr>
        <w:t>del</w:t>
      </w:r>
      <w:r>
        <w:rPr>
          <w:szCs w:val="18"/>
        </w:rPr>
        <w:t xml:space="preserve"> </w:t>
      </w:r>
      <w:r w:rsidRPr="00985285">
        <w:rPr>
          <w:szCs w:val="18"/>
        </w:rPr>
        <w:t>fisco</w:t>
      </w:r>
      <w:r>
        <w:rPr>
          <w:szCs w:val="18"/>
        </w:rPr>
        <w:t xml:space="preserve"> </w:t>
      </w:r>
      <w:r w:rsidRPr="00985285">
        <w:rPr>
          <w:szCs w:val="18"/>
        </w:rPr>
        <w:t>federal,</w:t>
      </w:r>
      <w:r>
        <w:rPr>
          <w:szCs w:val="18"/>
        </w:rPr>
        <w:t xml:space="preserve"> </w:t>
      </w:r>
      <w:r w:rsidRPr="00985285">
        <w:rPr>
          <w:szCs w:val="18"/>
        </w:rPr>
        <w:t>disponga</w:t>
      </w:r>
      <w:r>
        <w:rPr>
          <w:szCs w:val="18"/>
        </w:rPr>
        <w:t xml:space="preserve"> </w:t>
      </w:r>
      <w:r w:rsidRPr="00985285">
        <w:rPr>
          <w:szCs w:val="18"/>
        </w:rPr>
        <w:t>para</w:t>
      </w:r>
      <w:r>
        <w:rPr>
          <w:szCs w:val="18"/>
        </w:rPr>
        <w:t xml:space="preserve"> </w:t>
      </w:r>
      <w:r w:rsidRPr="00985285">
        <w:rPr>
          <w:szCs w:val="18"/>
        </w:rPr>
        <w:t>sí</w:t>
      </w:r>
      <w:r>
        <w:rPr>
          <w:szCs w:val="18"/>
        </w:rPr>
        <w:t xml:space="preserve"> </w:t>
      </w:r>
      <w:r w:rsidRPr="00985285">
        <w:rPr>
          <w:szCs w:val="18"/>
        </w:rPr>
        <w:t>o</w:t>
      </w:r>
      <w:r>
        <w:rPr>
          <w:szCs w:val="18"/>
        </w:rPr>
        <w:t xml:space="preserve"> </w:t>
      </w:r>
      <w:r w:rsidRPr="00985285">
        <w:rPr>
          <w:szCs w:val="18"/>
        </w:rPr>
        <w:t>para</w:t>
      </w:r>
      <w:r>
        <w:rPr>
          <w:szCs w:val="18"/>
        </w:rPr>
        <w:t xml:space="preserve"> </w:t>
      </w:r>
      <w:r w:rsidRPr="00985285">
        <w:rPr>
          <w:szCs w:val="18"/>
        </w:rPr>
        <w:t>otro</w:t>
      </w:r>
      <w:r>
        <w:rPr>
          <w:szCs w:val="18"/>
        </w:rPr>
        <w:t xml:space="preserve"> </w:t>
      </w:r>
      <w:r w:rsidRPr="00985285">
        <w:rPr>
          <w:szCs w:val="18"/>
        </w:rPr>
        <w:t>del</w:t>
      </w:r>
      <w:r>
        <w:rPr>
          <w:szCs w:val="18"/>
        </w:rPr>
        <w:t xml:space="preserve"> </w:t>
      </w:r>
      <w:r w:rsidRPr="00985285">
        <w:rPr>
          <w:szCs w:val="18"/>
        </w:rPr>
        <w:t>bien</w:t>
      </w:r>
      <w:r>
        <w:rPr>
          <w:szCs w:val="18"/>
        </w:rPr>
        <w:t xml:space="preserve"> </w:t>
      </w:r>
      <w:r w:rsidRPr="00985285">
        <w:rPr>
          <w:szCs w:val="18"/>
        </w:rPr>
        <w:t>depositado,</w:t>
      </w:r>
      <w:r>
        <w:rPr>
          <w:szCs w:val="18"/>
        </w:rPr>
        <w:t xml:space="preserve"> </w:t>
      </w:r>
      <w:r w:rsidRPr="00985285">
        <w:rPr>
          <w:szCs w:val="18"/>
        </w:rPr>
        <w:t>de</w:t>
      </w:r>
      <w:r>
        <w:rPr>
          <w:szCs w:val="18"/>
        </w:rPr>
        <w:t xml:space="preserve"> </w:t>
      </w:r>
      <w:r w:rsidRPr="00985285">
        <w:rPr>
          <w:szCs w:val="18"/>
        </w:rPr>
        <w:t>sus</w:t>
      </w:r>
      <w:r>
        <w:rPr>
          <w:szCs w:val="18"/>
        </w:rPr>
        <w:t xml:space="preserve"> </w:t>
      </w:r>
      <w:r w:rsidRPr="00985285">
        <w:rPr>
          <w:szCs w:val="18"/>
        </w:rPr>
        <w:t>productos</w:t>
      </w:r>
      <w:r>
        <w:rPr>
          <w:szCs w:val="18"/>
        </w:rPr>
        <w:t xml:space="preserve"> </w:t>
      </w:r>
      <w:r w:rsidRPr="00985285">
        <w:rPr>
          <w:szCs w:val="18"/>
        </w:rPr>
        <w:t>o</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garantías</w:t>
      </w:r>
      <w:r>
        <w:rPr>
          <w:szCs w:val="18"/>
        </w:rPr>
        <w:t xml:space="preserve"> </w:t>
      </w:r>
      <w:r w:rsidRPr="00985285">
        <w:rPr>
          <w:szCs w:val="18"/>
        </w:rPr>
        <w:t>que</w:t>
      </w:r>
      <w:r>
        <w:rPr>
          <w:szCs w:val="18"/>
        </w:rPr>
        <w:t xml:space="preserve"> </w:t>
      </w:r>
      <w:r w:rsidRPr="00985285">
        <w:rPr>
          <w:szCs w:val="18"/>
        </w:rPr>
        <w:t>de</w:t>
      </w:r>
      <w:r>
        <w:rPr>
          <w:szCs w:val="18"/>
        </w:rPr>
        <w:t xml:space="preserve"> </w:t>
      </w:r>
      <w:r w:rsidRPr="00985285">
        <w:rPr>
          <w:szCs w:val="18"/>
        </w:rPr>
        <w:t>cualquier</w:t>
      </w:r>
      <w:r>
        <w:rPr>
          <w:szCs w:val="18"/>
        </w:rPr>
        <w:t xml:space="preserve"> </w:t>
      </w:r>
      <w:r w:rsidRPr="00985285">
        <w:rPr>
          <w:szCs w:val="18"/>
        </w:rPr>
        <w:t>crédito</w:t>
      </w:r>
      <w:r>
        <w:rPr>
          <w:szCs w:val="18"/>
        </w:rPr>
        <w:t xml:space="preserve"> </w:t>
      </w:r>
      <w:r w:rsidRPr="00985285">
        <w:rPr>
          <w:szCs w:val="18"/>
        </w:rPr>
        <w:t>fiscal</w:t>
      </w:r>
      <w:r>
        <w:rPr>
          <w:szCs w:val="18"/>
        </w:rPr>
        <w:t xml:space="preserve"> </w:t>
      </w:r>
      <w:r w:rsidRPr="00985285">
        <w:rPr>
          <w:szCs w:val="18"/>
        </w:rPr>
        <w:t>se</w:t>
      </w:r>
      <w:r>
        <w:rPr>
          <w:szCs w:val="18"/>
        </w:rPr>
        <w:t xml:space="preserve"> </w:t>
      </w:r>
      <w:r w:rsidRPr="00985285">
        <w:rPr>
          <w:szCs w:val="18"/>
        </w:rPr>
        <w:t>hubieren</w:t>
      </w:r>
      <w:r>
        <w:rPr>
          <w:szCs w:val="18"/>
        </w:rPr>
        <w:t xml:space="preserve"> </w:t>
      </w:r>
      <w:r w:rsidRPr="00985285">
        <w:rPr>
          <w:szCs w:val="18"/>
        </w:rPr>
        <w:t>constituido,</w:t>
      </w:r>
      <w:r>
        <w:rPr>
          <w:szCs w:val="18"/>
        </w:rPr>
        <w:t xml:space="preserve"> </w:t>
      </w:r>
      <w:r w:rsidRPr="00985285">
        <w:rPr>
          <w:szCs w:val="18"/>
        </w:rPr>
        <w:t>si</w:t>
      </w:r>
      <w:r>
        <w:rPr>
          <w:szCs w:val="18"/>
        </w:rPr>
        <w:t xml:space="preserve"> </w:t>
      </w:r>
      <w:r w:rsidRPr="00985285">
        <w:rPr>
          <w:szCs w:val="18"/>
        </w:rPr>
        <w:t>el</w:t>
      </w:r>
      <w:r>
        <w:rPr>
          <w:szCs w:val="18"/>
        </w:rPr>
        <w:t xml:space="preserve"> </w:t>
      </w:r>
      <w:r w:rsidRPr="00985285">
        <w:rPr>
          <w:szCs w:val="18"/>
        </w:rPr>
        <w:t>valor</w:t>
      </w:r>
      <w:r>
        <w:rPr>
          <w:szCs w:val="18"/>
        </w:rPr>
        <w:t xml:space="preserve"> </w:t>
      </w:r>
      <w:r w:rsidRPr="00985285">
        <w:rPr>
          <w:szCs w:val="18"/>
        </w:rPr>
        <w:t>de</w:t>
      </w:r>
      <w:r>
        <w:rPr>
          <w:szCs w:val="18"/>
        </w:rPr>
        <w:t xml:space="preserve"> </w:t>
      </w:r>
      <w:r w:rsidRPr="00985285">
        <w:rPr>
          <w:szCs w:val="18"/>
        </w:rPr>
        <w:t>lo</w:t>
      </w:r>
      <w:r>
        <w:rPr>
          <w:szCs w:val="18"/>
        </w:rPr>
        <w:t xml:space="preserve"> </w:t>
      </w:r>
      <w:r w:rsidRPr="00985285">
        <w:rPr>
          <w:szCs w:val="18"/>
        </w:rPr>
        <w:t>dispuesto</w:t>
      </w:r>
      <w:r>
        <w:rPr>
          <w:szCs w:val="18"/>
        </w:rPr>
        <w:t xml:space="preserve"> </w:t>
      </w:r>
      <w:r w:rsidRPr="00985285">
        <w:rPr>
          <w:szCs w:val="18"/>
        </w:rPr>
        <w:t>no</w:t>
      </w:r>
      <w:r>
        <w:rPr>
          <w:szCs w:val="18"/>
        </w:rPr>
        <w:t xml:space="preserve"> </w:t>
      </w:r>
      <w:r w:rsidRPr="00985285">
        <w:rPr>
          <w:szCs w:val="18"/>
        </w:rPr>
        <w:t>excede</w:t>
      </w:r>
      <w:r>
        <w:rPr>
          <w:szCs w:val="18"/>
        </w:rPr>
        <w:t xml:space="preserve"> </w:t>
      </w:r>
      <w:r w:rsidRPr="00985285">
        <w:rPr>
          <w:szCs w:val="18"/>
        </w:rPr>
        <w:t>de</w:t>
      </w:r>
      <w:r>
        <w:rPr>
          <w:szCs w:val="18"/>
        </w:rPr>
        <w:t xml:space="preserve"> </w:t>
      </w:r>
      <w:r w:rsidRPr="00985285">
        <w:rPr>
          <w:b/>
          <w:szCs w:val="18"/>
        </w:rPr>
        <w:t>$200,030.00</w:t>
      </w:r>
      <w:r w:rsidRPr="00985285">
        <w:rPr>
          <w:szCs w:val="18"/>
        </w:rPr>
        <w:t>;</w:t>
      </w:r>
      <w:r>
        <w:rPr>
          <w:szCs w:val="18"/>
        </w:rPr>
        <w:t xml:space="preserve"> </w:t>
      </w:r>
      <w:r w:rsidRPr="00985285">
        <w:rPr>
          <w:szCs w:val="18"/>
        </w:rPr>
        <w:t>cuando</w:t>
      </w:r>
      <w:r>
        <w:rPr>
          <w:szCs w:val="18"/>
        </w:rPr>
        <w:t xml:space="preserve"> </w:t>
      </w:r>
      <w:r w:rsidRPr="00985285">
        <w:rPr>
          <w:szCs w:val="18"/>
        </w:rPr>
        <w:t>exceda,</w:t>
      </w:r>
      <w:r>
        <w:rPr>
          <w:szCs w:val="18"/>
        </w:rPr>
        <w:t xml:space="preserve"> </w:t>
      </w:r>
      <w:r w:rsidRPr="00985285">
        <w:rPr>
          <w:szCs w:val="18"/>
        </w:rPr>
        <w:t>la</w:t>
      </w:r>
      <w:r>
        <w:rPr>
          <w:szCs w:val="18"/>
        </w:rPr>
        <w:t xml:space="preserve"> </w:t>
      </w:r>
      <w:r w:rsidRPr="00985285">
        <w:rPr>
          <w:szCs w:val="18"/>
        </w:rPr>
        <w:t>sanción</w:t>
      </w:r>
      <w:r>
        <w:rPr>
          <w:szCs w:val="18"/>
        </w:rPr>
        <w:t xml:space="preserve"> </w:t>
      </w:r>
      <w:r w:rsidRPr="00985285">
        <w:rPr>
          <w:szCs w:val="18"/>
        </w:rPr>
        <w:t>será</w:t>
      </w:r>
      <w:r>
        <w:rPr>
          <w:szCs w:val="18"/>
        </w:rPr>
        <w:t xml:space="preserve"> </w:t>
      </w:r>
      <w:r w:rsidRPr="00985285">
        <w:rPr>
          <w:szCs w:val="18"/>
        </w:rPr>
        <w:t>de</w:t>
      </w:r>
      <w:r>
        <w:rPr>
          <w:szCs w:val="18"/>
        </w:rPr>
        <w:t xml:space="preserve"> </w:t>
      </w:r>
      <w:r w:rsidRPr="00985285">
        <w:rPr>
          <w:szCs w:val="18"/>
        </w:rPr>
        <w:t>tres</w:t>
      </w:r>
      <w:r>
        <w:rPr>
          <w:szCs w:val="18"/>
        </w:rPr>
        <w:t xml:space="preserve"> </w:t>
      </w:r>
      <w:r w:rsidRPr="00985285">
        <w:rPr>
          <w:szCs w:val="18"/>
        </w:rPr>
        <w:t>a</w:t>
      </w:r>
      <w:r>
        <w:rPr>
          <w:szCs w:val="18"/>
        </w:rPr>
        <w:t xml:space="preserve"> </w:t>
      </w:r>
      <w:r w:rsidRPr="00985285">
        <w:rPr>
          <w:szCs w:val="18"/>
        </w:rPr>
        <w:t>nueve</w:t>
      </w:r>
      <w:r>
        <w:rPr>
          <w:szCs w:val="18"/>
        </w:rPr>
        <w:t xml:space="preserve"> </w:t>
      </w:r>
      <w:r w:rsidRPr="00985285">
        <w:rPr>
          <w:szCs w:val="18"/>
        </w:rPr>
        <w:t>años</w:t>
      </w:r>
      <w:r>
        <w:rPr>
          <w:szCs w:val="18"/>
        </w:rPr>
        <w:t xml:space="preserve"> </w:t>
      </w:r>
      <w:r w:rsidRPr="00985285">
        <w:rPr>
          <w:szCs w:val="18"/>
        </w:rPr>
        <w:t>de</w:t>
      </w:r>
      <w:r>
        <w:rPr>
          <w:szCs w:val="18"/>
        </w:rPr>
        <w:t xml:space="preserve"> </w:t>
      </w:r>
      <w:r w:rsidRPr="00985285">
        <w:rPr>
          <w:szCs w:val="18"/>
        </w:rPr>
        <w:t>prisión.</w:t>
      </w:r>
    </w:p>
    <w:p w14:paraId="09F1519D" w14:textId="77777777" w:rsidR="009B604F" w:rsidRPr="00985285" w:rsidRDefault="009B604F" w:rsidP="009B604F">
      <w:pPr>
        <w:pStyle w:val="Texto"/>
        <w:tabs>
          <w:tab w:val="right" w:leader="dot" w:pos="8827"/>
        </w:tabs>
        <w:spacing w:line="228" w:lineRule="exact"/>
        <w:ind w:firstLine="289"/>
        <w:rPr>
          <w:szCs w:val="18"/>
        </w:rPr>
      </w:pPr>
      <w:r w:rsidRPr="00985285">
        <w:rPr>
          <w:szCs w:val="18"/>
        </w:rPr>
        <w:tab/>
      </w:r>
    </w:p>
    <w:p w14:paraId="09D49C33" w14:textId="77777777" w:rsidR="009B604F" w:rsidRPr="00985285" w:rsidRDefault="009B604F" w:rsidP="009B604F">
      <w:pPr>
        <w:pStyle w:val="Texto"/>
        <w:tabs>
          <w:tab w:val="right" w:leader="dot" w:pos="8827"/>
        </w:tabs>
        <w:spacing w:line="228" w:lineRule="exact"/>
        <w:ind w:firstLine="0"/>
        <w:rPr>
          <w:b/>
          <w:szCs w:val="18"/>
        </w:rPr>
      </w:pPr>
      <w:bookmarkStart w:id="16" w:name="Artículo_115"/>
      <w:r w:rsidRPr="00985285">
        <w:rPr>
          <w:b/>
          <w:szCs w:val="18"/>
        </w:rPr>
        <w:t>Artículo</w:t>
      </w:r>
      <w:r>
        <w:rPr>
          <w:b/>
          <w:szCs w:val="18"/>
        </w:rPr>
        <w:t xml:space="preserve"> </w:t>
      </w:r>
      <w:r w:rsidRPr="00985285">
        <w:rPr>
          <w:b/>
          <w:szCs w:val="18"/>
        </w:rPr>
        <w:t>115</w:t>
      </w:r>
      <w:bookmarkEnd w:id="16"/>
      <w:r w:rsidRPr="00985285">
        <w:rPr>
          <w:szCs w:val="18"/>
        </w:rPr>
        <w:t>.-</w:t>
      </w:r>
      <w:r>
        <w:rPr>
          <w:szCs w:val="18"/>
        </w:rPr>
        <w:t xml:space="preserve"> </w:t>
      </w:r>
      <w:r w:rsidRPr="00985285">
        <w:rPr>
          <w:szCs w:val="18"/>
        </w:rPr>
        <w:t>Se</w:t>
      </w:r>
      <w:r>
        <w:rPr>
          <w:szCs w:val="18"/>
        </w:rPr>
        <w:t xml:space="preserve"> </w:t>
      </w:r>
      <w:r w:rsidRPr="00985285">
        <w:rPr>
          <w:szCs w:val="18"/>
        </w:rPr>
        <w:t>impondrá</w:t>
      </w:r>
      <w:r>
        <w:rPr>
          <w:szCs w:val="18"/>
        </w:rPr>
        <w:t xml:space="preserve"> </w:t>
      </w:r>
      <w:r w:rsidRPr="00985285">
        <w:rPr>
          <w:szCs w:val="18"/>
        </w:rPr>
        <w:t>sanción</w:t>
      </w:r>
      <w:r>
        <w:rPr>
          <w:szCs w:val="18"/>
        </w:rPr>
        <w:t xml:space="preserve"> </w:t>
      </w:r>
      <w:r w:rsidRPr="00985285">
        <w:rPr>
          <w:szCs w:val="18"/>
        </w:rPr>
        <w:t>de</w:t>
      </w:r>
      <w:r>
        <w:rPr>
          <w:szCs w:val="18"/>
        </w:rPr>
        <w:t xml:space="preserve"> </w:t>
      </w:r>
      <w:r w:rsidRPr="00985285">
        <w:rPr>
          <w:szCs w:val="18"/>
        </w:rPr>
        <w:t>tres</w:t>
      </w:r>
      <w:r>
        <w:rPr>
          <w:szCs w:val="18"/>
        </w:rPr>
        <w:t xml:space="preserve"> </w:t>
      </w:r>
      <w:r w:rsidRPr="00985285">
        <w:rPr>
          <w:szCs w:val="18"/>
        </w:rPr>
        <w:t>meses</w:t>
      </w:r>
      <w:r>
        <w:rPr>
          <w:szCs w:val="18"/>
        </w:rPr>
        <w:t xml:space="preserve"> </w:t>
      </w:r>
      <w:r w:rsidRPr="00985285">
        <w:rPr>
          <w:szCs w:val="18"/>
        </w:rPr>
        <w:t>a</w:t>
      </w:r>
      <w:r>
        <w:rPr>
          <w:szCs w:val="18"/>
        </w:rPr>
        <w:t xml:space="preserve"> </w:t>
      </w:r>
      <w:r w:rsidRPr="00985285">
        <w:rPr>
          <w:szCs w:val="18"/>
        </w:rPr>
        <w:t>seis</w:t>
      </w:r>
      <w:r>
        <w:rPr>
          <w:szCs w:val="18"/>
        </w:rPr>
        <w:t xml:space="preserve"> </w:t>
      </w:r>
      <w:r w:rsidRPr="00985285">
        <w:rPr>
          <w:szCs w:val="18"/>
        </w:rPr>
        <w:t>años</w:t>
      </w:r>
      <w:r>
        <w:rPr>
          <w:szCs w:val="18"/>
        </w:rPr>
        <w:t xml:space="preserve"> </w:t>
      </w:r>
      <w:r w:rsidRPr="00985285">
        <w:rPr>
          <w:szCs w:val="18"/>
        </w:rPr>
        <w:t>de</w:t>
      </w:r>
      <w:r>
        <w:rPr>
          <w:szCs w:val="18"/>
        </w:rPr>
        <w:t xml:space="preserve"> </w:t>
      </w:r>
      <w:r w:rsidRPr="00985285">
        <w:rPr>
          <w:szCs w:val="18"/>
        </w:rPr>
        <w:t>prisión,</w:t>
      </w:r>
      <w:r>
        <w:rPr>
          <w:szCs w:val="18"/>
        </w:rPr>
        <w:t xml:space="preserve"> </w:t>
      </w:r>
      <w:r w:rsidRPr="00985285">
        <w:rPr>
          <w:szCs w:val="18"/>
        </w:rPr>
        <w:t>al</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apodere</w:t>
      </w:r>
      <w:r>
        <w:rPr>
          <w:szCs w:val="18"/>
        </w:rPr>
        <w:t xml:space="preserve"> </w:t>
      </w:r>
      <w:r w:rsidRPr="00985285">
        <w:rPr>
          <w:szCs w:val="18"/>
        </w:rPr>
        <w:t>de</w:t>
      </w:r>
      <w:r>
        <w:rPr>
          <w:szCs w:val="18"/>
        </w:rPr>
        <w:t xml:space="preserve"> </w:t>
      </w:r>
      <w:r w:rsidRPr="00985285">
        <w:rPr>
          <w:szCs w:val="18"/>
        </w:rPr>
        <w:t>mercancías</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encuentren</w:t>
      </w:r>
      <w:r>
        <w:rPr>
          <w:szCs w:val="18"/>
        </w:rPr>
        <w:t xml:space="preserve"> </w:t>
      </w:r>
      <w:r w:rsidRPr="00985285">
        <w:rPr>
          <w:szCs w:val="18"/>
        </w:rPr>
        <w:t>en</w:t>
      </w:r>
      <w:r>
        <w:rPr>
          <w:szCs w:val="18"/>
        </w:rPr>
        <w:t xml:space="preserve"> </w:t>
      </w:r>
      <w:r w:rsidRPr="00985285">
        <w:rPr>
          <w:szCs w:val="18"/>
        </w:rPr>
        <w:t>recinto</w:t>
      </w:r>
      <w:r>
        <w:rPr>
          <w:szCs w:val="18"/>
        </w:rPr>
        <w:t xml:space="preserve"> </w:t>
      </w:r>
      <w:r w:rsidRPr="00985285">
        <w:rPr>
          <w:szCs w:val="18"/>
        </w:rPr>
        <w:t>fiscal</w:t>
      </w:r>
      <w:r>
        <w:rPr>
          <w:szCs w:val="18"/>
        </w:rPr>
        <w:t xml:space="preserve"> </w:t>
      </w:r>
      <w:r w:rsidRPr="00985285">
        <w:rPr>
          <w:szCs w:val="18"/>
        </w:rPr>
        <w:t>o</w:t>
      </w:r>
      <w:r>
        <w:rPr>
          <w:szCs w:val="18"/>
        </w:rPr>
        <w:t xml:space="preserve"> </w:t>
      </w:r>
      <w:r w:rsidRPr="00985285">
        <w:rPr>
          <w:szCs w:val="18"/>
        </w:rPr>
        <w:t>fiscalizado,</w:t>
      </w:r>
      <w:r>
        <w:rPr>
          <w:szCs w:val="18"/>
        </w:rPr>
        <w:t xml:space="preserve"> </w:t>
      </w:r>
      <w:r w:rsidRPr="00985285">
        <w:rPr>
          <w:szCs w:val="18"/>
        </w:rPr>
        <w:t>si</w:t>
      </w:r>
      <w:r>
        <w:rPr>
          <w:szCs w:val="18"/>
        </w:rPr>
        <w:t xml:space="preserve"> </w:t>
      </w:r>
      <w:r w:rsidRPr="00985285">
        <w:rPr>
          <w:szCs w:val="18"/>
        </w:rPr>
        <w:t>el</w:t>
      </w:r>
      <w:r>
        <w:rPr>
          <w:szCs w:val="18"/>
        </w:rPr>
        <w:t xml:space="preserve"> </w:t>
      </w:r>
      <w:r w:rsidRPr="00985285">
        <w:rPr>
          <w:szCs w:val="18"/>
        </w:rPr>
        <w:t>valor</w:t>
      </w:r>
      <w:r>
        <w:rPr>
          <w:szCs w:val="18"/>
        </w:rPr>
        <w:t xml:space="preserve"> </w:t>
      </w:r>
      <w:r w:rsidRPr="00985285">
        <w:rPr>
          <w:szCs w:val="18"/>
        </w:rPr>
        <w:t>de</w:t>
      </w:r>
      <w:r>
        <w:rPr>
          <w:szCs w:val="18"/>
        </w:rPr>
        <w:t xml:space="preserve"> </w:t>
      </w:r>
      <w:r w:rsidRPr="00985285">
        <w:rPr>
          <w:szCs w:val="18"/>
        </w:rPr>
        <w:t>lo</w:t>
      </w:r>
      <w:r>
        <w:rPr>
          <w:szCs w:val="18"/>
        </w:rPr>
        <w:t xml:space="preserve"> </w:t>
      </w:r>
      <w:r w:rsidRPr="00985285">
        <w:rPr>
          <w:szCs w:val="18"/>
        </w:rPr>
        <w:t>robado</w:t>
      </w:r>
      <w:r>
        <w:rPr>
          <w:szCs w:val="18"/>
        </w:rPr>
        <w:t xml:space="preserve"> </w:t>
      </w:r>
      <w:r w:rsidRPr="00985285">
        <w:rPr>
          <w:szCs w:val="18"/>
        </w:rPr>
        <w:t>no</w:t>
      </w:r>
      <w:r>
        <w:rPr>
          <w:szCs w:val="18"/>
        </w:rPr>
        <w:t xml:space="preserve"> </w:t>
      </w:r>
      <w:r w:rsidRPr="00985285">
        <w:rPr>
          <w:szCs w:val="18"/>
        </w:rPr>
        <w:t>excede</w:t>
      </w:r>
      <w:r>
        <w:rPr>
          <w:szCs w:val="18"/>
        </w:rPr>
        <w:t xml:space="preserve"> </w:t>
      </w:r>
      <w:r w:rsidRPr="00985285">
        <w:rPr>
          <w:szCs w:val="18"/>
        </w:rPr>
        <w:t>de</w:t>
      </w:r>
      <w:r>
        <w:rPr>
          <w:szCs w:val="18"/>
        </w:rPr>
        <w:t xml:space="preserve"> </w:t>
      </w:r>
      <w:r w:rsidRPr="00985285">
        <w:rPr>
          <w:b/>
          <w:szCs w:val="18"/>
        </w:rPr>
        <w:t>$85,720.00</w:t>
      </w:r>
      <w:r w:rsidRPr="00985285">
        <w:rPr>
          <w:szCs w:val="18"/>
        </w:rPr>
        <w:t>;</w:t>
      </w:r>
      <w:r>
        <w:rPr>
          <w:szCs w:val="18"/>
        </w:rPr>
        <w:t xml:space="preserve"> </w:t>
      </w:r>
      <w:r w:rsidRPr="00985285">
        <w:rPr>
          <w:szCs w:val="18"/>
        </w:rPr>
        <w:t>cuando</w:t>
      </w:r>
      <w:r>
        <w:rPr>
          <w:szCs w:val="18"/>
        </w:rPr>
        <w:t xml:space="preserve"> </w:t>
      </w:r>
      <w:r w:rsidRPr="00985285">
        <w:rPr>
          <w:szCs w:val="18"/>
        </w:rPr>
        <w:t>exceda,</w:t>
      </w:r>
      <w:r>
        <w:rPr>
          <w:szCs w:val="18"/>
        </w:rPr>
        <w:t xml:space="preserve"> </w:t>
      </w:r>
      <w:r w:rsidRPr="00985285">
        <w:rPr>
          <w:szCs w:val="18"/>
        </w:rPr>
        <w:t>la</w:t>
      </w:r>
      <w:r>
        <w:rPr>
          <w:szCs w:val="18"/>
        </w:rPr>
        <w:t xml:space="preserve"> </w:t>
      </w:r>
      <w:r w:rsidRPr="00985285">
        <w:rPr>
          <w:szCs w:val="18"/>
        </w:rPr>
        <w:t>sanción</w:t>
      </w:r>
      <w:r>
        <w:rPr>
          <w:szCs w:val="18"/>
        </w:rPr>
        <w:t xml:space="preserve"> </w:t>
      </w:r>
      <w:r w:rsidRPr="00985285">
        <w:rPr>
          <w:szCs w:val="18"/>
        </w:rPr>
        <w:t>será</w:t>
      </w:r>
      <w:r>
        <w:rPr>
          <w:szCs w:val="18"/>
        </w:rPr>
        <w:t xml:space="preserve"> </w:t>
      </w:r>
      <w:r w:rsidRPr="00985285">
        <w:rPr>
          <w:szCs w:val="18"/>
        </w:rPr>
        <w:t>de</w:t>
      </w:r>
      <w:r>
        <w:rPr>
          <w:szCs w:val="18"/>
        </w:rPr>
        <w:t xml:space="preserve"> </w:t>
      </w:r>
      <w:r w:rsidRPr="00985285">
        <w:rPr>
          <w:szCs w:val="18"/>
        </w:rPr>
        <w:t>tres</w:t>
      </w:r>
      <w:r>
        <w:rPr>
          <w:szCs w:val="18"/>
        </w:rPr>
        <w:t xml:space="preserve"> </w:t>
      </w:r>
      <w:r w:rsidRPr="00985285">
        <w:rPr>
          <w:szCs w:val="18"/>
        </w:rPr>
        <w:t>a</w:t>
      </w:r>
      <w:r>
        <w:rPr>
          <w:szCs w:val="18"/>
        </w:rPr>
        <w:t xml:space="preserve"> </w:t>
      </w:r>
      <w:r w:rsidRPr="00985285">
        <w:rPr>
          <w:szCs w:val="18"/>
        </w:rPr>
        <w:t>nueve</w:t>
      </w:r>
      <w:r>
        <w:rPr>
          <w:szCs w:val="18"/>
        </w:rPr>
        <w:t xml:space="preserve"> </w:t>
      </w:r>
      <w:r w:rsidRPr="00985285">
        <w:rPr>
          <w:szCs w:val="18"/>
        </w:rPr>
        <w:t>años</w:t>
      </w:r>
      <w:r>
        <w:rPr>
          <w:szCs w:val="18"/>
        </w:rPr>
        <w:t xml:space="preserve"> </w:t>
      </w:r>
      <w:r w:rsidRPr="00985285">
        <w:rPr>
          <w:szCs w:val="18"/>
        </w:rPr>
        <w:t>de</w:t>
      </w:r>
      <w:r>
        <w:rPr>
          <w:szCs w:val="18"/>
        </w:rPr>
        <w:t xml:space="preserve"> </w:t>
      </w:r>
      <w:r w:rsidRPr="00985285">
        <w:rPr>
          <w:szCs w:val="18"/>
        </w:rPr>
        <w:t>prisión.</w:t>
      </w:r>
    </w:p>
    <w:p w14:paraId="3C7911CA" w14:textId="77777777" w:rsidR="009B604F" w:rsidRPr="00985285" w:rsidRDefault="009B604F" w:rsidP="009B604F">
      <w:pPr>
        <w:pStyle w:val="Texto"/>
        <w:tabs>
          <w:tab w:val="right" w:leader="dot" w:pos="8827"/>
        </w:tabs>
        <w:spacing w:line="228" w:lineRule="exact"/>
        <w:ind w:firstLine="289"/>
        <w:rPr>
          <w:szCs w:val="18"/>
        </w:rPr>
      </w:pPr>
      <w:r w:rsidRPr="00985285">
        <w:rPr>
          <w:szCs w:val="18"/>
        </w:rPr>
        <w:tab/>
      </w:r>
    </w:p>
    <w:p w14:paraId="0BAC543E" w14:textId="77777777" w:rsidR="009B604F" w:rsidRPr="00985285" w:rsidRDefault="009B604F" w:rsidP="009B604F">
      <w:pPr>
        <w:pStyle w:val="Texto"/>
        <w:tabs>
          <w:tab w:val="right" w:leader="dot" w:pos="8827"/>
        </w:tabs>
        <w:spacing w:line="228" w:lineRule="exact"/>
        <w:ind w:firstLine="0"/>
        <w:rPr>
          <w:szCs w:val="18"/>
        </w:rPr>
      </w:pPr>
      <w:bookmarkStart w:id="17" w:name="Artículo_150"/>
      <w:r w:rsidRPr="00985285">
        <w:rPr>
          <w:b/>
          <w:szCs w:val="18"/>
        </w:rPr>
        <w:t>Artículo</w:t>
      </w:r>
      <w:r>
        <w:rPr>
          <w:b/>
          <w:szCs w:val="18"/>
        </w:rPr>
        <w:t xml:space="preserve"> </w:t>
      </w:r>
      <w:r w:rsidRPr="00985285">
        <w:rPr>
          <w:b/>
          <w:szCs w:val="18"/>
        </w:rPr>
        <w:t>150</w:t>
      </w:r>
      <w:r w:rsidRPr="00985285">
        <w:rPr>
          <w:szCs w:val="18"/>
        </w:rPr>
        <w:t>.-</w:t>
      </w:r>
      <w:r w:rsidRPr="00985285">
        <w:rPr>
          <w:szCs w:val="18"/>
        </w:rPr>
        <w:tab/>
      </w:r>
    </w:p>
    <w:bookmarkEnd w:id="17"/>
    <w:p w14:paraId="6D288A8A" w14:textId="77777777" w:rsidR="009B604F" w:rsidRPr="00985285" w:rsidRDefault="009B604F" w:rsidP="009B604F">
      <w:pPr>
        <w:pStyle w:val="Texto"/>
        <w:spacing w:line="228" w:lineRule="exact"/>
        <w:ind w:firstLine="0"/>
        <w:rPr>
          <w:szCs w:val="18"/>
        </w:rPr>
      </w:pPr>
      <w:r w:rsidRPr="00985285">
        <w:rPr>
          <w:szCs w:val="18"/>
        </w:rPr>
        <w:lastRenderedPageBreak/>
        <w:t>Cuando</w:t>
      </w:r>
      <w:r>
        <w:rPr>
          <w:szCs w:val="18"/>
        </w:rPr>
        <w:t xml:space="preserve"> </w:t>
      </w:r>
      <w:r w:rsidRPr="00985285">
        <w:rPr>
          <w:szCs w:val="18"/>
        </w:rPr>
        <w:t>en</w:t>
      </w:r>
      <w:r>
        <w:rPr>
          <w:szCs w:val="18"/>
        </w:rPr>
        <w:t xml:space="preserve"> </w:t>
      </w:r>
      <w:r w:rsidRPr="00985285">
        <w:rPr>
          <w:szCs w:val="18"/>
        </w:rPr>
        <w:t>los</w:t>
      </w:r>
      <w:r>
        <w:rPr>
          <w:szCs w:val="18"/>
        </w:rPr>
        <w:t xml:space="preserve"> </w:t>
      </w:r>
      <w:r w:rsidRPr="00985285">
        <w:rPr>
          <w:szCs w:val="18"/>
        </w:rPr>
        <w:t>casos</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fracciones</w:t>
      </w:r>
      <w:r>
        <w:rPr>
          <w:szCs w:val="18"/>
        </w:rPr>
        <w:t xml:space="preserve"> </w:t>
      </w:r>
      <w:r w:rsidRPr="00985285">
        <w:rPr>
          <w:szCs w:val="18"/>
        </w:rPr>
        <w:t>anteriores,</w:t>
      </w:r>
      <w:r>
        <w:rPr>
          <w:szCs w:val="18"/>
        </w:rPr>
        <w:t xml:space="preserve"> </w:t>
      </w:r>
      <w:r w:rsidRPr="00985285">
        <w:rPr>
          <w:szCs w:val="18"/>
        </w:rPr>
        <w:t>el</w:t>
      </w:r>
      <w:r>
        <w:rPr>
          <w:szCs w:val="18"/>
        </w:rPr>
        <w:t xml:space="preserve"> </w:t>
      </w:r>
      <w:r w:rsidRPr="00985285">
        <w:rPr>
          <w:szCs w:val="18"/>
        </w:rPr>
        <w:t>2%</w:t>
      </w:r>
      <w:r>
        <w:rPr>
          <w:szCs w:val="18"/>
        </w:rPr>
        <w:t xml:space="preserve"> </w:t>
      </w:r>
      <w:r w:rsidRPr="00985285">
        <w:rPr>
          <w:szCs w:val="18"/>
        </w:rPr>
        <w:t>del</w:t>
      </w:r>
      <w:r>
        <w:rPr>
          <w:szCs w:val="18"/>
        </w:rPr>
        <w:t xml:space="preserve"> </w:t>
      </w:r>
      <w:r w:rsidRPr="00985285">
        <w:rPr>
          <w:szCs w:val="18"/>
        </w:rPr>
        <w:t>crédito</w:t>
      </w:r>
      <w:r>
        <w:rPr>
          <w:szCs w:val="18"/>
        </w:rPr>
        <w:t xml:space="preserve"> </w:t>
      </w:r>
      <w:r w:rsidRPr="00985285">
        <w:rPr>
          <w:szCs w:val="18"/>
        </w:rPr>
        <w:t>sea</w:t>
      </w:r>
      <w:r>
        <w:rPr>
          <w:szCs w:val="18"/>
        </w:rPr>
        <w:t xml:space="preserve"> </w:t>
      </w:r>
      <w:r w:rsidRPr="00985285">
        <w:rPr>
          <w:szCs w:val="18"/>
        </w:rPr>
        <w:t>inferior</w:t>
      </w:r>
      <w:r>
        <w:rPr>
          <w:szCs w:val="18"/>
        </w:rPr>
        <w:t xml:space="preserve"> </w:t>
      </w:r>
      <w:r w:rsidRPr="00985285">
        <w:rPr>
          <w:szCs w:val="18"/>
        </w:rPr>
        <w:t>a</w:t>
      </w:r>
      <w:r>
        <w:rPr>
          <w:szCs w:val="18"/>
        </w:rPr>
        <w:t xml:space="preserve"> </w:t>
      </w:r>
      <w:r w:rsidRPr="00985285">
        <w:rPr>
          <w:b/>
          <w:szCs w:val="18"/>
        </w:rPr>
        <w:t>$560.00</w:t>
      </w:r>
      <w:r w:rsidRPr="00985285">
        <w:rPr>
          <w:szCs w:val="18"/>
        </w:rPr>
        <w:t>,</w:t>
      </w:r>
      <w:r>
        <w:rPr>
          <w:szCs w:val="18"/>
        </w:rPr>
        <w:t xml:space="preserve"> </w:t>
      </w:r>
      <w:r w:rsidRPr="00985285">
        <w:rPr>
          <w:szCs w:val="18"/>
        </w:rPr>
        <w:t>se</w:t>
      </w:r>
      <w:r>
        <w:rPr>
          <w:szCs w:val="18"/>
        </w:rPr>
        <w:t xml:space="preserve"> </w:t>
      </w:r>
      <w:r w:rsidRPr="00985285">
        <w:rPr>
          <w:szCs w:val="18"/>
        </w:rPr>
        <w:t>cobrará</w:t>
      </w:r>
      <w:r>
        <w:rPr>
          <w:szCs w:val="18"/>
        </w:rPr>
        <w:t xml:space="preserve"> </w:t>
      </w:r>
      <w:r w:rsidRPr="00985285">
        <w:rPr>
          <w:szCs w:val="18"/>
        </w:rPr>
        <w:t>esta</w:t>
      </w:r>
      <w:r>
        <w:rPr>
          <w:szCs w:val="18"/>
        </w:rPr>
        <w:t xml:space="preserve"> </w:t>
      </w:r>
      <w:r w:rsidRPr="00985285">
        <w:rPr>
          <w:szCs w:val="18"/>
        </w:rPr>
        <w:t>cantidad</w:t>
      </w:r>
      <w:r>
        <w:rPr>
          <w:szCs w:val="18"/>
        </w:rPr>
        <w:t xml:space="preserve"> </w:t>
      </w:r>
      <w:r w:rsidRPr="00985285">
        <w:rPr>
          <w:szCs w:val="18"/>
        </w:rPr>
        <w:t>en</w:t>
      </w:r>
      <w:r>
        <w:rPr>
          <w:szCs w:val="18"/>
        </w:rPr>
        <w:t xml:space="preserve"> </w:t>
      </w:r>
      <w:r w:rsidRPr="00985285">
        <w:rPr>
          <w:szCs w:val="18"/>
        </w:rPr>
        <w:t>vez</w:t>
      </w:r>
      <w:r>
        <w:rPr>
          <w:szCs w:val="18"/>
        </w:rPr>
        <w:t xml:space="preserve"> </w:t>
      </w:r>
      <w:r w:rsidRPr="00985285">
        <w:rPr>
          <w:szCs w:val="18"/>
        </w:rPr>
        <w:t>del</w:t>
      </w:r>
      <w:r>
        <w:rPr>
          <w:szCs w:val="18"/>
        </w:rPr>
        <w:t xml:space="preserve"> </w:t>
      </w:r>
      <w:r w:rsidRPr="00985285">
        <w:rPr>
          <w:szCs w:val="18"/>
        </w:rPr>
        <w:t>2%</w:t>
      </w:r>
      <w:r>
        <w:rPr>
          <w:szCs w:val="18"/>
        </w:rPr>
        <w:t xml:space="preserve"> </w:t>
      </w:r>
      <w:r w:rsidRPr="00985285">
        <w:rPr>
          <w:szCs w:val="18"/>
        </w:rPr>
        <w:t>del</w:t>
      </w:r>
      <w:r>
        <w:rPr>
          <w:szCs w:val="18"/>
        </w:rPr>
        <w:t xml:space="preserve"> </w:t>
      </w:r>
      <w:r w:rsidRPr="00985285">
        <w:rPr>
          <w:szCs w:val="18"/>
        </w:rPr>
        <w:t>crédito.</w:t>
      </w:r>
    </w:p>
    <w:p w14:paraId="4757BCEE" w14:textId="77777777" w:rsidR="009B604F" w:rsidRPr="00985285" w:rsidRDefault="009B604F" w:rsidP="009B604F">
      <w:pPr>
        <w:pStyle w:val="Texto"/>
        <w:spacing w:line="228" w:lineRule="exact"/>
        <w:ind w:firstLine="0"/>
        <w:rPr>
          <w:szCs w:val="18"/>
        </w:rPr>
      </w:pPr>
      <w:r w:rsidRPr="00985285">
        <w:rPr>
          <w:szCs w:val="18"/>
        </w:rPr>
        <w:t>En</w:t>
      </w:r>
      <w:r>
        <w:rPr>
          <w:szCs w:val="18"/>
        </w:rPr>
        <w:t xml:space="preserve"> </w:t>
      </w:r>
      <w:r w:rsidRPr="00985285">
        <w:rPr>
          <w:szCs w:val="18"/>
        </w:rPr>
        <w:t>ningún</w:t>
      </w:r>
      <w:r>
        <w:rPr>
          <w:szCs w:val="18"/>
        </w:rPr>
        <w:t xml:space="preserve"> </w:t>
      </w:r>
      <w:r w:rsidRPr="00985285">
        <w:rPr>
          <w:szCs w:val="18"/>
        </w:rPr>
        <w:t>caso</w:t>
      </w:r>
      <w:r>
        <w:rPr>
          <w:szCs w:val="18"/>
        </w:rPr>
        <w:t xml:space="preserve"> </w:t>
      </w:r>
      <w:r w:rsidRPr="00985285">
        <w:rPr>
          <w:szCs w:val="18"/>
        </w:rPr>
        <w:t>los</w:t>
      </w:r>
      <w:r>
        <w:rPr>
          <w:szCs w:val="18"/>
        </w:rPr>
        <w:t xml:space="preserve"> </w:t>
      </w:r>
      <w:r w:rsidRPr="00985285">
        <w:rPr>
          <w:szCs w:val="18"/>
        </w:rPr>
        <w:t>gastos</w:t>
      </w:r>
      <w:r>
        <w:rPr>
          <w:szCs w:val="18"/>
        </w:rPr>
        <w:t xml:space="preserve"> </w:t>
      </w:r>
      <w:r w:rsidRPr="00985285">
        <w:rPr>
          <w:szCs w:val="18"/>
        </w:rPr>
        <w:t>de</w:t>
      </w:r>
      <w:r>
        <w:rPr>
          <w:szCs w:val="18"/>
        </w:rPr>
        <w:t xml:space="preserve"> </w:t>
      </w:r>
      <w:r w:rsidRPr="00985285">
        <w:rPr>
          <w:szCs w:val="18"/>
        </w:rPr>
        <w:t>ejecución,</w:t>
      </w:r>
      <w:r>
        <w:rPr>
          <w:szCs w:val="18"/>
        </w:rPr>
        <w:t xml:space="preserve"> </w:t>
      </w:r>
      <w:r w:rsidRPr="00985285">
        <w:rPr>
          <w:szCs w:val="18"/>
        </w:rPr>
        <w:t>por</w:t>
      </w:r>
      <w:r>
        <w:rPr>
          <w:szCs w:val="18"/>
        </w:rPr>
        <w:t xml:space="preserve"> </w:t>
      </w:r>
      <w:r w:rsidRPr="00985285">
        <w:rPr>
          <w:szCs w:val="18"/>
        </w:rPr>
        <w:t>cada</w:t>
      </w:r>
      <w:r>
        <w:rPr>
          <w:szCs w:val="18"/>
        </w:rPr>
        <w:t xml:space="preserve"> </w:t>
      </w:r>
      <w:r w:rsidRPr="00985285">
        <w:rPr>
          <w:szCs w:val="18"/>
        </w:rPr>
        <w:t>una</w:t>
      </w:r>
      <w:r>
        <w:rPr>
          <w:szCs w:val="18"/>
        </w:rPr>
        <w:t xml:space="preserve"> </w:t>
      </w:r>
      <w:r w:rsidRPr="00985285">
        <w:rPr>
          <w:szCs w:val="18"/>
        </w:rPr>
        <w:t>de</w:t>
      </w:r>
      <w:r>
        <w:rPr>
          <w:szCs w:val="18"/>
        </w:rPr>
        <w:t xml:space="preserve"> </w:t>
      </w:r>
      <w:r w:rsidRPr="00985285">
        <w:rPr>
          <w:szCs w:val="18"/>
        </w:rPr>
        <w:t>las</w:t>
      </w:r>
      <w:r>
        <w:rPr>
          <w:szCs w:val="18"/>
        </w:rPr>
        <w:t xml:space="preserve"> </w:t>
      </w:r>
      <w:r w:rsidRPr="00985285">
        <w:rPr>
          <w:szCs w:val="18"/>
        </w:rPr>
        <w:t>diligencias</w:t>
      </w:r>
      <w:r>
        <w:rPr>
          <w:szCs w:val="18"/>
        </w:rPr>
        <w:t xml:space="preserve"> </w:t>
      </w:r>
      <w:r w:rsidRPr="00985285">
        <w:rPr>
          <w:szCs w:val="18"/>
        </w:rPr>
        <w:t>a</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refiere</w:t>
      </w:r>
      <w:r>
        <w:rPr>
          <w:szCs w:val="18"/>
        </w:rPr>
        <w:t xml:space="preserve"> </w:t>
      </w:r>
      <w:r w:rsidRPr="00985285">
        <w:rPr>
          <w:szCs w:val="18"/>
        </w:rPr>
        <w:t>este</w:t>
      </w:r>
      <w:r>
        <w:rPr>
          <w:szCs w:val="18"/>
        </w:rPr>
        <w:t xml:space="preserve"> </w:t>
      </w:r>
      <w:r w:rsidRPr="00985285">
        <w:rPr>
          <w:szCs w:val="18"/>
        </w:rPr>
        <w:t>artículo,</w:t>
      </w:r>
      <w:r>
        <w:rPr>
          <w:szCs w:val="18"/>
        </w:rPr>
        <w:t xml:space="preserve"> </w:t>
      </w:r>
      <w:r w:rsidRPr="00985285">
        <w:rPr>
          <w:szCs w:val="18"/>
        </w:rPr>
        <w:t>excluyendo</w:t>
      </w:r>
      <w:r>
        <w:rPr>
          <w:szCs w:val="18"/>
        </w:rPr>
        <w:t xml:space="preserve"> </w:t>
      </w:r>
      <w:r w:rsidRPr="00985285">
        <w:rPr>
          <w:szCs w:val="18"/>
        </w:rPr>
        <w:t>las</w:t>
      </w:r>
      <w:r>
        <w:rPr>
          <w:szCs w:val="18"/>
        </w:rPr>
        <w:t xml:space="preserve"> </w:t>
      </w:r>
      <w:r w:rsidRPr="00985285">
        <w:rPr>
          <w:szCs w:val="18"/>
        </w:rPr>
        <w:t>erogaciones</w:t>
      </w:r>
      <w:r>
        <w:rPr>
          <w:szCs w:val="18"/>
        </w:rPr>
        <w:t xml:space="preserve"> </w:t>
      </w:r>
      <w:r w:rsidRPr="00985285">
        <w:rPr>
          <w:szCs w:val="18"/>
        </w:rPr>
        <w:t>extraordinarias</w:t>
      </w:r>
      <w:r>
        <w:rPr>
          <w:szCs w:val="18"/>
        </w:rPr>
        <w:t xml:space="preserve"> </w:t>
      </w:r>
      <w:r w:rsidRPr="00985285">
        <w:rPr>
          <w:szCs w:val="18"/>
        </w:rPr>
        <w:t>y</w:t>
      </w:r>
      <w:r>
        <w:rPr>
          <w:szCs w:val="18"/>
        </w:rPr>
        <w:t xml:space="preserve"> </w:t>
      </w:r>
      <w:r w:rsidRPr="00985285">
        <w:rPr>
          <w:szCs w:val="18"/>
        </w:rPr>
        <w:t>las</w:t>
      </w:r>
      <w:r>
        <w:rPr>
          <w:szCs w:val="18"/>
        </w:rPr>
        <w:t xml:space="preserve"> </w:t>
      </w:r>
      <w:r w:rsidRPr="00985285">
        <w:rPr>
          <w:szCs w:val="18"/>
        </w:rPr>
        <w:t>contribuciones</w:t>
      </w:r>
      <w:r>
        <w:rPr>
          <w:szCs w:val="18"/>
        </w:rPr>
        <w:t xml:space="preserve"> </w:t>
      </w:r>
      <w:r w:rsidRPr="00985285">
        <w:rPr>
          <w:szCs w:val="18"/>
        </w:rPr>
        <w:t>que</w:t>
      </w:r>
      <w:r>
        <w:rPr>
          <w:szCs w:val="18"/>
        </w:rPr>
        <w:t xml:space="preserve"> </w:t>
      </w:r>
      <w:r w:rsidRPr="00985285">
        <w:rPr>
          <w:szCs w:val="18"/>
        </w:rPr>
        <w:t>se</w:t>
      </w:r>
      <w:r>
        <w:rPr>
          <w:szCs w:val="18"/>
        </w:rPr>
        <w:t xml:space="preserve"> </w:t>
      </w:r>
      <w:r w:rsidRPr="00985285">
        <w:rPr>
          <w:szCs w:val="18"/>
        </w:rPr>
        <w:t>paguen</w:t>
      </w:r>
      <w:r>
        <w:rPr>
          <w:szCs w:val="18"/>
        </w:rPr>
        <w:t xml:space="preserve"> </w:t>
      </w:r>
      <w:r w:rsidRPr="00985285">
        <w:rPr>
          <w:szCs w:val="18"/>
        </w:rPr>
        <w:t>por</w:t>
      </w:r>
      <w:r>
        <w:rPr>
          <w:szCs w:val="18"/>
        </w:rPr>
        <w:t xml:space="preserve"> </w:t>
      </w:r>
      <w:r w:rsidRPr="00985285">
        <w:rPr>
          <w:szCs w:val="18"/>
        </w:rPr>
        <w:t>la</w:t>
      </w:r>
      <w:r>
        <w:rPr>
          <w:szCs w:val="18"/>
        </w:rPr>
        <w:t xml:space="preserve"> </w:t>
      </w:r>
      <w:r w:rsidRPr="00985285">
        <w:rPr>
          <w:szCs w:val="18"/>
        </w:rPr>
        <w:t>Federación</w:t>
      </w:r>
      <w:r>
        <w:rPr>
          <w:szCs w:val="18"/>
        </w:rPr>
        <w:t xml:space="preserve"> </w:t>
      </w:r>
      <w:r w:rsidRPr="00985285">
        <w:rPr>
          <w:szCs w:val="18"/>
        </w:rPr>
        <w:t>para</w:t>
      </w:r>
      <w:r>
        <w:rPr>
          <w:szCs w:val="18"/>
        </w:rPr>
        <w:t xml:space="preserve"> </w:t>
      </w:r>
      <w:r w:rsidRPr="00985285">
        <w:rPr>
          <w:szCs w:val="18"/>
        </w:rPr>
        <w:t>liberar</w:t>
      </w:r>
      <w:r>
        <w:rPr>
          <w:szCs w:val="18"/>
        </w:rPr>
        <w:t xml:space="preserve"> </w:t>
      </w:r>
      <w:r w:rsidRPr="00985285">
        <w:rPr>
          <w:szCs w:val="18"/>
        </w:rPr>
        <w:t>de</w:t>
      </w:r>
      <w:r>
        <w:rPr>
          <w:szCs w:val="18"/>
        </w:rPr>
        <w:t xml:space="preserve"> </w:t>
      </w:r>
      <w:r w:rsidRPr="00985285">
        <w:rPr>
          <w:szCs w:val="18"/>
        </w:rPr>
        <w:t>cualquier</w:t>
      </w:r>
      <w:r>
        <w:rPr>
          <w:szCs w:val="18"/>
        </w:rPr>
        <w:t xml:space="preserve"> </w:t>
      </w:r>
      <w:r w:rsidRPr="00985285">
        <w:rPr>
          <w:szCs w:val="18"/>
        </w:rPr>
        <w:t>gravamen</w:t>
      </w:r>
      <w:r>
        <w:rPr>
          <w:szCs w:val="18"/>
        </w:rPr>
        <w:t xml:space="preserve"> </w:t>
      </w:r>
      <w:r w:rsidRPr="00985285">
        <w:rPr>
          <w:szCs w:val="18"/>
        </w:rPr>
        <w:t>bienes</w:t>
      </w:r>
      <w:r>
        <w:rPr>
          <w:szCs w:val="18"/>
        </w:rPr>
        <w:t xml:space="preserve"> </w:t>
      </w:r>
      <w:r w:rsidRPr="00985285">
        <w:rPr>
          <w:szCs w:val="18"/>
        </w:rPr>
        <w:t>que</w:t>
      </w:r>
      <w:r>
        <w:rPr>
          <w:szCs w:val="18"/>
        </w:rPr>
        <w:t xml:space="preserve"> </w:t>
      </w:r>
      <w:r w:rsidRPr="00985285">
        <w:rPr>
          <w:szCs w:val="18"/>
        </w:rPr>
        <w:t>sean</w:t>
      </w:r>
      <w:r>
        <w:rPr>
          <w:szCs w:val="18"/>
        </w:rPr>
        <w:t xml:space="preserve"> </w:t>
      </w:r>
      <w:r w:rsidRPr="00985285">
        <w:rPr>
          <w:szCs w:val="18"/>
        </w:rPr>
        <w:t>objeto</w:t>
      </w:r>
      <w:r>
        <w:rPr>
          <w:szCs w:val="18"/>
        </w:rPr>
        <w:t xml:space="preserve"> </w:t>
      </w:r>
      <w:r w:rsidRPr="00985285">
        <w:rPr>
          <w:szCs w:val="18"/>
        </w:rPr>
        <w:t>de</w:t>
      </w:r>
      <w:r>
        <w:rPr>
          <w:szCs w:val="18"/>
        </w:rPr>
        <w:t xml:space="preserve"> </w:t>
      </w:r>
      <w:r w:rsidRPr="00985285">
        <w:rPr>
          <w:szCs w:val="18"/>
        </w:rPr>
        <w:t>remate,</w:t>
      </w:r>
      <w:r>
        <w:rPr>
          <w:szCs w:val="18"/>
        </w:rPr>
        <w:t xml:space="preserve"> </w:t>
      </w:r>
      <w:r w:rsidRPr="00985285">
        <w:rPr>
          <w:szCs w:val="18"/>
        </w:rPr>
        <w:t>podrán</w:t>
      </w:r>
      <w:r>
        <w:rPr>
          <w:szCs w:val="18"/>
        </w:rPr>
        <w:t xml:space="preserve"> </w:t>
      </w:r>
      <w:r w:rsidRPr="00985285">
        <w:rPr>
          <w:szCs w:val="18"/>
        </w:rPr>
        <w:t>exceder</w:t>
      </w:r>
      <w:r>
        <w:rPr>
          <w:szCs w:val="18"/>
        </w:rPr>
        <w:t xml:space="preserve"> </w:t>
      </w:r>
      <w:r w:rsidRPr="00985285">
        <w:rPr>
          <w:szCs w:val="18"/>
        </w:rPr>
        <w:t>de</w:t>
      </w:r>
      <w:r>
        <w:rPr>
          <w:szCs w:val="18"/>
        </w:rPr>
        <w:t xml:space="preserve"> </w:t>
      </w:r>
      <w:r w:rsidRPr="00985285">
        <w:rPr>
          <w:b/>
          <w:szCs w:val="18"/>
        </w:rPr>
        <w:t>$86,460.00</w:t>
      </w:r>
      <w:r w:rsidRPr="00985285">
        <w:rPr>
          <w:szCs w:val="18"/>
        </w:rPr>
        <w:t>.</w:t>
      </w:r>
    </w:p>
    <w:p w14:paraId="0BF7C66A" w14:textId="77777777" w:rsidR="009B604F" w:rsidRPr="00985285" w:rsidRDefault="009B604F" w:rsidP="009B604F">
      <w:pPr>
        <w:pStyle w:val="Texto"/>
        <w:tabs>
          <w:tab w:val="right" w:leader="dot" w:pos="8827"/>
        </w:tabs>
        <w:spacing w:line="228" w:lineRule="exact"/>
        <w:ind w:firstLine="0"/>
        <w:rPr>
          <w:szCs w:val="18"/>
        </w:rPr>
      </w:pPr>
      <w:r w:rsidRPr="00985285">
        <w:rPr>
          <w:szCs w:val="18"/>
        </w:rPr>
        <w:tab/>
      </w:r>
    </w:p>
    <w:p w14:paraId="3B837CB7" w14:textId="77777777" w:rsidR="009B604F" w:rsidRPr="00985285" w:rsidRDefault="009B604F" w:rsidP="009B604F">
      <w:pPr>
        <w:pStyle w:val="Texto"/>
        <w:tabs>
          <w:tab w:val="right" w:leader="dot" w:pos="8827"/>
        </w:tabs>
        <w:spacing w:line="228" w:lineRule="exact"/>
        <w:ind w:firstLine="0"/>
        <w:rPr>
          <w:szCs w:val="18"/>
        </w:rPr>
      </w:pPr>
    </w:p>
    <w:tbl>
      <w:tblPr>
        <w:tblW w:w="5000" w:type="pct"/>
        <w:tblLayout w:type="fixed"/>
        <w:tblCellMar>
          <w:left w:w="70" w:type="dxa"/>
          <w:right w:w="70" w:type="dxa"/>
        </w:tblCellMar>
        <w:tblLook w:val="0000" w:firstRow="0" w:lastRow="0" w:firstColumn="0" w:lastColumn="0" w:noHBand="0" w:noVBand="0"/>
      </w:tblPr>
      <w:tblGrid>
        <w:gridCol w:w="8822"/>
      </w:tblGrid>
      <w:tr w:rsidR="009B604F" w:rsidRPr="00985285" w14:paraId="44DE1A57" w14:textId="77777777" w:rsidTr="006F149D">
        <w:trPr>
          <w:trHeight w:val="20"/>
        </w:trPr>
        <w:tc>
          <w:tcPr>
            <w:tcW w:w="5000" w:type="pct"/>
            <w:tcBorders>
              <w:top w:val="single" w:sz="6" w:space="0" w:color="auto"/>
              <w:left w:val="single" w:sz="6" w:space="0" w:color="auto"/>
              <w:bottom w:val="single" w:sz="6" w:space="0" w:color="auto"/>
              <w:right w:val="single" w:sz="6" w:space="0" w:color="auto"/>
            </w:tcBorders>
          </w:tcPr>
          <w:p w14:paraId="3E5458C4" w14:textId="77777777" w:rsidR="009B604F" w:rsidRPr="00985285" w:rsidRDefault="009B604F" w:rsidP="006F149D">
            <w:pPr>
              <w:pStyle w:val="Texto"/>
              <w:spacing w:line="228" w:lineRule="exact"/>
              <w:ind w:firstLine="0"/>
              <w:rPr>
                <w:b/>
                <w:szCs w:val="18"/>
              </w:rPr>
            </w:pPr>
            <w:r w:rsidRPr="00985285">
              <w:rPr>
                <w:b/>
                <w:szCs w:val="18"/>
              </w:rPr>
              <w:t>C.</w:t>
            </w:r>
            <w:r>
              <w:rPr>
                <w:b/>
                <w:szCs w:val="18"/>
              </w:rPr>
              <w:t xml:space="preserve"> </w:t>
            </w:r>
            <w:r w:rsidRPr="00985285">
              <w:rPr>
                <w:b/>
                <w:szCs w:val="18"/>
              </w:rPr>
              <w:t>Regla</w:t>
            </w:r>
            <w:r>
              <w:rPr>
                <w:b/>
                <w:szCs w:val="18"/>
              </w:rPr>
              <w:t xml:space="preserve"> </w:t>
            </w:r>
            <w:r w:rsidRPr="00985285">
              <w:rPr>
                <w:b/>
                <w:szCs w:val="18"/>
              </w:rPr>
              <w:t>9.5.</w:t>
            </w:r>
          </w:p>
        </w:tc>
      </w:tr>
    </w:tbl>
    <w:p w14:paraId="17A54BDB" w14:textId="77777777" w:rsidR="009B604F" w:rsidRPr="00985285" w:rsidRDefault="009B604F" w:rsidP="009B604F">
      <w:pPr>
        <w:pStyle w:val="Texto"/>
        <w:spacing w:line="228" w:lineRule="exact"/>
        <w:rPr>
          <w:szCs w:val="18"/>
        </w:rPr>
      </w:pPr>
    </w:p>
    <w:p w14:paraId="3B5BD8A4" w14:textId="77777777" w:rsidR="009B604F" w:rsidRPr="00985285" w:rsidRDefault="009B604F" w:rsidP="009B604F">
      <w:pPr>
        <w:pStyle w:val="Texto"/>
        <w:spacing w:line="228" w:lineRule="exact"/>
        <w:ind w:left="284" w:hanging="284"/>
        <w:rPr>
          <w:b/>
          <w:szCs w:val="18"/>
        </w:rPr>
      </w:pPr>
      <w:r w:rsidRPr="00985285">
        <w:rPr>
          <w:b/>
          <w:szCs w:val="18"/>
        </w:rPr>
        <w:t>I.</w:t>
      </w:r>
      <w:r>
        <w:rPr>
          <w:b/>
          <w:szCs w:val="18"/>
        </w:rPr>
        <w:t xml:space="preserve"> </w:t>
      </w:r>
      <w:r w:rsidRPr="00985285">
        <w:rPr>
          <w:b/>
          <w:szCs w:val="18"/>
        </w:rPr>
        <w:tab/>
      </w:r>
      <w:r w:rsidRPr="00985285">
        <w:rPr>
          <w:szCs w:val="18"/>
        </w:rPr>
        <w:t>Conforme</w:t>
      </w:r>
      <w:r>
        <w:rPr>
          <w:szCs w:val="18"/>
        </w:rPr>
        <w:t xml:space="preserve"> </w:t>
      </w:r>
      <w:r w:rsidRPr="00985285">
        <w:rPr>
          <w:szCs w:val="18"/>
        </w:rPr>
        <w:t>al</w:t>
      </w:r>
      <w:r>
        <w:rPr>
          <w:szCs w:val="18"/>
        </w:rPr>
        <w:t xml:space="preserve"> </w:t>
      </w:r>
      <w:r w:rsidRPr="00985285">
        <w:rPr>
          <w:szCs w:val="18"/>
        </w:rPr>
        <w:t>artículo</w:t>
      </w:r>
      <w:r>
        <w:rPr>
          <w:szCs w:val="18"/>
        </w:rPr>
        <w:t xml:space="preserve"> </w:t>
      </w:r>
      <w:r w:rsidRPr="00985285">
        <w:rPr>
          <w:szCs w:val="18"/>
        </w:rPr>
        <w:t>16,</w:t>
      </w:r>
      <w:r>
        <w:rPr>
          <w:szCs w:val="18"/>
        </w:rPr>
        <w:t xml:space="preserve"> </w:t>
      </w:r>
      <w:r w:rsidRPr="00985285">
        <w:rPr>
          <w:szCs w:val="18"/>
        </w:rPr>
        <w:t>Apartado</w:t>
      </w:r>
      <w:r>
        <w:rPr>
          <w:szCs w:val="18"/>
        </w:rPr>
        <w:t xml:space="preserve"> </w:t>
      </w:r>
      <w:r w:rsidRPr="00985285">
        <w:rPr>
          <w:szCs w:val="18"/>
        </w:rPr>
        <w:t>A,</w:t>
      </w:r>
      <w:r>
        <w:rPr>
          <w:szCs w:val="18"/>
        </w:rPr>
        <w:t xml:space="preserve"> </w:t>
      </w:r>
      <w:r w:rsidRPr="00985285">
        <w:rPr>
          <w:szCs w:val="18"/>
        </w:rPr>
        <w:t>fracción</w:t>
      </w:r>
      <w:r>
        <w:rPr>
          <w:szCs w:val="18"/>
        </w:rPr>
        <w:t xml:space="preserve"> </w:t>
      </w:r>
      <w:r w:rsidRPr="00985285">
        <w:rPr>
          <w:szCs w:val="18"/>
        </w:rPr>
        <w:t>III,</w:t>
      </w:r>
      <w:r>
        <w:rPr>
          <w:szCs w:val="18"/>
        </w:rPr>
        <w:t xml:space="preserve"> </w:t>
      </w:r>
      <w:r w:rsidRPr="00985285">
        <w:rPr>
          <w:szCs w:val="18"/>
        </w:rPr>
        <w:t>segundo</w:t>
      </w:r>
      <w:r>
        <w:rPr>
          <w:szCs w:val="18"/>
        </w:rPr>
        <w:t xml:space="preserve"> </w:t>
      </w:r>
      <w:r w:rsidRPr="00985285">
        <w:rPr>
          <w:szCs w:val="18"/>
        </w:rPr>
        <w:t>párrafo</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LIF,</w:t>
      </w:r>
      <w:r>
        <w:rPr>
          <w:szCs w:val="18"/>
        </w:rPr>
        <w:t xml:space="preserve"> </w:t>
      </w:r>
      <w:r w:rsidRPr="00985285">
        <w:rPr>
          <w:szCs w:val="18"/>
        </w:rPr>
        <w:t>así</w:t>
      </w:r>
      <w:r>
        <w:rPr>
          <w:szCs w:val="18"/>
        </w:rPr>
        <w:t xml:space="preserve"> </w:t>
      </w:r>
      <w:r w:rsidRPr="00985285">
        <w:rPr>
          <w:szCs w:val="18"/>
        </w:rPr>
        <w:t>como</w:t>
      </w:r>
      <w:r>
        <w:rPr>
          <w:szCs w:val="18"/>
        </w:rPr>
        <w:t xml:space="preserve"> </w:t>
      </w:r>
      <w:r w:rsidRPr="00985285">
        <w:rPr>
          <w:szCs w:val="18"/>
        </w:rPr>
        <w:t>a</w:t>
      </w:r>
      <w:r>
        <w:rPr>
          <w:szCs w:val="18"/>
        </w:rPr>
        <w:t xml:space="preserve"> </w:t>
      </w:r>
      <w:r w:rsidRPr="00985285">
        <w:rPr>
          <w:szCs w:val="18"/>
        </w:rPr>
        <w:t>la</w:t>
      </w:r>
      <w:r>
        <w:rPr>
          <w:szCs w:val="18"/>
        </w:rPr>
        <w:t xml:space="preserve"> </w:t>
      </w:r>
      <w:r w:rsidRPr="00985285">
        <w:rPr>
          <w:szCs w:val="18"/>
        </w:rPr>
        <w:t>regla</w:t>
      </w:r>
      <w:r>
        <w:rPr>
          <w:szCs w:val="18"/>
        </w:rPr>
        <w:t xml:space="preserve"> </w:t>
      </w:r>
      <w:r w:rsidRPr="00985285">
        <w:rPr>
          <w:szCs w:val="18"/>
        </w:rPr>
        <w:t>9.5</w:t>
      </w:r>
      <w:r>
        <w:rPr>
          <w:szCs w:val="18"/>
        </w:rPr>
        <w:t xml:space="preserve"> </w:t>
      </w:r>
      <w:r w:rsidRPr="00985285">
        <w:rPr>
          <w:szCs w:val="18"/>
        </w:rPr>
        <w:t>último</w:t>
      </w:r>
      <w:r>
        <w:rPr>
          <w:szCs w:val="18"/>
        </w:rPr>
        <w:t xml:space="preserve"> </w:t>
      </w:r>
      <w:r w:rsidRPr="00985285">
        <w:rPr>
          <w:szCs w:val="18"/>
        </w:rPr>
        <w:t>párrafo,</w:t>
      </w:r>
      <w:r>
        <w:rPr>
          <w:szCs w:val="18"/>
        </w:rPr>
        <w:t xml:space="preserve"> </w:t>
      </w:r>
      <w:r w:rsidRPr="00985285">
        <w:rPr>
          <w:szCs w:val="18"/>
        </w:rPr>
        <w:t>se</w:t>
      </w:r>
      <w:r>
        <w:rPr>
          <w:szCs w:val="18"/>
        </w:rPr>
        <w:t xml:space="preserve"> </w:t>
      </w:r>
      <w:r w:rsidRPr="00985285">
        <w:rPr>
          <w:szCs w:val="18"/>
        </w:rPr>
        <w:t>da</w:t>
      </w:r>
      <w:r>
        <w:rPr>
          <w:szCs w:val="18"/>
        </w:rPr>
        <w:t xml:space="preserve"> </w:t>
      </w:r>
      <w:r w:rsidRPr="00985285">
        <w:rPr>
          <w:szCs w:val="18"/>
        </w:rPr>
        <w:t>a</w:t>
      </w:r>
      <w:r>
        <w:rPr>
          <w:szCs w:val="18"/>
        </w:rPr>
        <w:t xml:space="preserve"> </w:t>
      </w:r>
      <w:r w:rsidRPr="00985285">
        <w:rPr>
          <w:szCs w:val="18"/>
        </w:rPr>
        <w:t>conocer</w:t>
      </w:r>
      <w:r>
        <w:rPr>
          <w:szCs w:val="18"/>
        </w:rPr>
        <w:t xml:space="preserve"> </w:t>
      </w:r>
      <w:r w:rsidRPr="00985285">
        <w:rPr>
          <w:szCs w:val="18"/>
        </w:rPr>
        <w:t>el</w:t>
      </w:r>
      <w:r>
        <w:rPr>
          <w:szCs w:val="18"/>
        </w:rPr>
        <w:t xml:space="preserve"> </w:t>
      </w:r>
      <w:r w:rsidRPr="00985285">
        <w:rPr>
          <w:szCs w:val="18"/>
        </w:rPr>
        <w:t>equivalente</w:t>
      </w:r>
      <w:r>
        <w:rPr>
          <w:szCs w:val="18"/>
        </w:rPr>
        <w:t xml:space="preserve"> </w:t>
      </w:r>
      <w:r w:rsidRPr="00985285">
        <w:rPr>
          <w:szCs w:val="18"/>
        </w:rPr>
        <w:t>a</w:t>
      </w:r>
      <w:r>
        <w:rPr>
          <w:szCs w:val="18"/>
        </w:rPr>
        <w:t xml:space="preserve"> </w:t>
      </w:r>
      <w:r w:rsidRPr="00985285">
        <w:rPr>
          <w:szCs w:val="18"/>
        </w:rPr>
        <w:t>20</w:t>
      </w:r>
      <w:r>
        <w:rPr>
          <w:szCs w:val="18"/>
        </w:rPr>
        <w:t xml:space="preserve"> </w:t>
      </w:r>
      <w:r w:rsidRPr="00985285">
        <w:rPr>
          <w:szCs w:val="18"/>
        </w:rPr>
        <w:t>y</w:t>
      </w:r>
      <w:r>
        <w:rPr>
          <w:szCs w:val="18"/>
        </w:rPr>
        <w:t xml:space="preserve"> </w:t>
      </w:r>
      <w:r w:rsidRPr="00985285">
        <w:rPr>
          <w:szCs w:val="18"/>
        </w:rPr>
        <w:t>200</w:t>
      </w:r>
      <w:r>
        <w:rPr>
          <w:szCs w:val="18"/>
        </w:rPr>
        <w:t xml:space="preserve"> </w:t>
      </w:r>
      <w:r w:rsidRPr="00985285">
        <w:rPr>
          <w:szCs w:val="18"/>
        </w:rPr>
        <w:t>veces</w:t>
      </w:r>
      <w:r>
        <w:rPr>
          <w:szCs w:val="18"/>
        </w:rPr>
        <w:t xml:space="preserve"> </w:t>
      </w:r>
      <w:r w:rsidRPr="00985285">
        <w:rPr>
          <w:szCs w:val="18"/>
        </w:rPr>
        <w:t>el</w:t>
      </w:r>
      <w:r>
        <w:rPr>
          <w:szCs w:val="18"/>
        </w:rPr>
        <w:t xml:space="preserve"> </w:t>
      </w:r>
      <w:r w:rsidRPr="00985285">
        <w:rPr>
          <w:szCs w:val="18"/>
        </w:rPr>
        <w:t>valor</w:t>
      </w:r>
      <w:r>
        <w:rPr>
          <w:szCs w:val="18"/>
        </w:rPr>
        <w:t xml:space="preserve"> </w:t>
      </w:r>
      <w:r w:rsidRPr="00985285">
        <w:rPr>
          <w:szCs w:val="18"/>
        </w:rPr>
        <w:t>anual</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UMA.</w:t>
      </w:r>
    </w:p>
    <w:tbl>
      <w:tblPr>
        <w:tblW w:w="5000" w:type="pct"/>
        <w:tblLayout w:type="fixed"/>
        <w:tblCellMar>
          <w:left w:w="70" w:type="dxa"/>
          <w:right w:w="70" w:type="dxa"/>
        </w:tblCellMar>
        <w:tblLook w:val="0000" w:firstRow="0" w:lastRow="0" w:firstColumn="0" w:lastColumn="0" w:noHBand="0" w:noVBand="0"/>
      </w:tblPr>
      <w:tblGrid>
        <w:gridCol w:w="2314"/>
        <w:gridCol w:w="3146"/>
        <w:gridCol w:w="3378"/>
      </w:tblGrid>
      <w:tr w:rsidR="009B604F" w:rsidRPr="00985285" w14:paraId="7E865384" w14:textId="77777777" w:rsidTr="006F149D">
        <w:trPr>
          <w:trHeight w:val="20"/>
        </w:trPr>
        <w:tc>
          <w:tcPr>
            <w:tcW w:w="1309" w:type="pct"/>
          </w:tcPr>
          <w:p w14:paraId="4D92DB60" w14:textId="77777777" w:rsidR="009B604F" w:rsidRPr="00985285" w:rsidRDefault="009B604F" w:rsidP="006F149D">
            <w:pPr>
              <w:pStyle w:val="Texto"/>
              <w:spacing w:line="228" w:lineRule="exact"/>
              <w:ind w:firstLine="0"/>
              <w:jc w:val="center"/>
              <w:rPr>
                <w:szCs w:val="18"/>
              </w:rPr>
            </w:pPr>
            <w:r w:rsidRPr="00985285">
              <w:rPr>
                <w:szCs w:val="18"/>
              </w:rPr>
              <w:t>Área</w:t>
            </w:r>
            <w:r>
              <w:rPr>
                <w:szCs w:val="18"/>
              </w:rPr>
              <w:t xml:space="preserve"> </w:t>
            </w:r>
            <w:r w:rsidRPr="00985285">
              <w:rPr>
                <w:szCs w:val="18"/>
              </w:rPr>
              <w:t>Geográfica</w:t>
            </w:r>
          </w:p>
        </w:tc>
        <w:tc>
          <w:tcPr>
            <w:tcW w:w="1780" w:type="pct"/>
          </w:tcPr>
          <w:p w14:paraId="15F6DCE0" w14:textId="77777777" w:rsidR="009B604F" w:rsidRPr="00985285" w:rsidRDefault="009B604F" w:rsidP="006F149D">
            <w:pPr>
              <w:pStyle w:val="Texto"/>
              <w:spacing w:line="228" w:lineRule="exact"/>
              <w:ind w:firstLine="0"/>
              <w:jc w:val="center"/>
              <w:rPr>
                <w:szCs w:val="18"/>
              </w:rPr>
            </w:pPr>
            <w:r w:rsidRPr="00985285">
              <w:rPr>
                <w:szCs w:val="18"/>
              </w:rPr>
              <w:t>20</w:t>
            </w:r>
            <w:r>
              <w:rPr>
                <w:szCs w:val="18"/>
              </w:rPr>
              <w:t xml:space="preserve"> </w:t>
            </w:r>
            <w:r w:rsidRPr="00985285">
              <w:rPr>
                <w:szCs w:val="18"/>
              </w:rPr>
              <w:t>veces</w:t>
            </w:r>
            <w:r>
              <w:rPr>
                <w:szCs w:val="18"/>
              </w:rPr>
              <w:t xml:space="preserve"> </w:t>
            </w:r>
            <w:r w:rsidRPr="00985285">
              <w:rPr>
                <w:szCs w:val="18"/>
              </w:rPr>
              <w:t>del</w:t>
            </w:r>
            <w:r>
              <w:rPr>
                <w:szCs w:val="18"/>
              </w:rPr>
              <w:t xml:space="preserve"> </w:t>
            </w:r>
            <w:r w:rsidRPr="00985285">
              <w:rPr>
                <w:szCs w:val="18"/>
              </w:rPr>
              <w:t>valor</w:t>
            </w:r>
            <w:r>
              <w:rPr>
                <w:szCs w:val="18"/>
              </w:rPr>
              <w:t xml:space="preserve"> </w:t>
            </w:r>
            <w:r w:rsidRPr="00985285">
              <w:rPr>
                <w:szCs w:val="18"/>
              </w:rPr>
              <w:t>anual</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UMA</w:t>
            </w:r>
          </w:p>
        </w:tc>
        <w:tc>
          <w:tcPr>
            <w:tcW w:w="1911" w:type="pct"/>
          </w:tcPr>
          <w:p w14:paraId="3A843F8A" w14:textId="77777777" w:rsidR="009B604F" w:rsidRPr="00985285" w:rsidRDefault="009B604F" w:rsidP="006F149D">
            <w:pPr>
              <w:pStyle w:val="Texto"/>
              <w:spacing w:line="228" w:lineRule="exact"/>
              <w:ind w:firstLine="0"/>
              <w:jc w:val="center"/>
              <w:rPr>
                <w:szCs w:val="18"/>
              </w:rPr>
            </w:pPr>
            <w:r w:rsidRPr="00985285">
              <w:rPr>
                <w:szCs w:val="18"/>
              </w:rPr>
              <w:t>200</w:t>
            </w:r>
            <w:r>
              <w:rPr>
                <w:szCs w:val="18"/>
              </w:rPr>
              <w:t xml:space="preserve"> </w:t>
            </w:r>
            <w:r w:rsidRPr="00985285">
              <w:rPr>
                <w:szCs w:val="18"/>
              </w:rPr>
              <w:t>veces</w:t>
            </w:r>
            <w:r>
              <w:rPr>
                <w:szCs w:val="18"/>
              </w:rPr>
              <w:t xml:space="preserve"> </w:t>
            </w:r>
            <w:r w:rsidRPr="00985285">
              <w:rPr>
                <w:szCs w:val="18"/>
              </w:rPr>
              <w:t>del</w:t>
            </w:r>
            <w:r>
              <w:rPr>
                <w:szCs w:val="18"/>
              </w:rPr>
              <w:t xml:space="preserve"> </w:t>
            </w:r>
            <w:r w:rsidRPr="00985285">
              <w:rPr>
                <w:szCs w:val="18"/>
              </w:rPr>
              <w:t>valor</w:t>
            </w:r>
            <w:r>
              <w:rPr>
                <w:szCs w:val="18"/>
              </w:rPr>
              <w:t xml:space="preserve"> </w:t>
            </w:r>
            <w:r w:rsidRPr="00985285">
              <w:rPr>
                <w:szCs w:val="18"/>
              </w:rPr>
              <w:t>anual</w:t>
            </w:r>
            <w:r>
              <w:rPr>
                <w:szCs w:val="18"/>
              </w:rPr>
              <w:t xml:space="preserve"> </w:t>
            </w:r>
            <w:r w:rsidRPr="00985285">
              <w:rPr>
                <w:szCs w:val="18"/>
              </w:rPr>
              <w:t>de</w:t>
            </w:r>
            <w:r>
              <w:rPr>
                <w:szCs w:val="18"/>
              </w:rPr>
              <w:t xml:space="preserve"> </w:t>
            </w:r>
            <w:r w:rsidRPr="00985285">
              <w:rPr>
                <w:szCs w:val="18"/>
              </w:rPr>
              <w:t>la</w:t>
            </w:r>
            <w:r>
              <w:rPr>
                <w:szCs w:val="18"/>
              </w:rPr>
              <w:t xml:space="preserve"> </w:t>
            </w:r>
            <w:r w:rsidRPr="00985285">
              <w:rPr>
                <w:szCs w:val="18"/>
              </w:rPr>
              <w:t>UMA</w:t>
            </w:r>
          </w:p>
        </w:tc>
      </w:tr>
      <w:tr w:rsidR="009B604F" w:rsidRPr="00985285" w14:paraId="085B0162" w14:textId="77777777" w:rsidTr="006F149D">
        <w:trPr>
          <w:trHeight w:val="20"/>
        </w:trPr>
        <w:tc>
          <w:tcPr>
            <w:tcW w:w="1309" w:type="pct"/>
          </w:tcPr>
          <w:p w14:paraId="023EEC9D" w14:textId="77777777" w:rsidR="009B604F" w:rsidRPr="00985285" w:rsidRDefault="009B604F" w:rsidP="006F149D">
            <w:pPr>
              <w:pStyle w:val="Texto"/>
              <w:spacing w:line="228" w:lineRule="exact"/>
              <w:ind w:firstLine="0"/>
              <w:jc w:val="center"/>
              <w:rPr>
                <w:b/>
                <w:szCs w:val="18"/>
              </w:rPr>
            </w:pPr>
            <w:r w:rsidRPr="00985285">
              <w:rPr>
                <w:b/>
                <w:szCs w:val="18"/>
              </w:rPr>
              <w:t>“UNICA”</w:t>
            </w:r>
          </w:p>
        </w:tc>
        <w:tc>
          <w:tcPr>
            <w:tcW w:w="1780" w:type="pct"/>
          </w:tcPr>
          <w:p w14:paraId="4307E7AD" w14:textId="77777777" w:rsidR="009B604F" w:rsidRPr="00985285" w:rsidRDefault="009B604F" w:rsidP="006F149D">
            <w:pPr>
              <w:pStyle w:val="Texto"/>
              <w:spacing w:line="228" w:lineRule="exact"/>
              <w:ind w:firstLine="0"/>
              <w:jc w:val="center"/>
              <w:rPr>
                <w:b/>
                <w:szCs w:val="18"/>
              </w:rPr>
            </w:pPr>
            <w:r w:rsidRPr="00985285">
              <w:rPr>
                <w:b/>
                <w:szCs w:val="18"/>
              </w:rPr>
              <w:t>$756,888.00</w:t>
            </w:r>
          </w:p>
        </w:tc>
        <w:tc>
          <w:tcPr>
            <w:tcW w:w="1911" w:type="pct"/>
          </w:tcPr>
          <w:p w14:paraId="214FAADF" w14:textId="77777777" w:rsidR="009B604F" w:rsidRPr="00985285" w:rsidRDefault="009B604F" w:rsidP="006F149D">
            <w:pPr>
              <w:pStyle w:val="Texto"/>
              <w:spacing w:line="228" w:lineRule="exact"/>
              <w:ind w:firstLine="0"/>
              <w:jc w:val="center"/>
              <w:rPr>
                <w:b/>
                <w:szCs w:val="18"/>
              </w:rPr>
            </w:pPr>
            <w:r w:rsidRPr="00985285">
              <w:rPr>
                <w:b/>
                <w:szCs w:val="18"/>
              </w:rPr>
              <w:t>$7,568,880.00</w:t>
            </w:r>
          </w:p>
        </w:tc>
      </w:tr>
      <w:tr w:rsidR="009B604F" w:rsidRPr="00985285" w14:paraId="66C932BC" w14:textId="77777777" w:rsidTr="006F149D">
        <w:trPr>
          <w:trHeight w:val="20"/>
        </w:trPr>
        <w:tc>
          <w:tcPr>
            <w:tcW w:w="1309" w:type="pct"/>
            <w:tcBorders>
              <w:bottom w:val="single" w:sz="6" w:space="0" w:color="auto"/>
            </w:tcBorders>
          </w:tcPr>
          <w:p w14:paraId="2650D44F" w14:textId="77777777" w:rsidR="009B604F" w:rsidRPr="00985285" w:rsidRDefault="009B604F" w:rsidP="006F149D">
            <w:pPr>
              <w:pStyle w:val="Texto"/>
              <w:spacing w:line="228" w:lineRule="exact"/>
              <w:ind w:firstLine="0"/>
              <w:jc w:val="center"/>
              <w:rPr>
                <w:szCs w:val="18"/>
              </w:rPr>
            </w:pPr>
          </w:p>
        </w:tc>
        <w:tc>
          <w:tcPr>
            <w:tcW w:w="1780" w:type="pct"/>
            <w:tcBorders>
              <w:bottom w:val="single" w:sz="6" w:space="0" w:color="auto"/>
            </w:tcBorders>
          </w:tcPr>
          <w:p w14:paraId="05EDAE06" w14:textId="77777777" w:rsidR="009B604F" w:rsidRPr="00985285" w:rsidRDefault="009B604F" w:rsidP="006F149D">
            <w:pPr>
              <w:pStyle w:val="Texto"/>
              <w:spacing w:line="228" w:lineRule="exact"/>
              <w:ind w:firstLine="0"/>
              <w:jc w:val="center"/>
              <w:rPr>
                <w:szCs w:val="18"/>
              </w:rPr>
            </w:pPr>
          </w:p>
        </w:tc>
        <w:tc>
          <w:tcPr>
            <w:tcW w:w="1911" w:type="pct"/>
            <w:tcBorders>
              <w:bottom w:val="single" w:sz="6" w:space="0" w:color="auto"/>
            </w:tcBorders>
          </w:tcPr>
          <w:p w14:paraId="0A39CF0F" w14:textId="77777777" w:rsidR="009B604F" w:rsidRPr="00985285" w:rsidRDefault="009B604F" w:rsidP="006F149D">
            <w:pPr>
              <w:pStyle w:val="Texto"/>
              <w:spacing w:line="228" w:lineRule="exact"/>
              <w:ind w:firstLine="0"/>
              <w:jc w:val="center"/>
              <w:rPr>
                <w:szCs w:val="18"/>
              </w:rPr>
            </w:pPr>
          </w:p>
        </w:tc>
      </w:tr>
    </w:tbl>
    <w:p w14:paraId="4FAC50A7" w14:textId="77777777" w:rsidR="009B604F" w:rsidRDefault="009B604F" w:rsidP="009B604F">
      <w:pPr>
        <w:pStyle w:val="Texto"/>
        <w:spacing w:line="228" w:lineRule="exact"/>
        <w:rPr>
          <w:szCs w:val="18"/>
        </w:rPr>
      </w:pPr>
    </w:p>
    <w:p w14:paraId="209F0843" w14:textId="77777777" w:rsidR="009B604F" w:rsidRDefault="009B604F" w:rsidP="009B604F">
      <w:pPr>
        <w:pStyle w:val="Texto"/>
        <w:spacing w:line="228" w:lineRule="exact"/>
        <w:rPr>
          <w:rFonts w:eastAsia="Calibri"/>
          <w:lang w:eastAsia="es-MX"/>
        </w:rPr>
      </w:pPr>
      <w:r w:rsidRPr="00985285">
        <w:rPr>
          <w:rFonts w:eastAsia="Calibri"/>
          <w:lang w:eastAsia="es-MX"/>
        </w:rPr>
        <w:t>Atentamente.</w:t>
      </w:r>
    </w:p>
    <w:p w14:paraId="100CB3E8" w14:textId="77777777" w:rsidR="009B604F" w:rsidRDefault="009B604F" w:rsidP="009B604F">
      <w:pPr>
        <w:pStyle w:val="Texto"/>
        <w:spacing w:line="228" w:lineRule="exact"/>
        <w:rPr>
          <w:lang w:eastAsia="es-MX"/>
        </w:rPr>
      </w:pPr>
      <w:r w:rsidRPr="00985285">
        <w:rPr>
          <w:rFonts w:eastAsia="Calibri"/>
          <w:lang w:eastAsia="es-MX"/>
        </w:rPr>
        <w:t>Ciudad</w:t>
      </w:r>
      <w:r>
        <w:rPr>
          <w:rFonts w:eastAsia="Calibri"/>
          <w:lang w:eastAsia="es-MX"/>
        </w:rPr>
        <w:t xml:space="preserve"> </w:t>
      </w:r>
      <w:r w:rsidRPr="00985285">
        <w:rPr>
          <w:rFonts w:eastAsia="Calibri"/>
          <w:lang w:eastAsia="es-MX"/>
        </w:rPr>
        <w:t>de</w:t>
      </w:r>
      <w:r>
        <w:rPr>
          <w:rFonts w:eastAsia="Calibri"/>
          <w:lang w:eastAsia="es-MX"/>
        </w:rPr>
        <w:t xml:space="preserve"> </w:t>
      </w:r>
      <w:r w:rsidRPr="00985285">
        <w:rPr>
          <w:rFonts w:eastAsia="Calibri"/>
          <w:lang w:eastAsia="es-MX"/>
        </w:rPr>
        <w:t>México,</w:t>
      </w:r>
      <w:r>
        <w:rPr>
          <w:rFonts w:eastAsia="Calibri"/>
          <w:lang w:eastAsia="es-MX"/>
        </w:rPr>
        <w:t xml:space="preserve"> </w:t>
      </w:r>
      <w:r w:rsidRPr="00985285">
        <w:rPr>
          <w:rFonts w:eastAsia="Calibri"/>
          <w:lang w:eastAsia="es-MX"/>
        </w:rPr>
        <w:t>a</w:t>
      </w:r>
      <w:r>
        <w:rPr>
          <w:rFonts w:eastAsia="Calibri"/>
          <w:lang w:eastAsia="es-MX"/>
        </w:rPr>
        <w:t xml:space="preserve"> </w:t>
      </w:r>
      <w:r w:rsidRPr="00985285">
        <w:rPr>
          <w:rFonts w:eastAsia="Calibri"/>
          <w:lang w:eastAsia="es-MX"/>
        </w:rPr>
        <w:t>15</w:t>
      </w:r>
      <w:r>
        <w:rPr>
          <w:rFonts w:eastAsia="Calibri"/>
          <w:lang w:eastAsia="es-MX"/>
        </w:rPr>
        <w:t xml:space="preserve"> </w:t>
      </w:r>
      <w:r w:rsidRPr="00985285">
        <w:rPr>
          <w:rFonts w:eastAsia="Calibri"/>
          <w:lang w:eastAsia="es-MX"/>
        </w:rPr>
        <w:t>de</w:t>
      </w:r>
      <w:r>
        <w:rPr>
          <w:rFonts w:eastAsia="Calibri"/>
          <w:lang w:eastAsia="es-MX"/>
        </w:rPr>
        <w:t xml:space="preserve"> </w:t>
      </w:r>
      <w:r w:rsidRPr="00985285">
        <w:rPr>
          <w:rFonts w:eastAsia="Calibri"/>
          <w:lang w:eastAsia="es-MX"/>
        </w:rPr>
        <w:t>diciembre</w:t>
      </w:r>
      <w:r>
        <w:rPr>
          <w:rFonts w:eastAsia="Calibri"/>
          <w:lang w:eastAsia="es-MX"/>
        </w:rPr>
        <w:t xml:space="preserve"> </w:t>
      </w:r>
      <w:r w:rsidRPr="00985285">
        <w:rPr>
          <w:rFonts w:eastAsia="Calibri"/>
          <w:lang w:eastAsia="es-MX"/>
        </w:rPr>
        <w:t>de</w:t>
      </w:r>
      <w:r>
        <w:rPr>
          <w:rFonts w:eastAsia="Calibri"/>
          <w:lang w:eastAsia="es-MX"/>
        </w:rPr>
        <w:t xml:space="preserve"> </w:t>
      </w:r>
      <w:r w:rsidRPr="00985285">
        <w:rPr>
          <w:rFonts w:eastAsia="Calibri"/>
          <w:lang w:eastAsia="es-MX"/>
        </w:rPr>
        <w:t>2023.</w:t>
      </w:r>
      <w:r>
        <w:rPr>
          <w:rFonts w:eastAsia="Calibri"/>
          <w:lang w:eastAsia="es-MX"/>
        </w:rPr>
        <w:t xml:space="preserve">- </w:t>
      </w:r>
      <w:r w:rsidRPr="00985285">
        <w:t>En</w:t>
      </w:r>
      <w:r>
        <w:t xml:space="preserve"> </w:t>
      </w:r>
      <w:r w:rsidRPr="00985285">
        <w:t>suplencia</w:t>
      </w:r>
      <w:r>
        <w:t xml:space="preserve"> </w:t>
      </w:r>
      <w:r w:rsidRPr="00985285">
        <w:t>por</w:t>
      </w:r>
      <w:r>
        <w:t xml:space="preserve"> </w:t>
      </w:r>
      <w:r w:rsidRPr="00985285">
        <w:t>ausencia</w:t>
      </w:r>
      <w:r>
        <w:t xml:space="preserve"> </w:t>
      </w:r>
      <w:r w:rsidRPr="00985285">
        <w:t>del</w:t>
      </w:r>
      <w:r>
        <w:t xml:space="preserve"> </w:t>
      </w:r>
      <w:r w:rsidRPr="00985285">
        <w:rPr>
          <w:bCs/>
        </w:rPr>
        <w:t>Jefe</w:t>
      </w:r>
      <w:r>
        <w:rPr>
          <w:bCs/>
        </w:rPr>
        <w:t xml:space="preserve"> </w:t>
      </w:r>
      <w:r w:rsidRPr="00985285">
        <w:rPr>
          <w:bCs/>
        </w:rPr>
        <w:t>del</w:t>
      </w:r>
      <w:r>
        <w:rPr>
          <w:bCs/>
        </w:rPr>
        <w:t xml:space="preserve"> </w:t>
      </w:r>
      <w:r w:rsidRPr="00985285">
        <w:rPr>
          <w:bCs/>
        </w:rPr>
        <w:t>Servicio</w:t>
      </w:r>
      <w:r>
        <w:rPr>
          <w:bCs/>
        </w:rPr>
        <w:t xml:space="preserve"> </w:t>
      </w:r>
      <w:r w:rsidRPr="00985285">
        <w:rPr>
          <w:bCs/>
        </w:rPr>
        <w:t>de</w:t>
      </w:r>
      <w:r>
        <w:rPr>
          <w:bCs/>
        </w:rPr>
        <w:t xml:space="preserve"> </w:t>
      </w:r>
      <w:r w:rsidRPr="00985285">
        <w:rPr>
          <w:bCs/>
        </w:rPr>
        <w:t>Administración</w:t>
      </w:r>
      <w:r>
        <w:rPr>
          <w:bCs/>
        </w:rPr>
        <w:t xml:space="preserve"> </w:t>
      </w:r>
      <w:r w:rsidRPr="00985285">
        <w:rPr>
          <w:bCs/>
        </w:rPr>
        <w:t>Tributaria</w:t>
      </w:r>
      <w:r w:rsidRPr="00985285">
        <w:t>,</w:t>
      </w:r>
      <w:r>
        <w:t xml:space="preserve"> </w:t>
      </w:r>
      <w:r w:rsidRPr="00985285">
        <w:t>con</w:t>
      </w:r>
      <w:r>
        <w:t xml:space="preserve"> </w:t>
      </w:r>
      <w:r w:rsidRPr="00985285">
        <w:t>fundamento</w:t>
      </w:r>
      <w:r>
        <w:t xml:space="preserve"> </w:t>
      </w:r>
      <w:r w:rsidRPr="00985285">
        <w:t>en</w:t>
      </w:r>
      <w:r>
        <w:t xml:space="preserve"> </w:t>
      </w:r>
      <w:r w:rsidRPr="00985285">
        <w:t>el</w:t>
      </w:r>
      <w:r>
        <w:t xml:space="preserve"> </w:t>
      </w:r>
      <w:r w:rsidRPr="00985285">
        <w:t>artículo</w:t>
      </w:r>
      <w:r>
        <w:t xml:space="preserve"> </w:t>
      </w:r>
      <w:r w:rsidRPr="00985285">
        <w:t>4,</w:t>
      </w:r>
      <w:r>
        <w:t xml:space="preserve"> </w:t>
      </w:r>
      <w:r w:rsidRPr="00985285">
        <w:t>primer</w:t>
      </w:r>
      <w:r>
        <w:t xml:space="preserve"> </w:t>
      </w:r>
      <w:r w:rsidRPr="00985285">
        <w:t>párrafo</w:t>
      </w:r>
      <w:r>
        <w:t xml:space="preserve"> </w:t>
      </w:r>
      <w:r w:rsidRPr="00985285">
        <w:t>del</w:t>
      </w:r>
      <w:r>
        <w:t xml:space="preserve"> </w:t>
      </w:r>
      <w:r w:rsidRPr="00985285">
        <w:t>Reglamento</w:t>
      </w:r>
      <w:r>
        <w:t xml:space="preserve"> </w:t>
      </w:r>
      <w:r w:rsidRPr="00985285">
        <w:t>Interior</w:t>
      </w:r>
      <w:r>
        <w:t xml:space="preserve"> </w:t>
      </w:r>
      <w:r w:rsidRPr="00985285">
        <w:t>del</w:t>
      </w:r>
      <w:r>
        <w:t xml:space="preserve"> </w:t>
      </w:r>
      <w:r w:rsidRPr="00985285">
        <w:t>Servicio</w:t>
      </w:r>
      <w:r>
        <w:t xml:space="preserve"> </w:t>
      </w:r>
      <w:r w:rsidRPr="00985285">
        <w:t>de</w:t>
      </w:r>
      <w:r>
        <w:t xml:space="preserve"> </w:t>
      </w:r>
      <w:r w:rsidRPr="00985285">
        <w:t>Administración</w:t>
      </w:r>
      <w:r>
        <w:t xml:space="preserve"> </w:t>
      </w:r>
      <w:r w:rsidRPr="00985285">
        <w:t>Tributaria,</w:t>
      </w:r>
      <w:r>
        <w:t xml:space="preserve"> </w:t>
      </w:r>
      <w:r w:rsidRPr="00985285">
        <w:t>firma</w:t>
      </w:r>
      <w:r>
        <w:t xml:space="preserve"> </w:t>
      </w:r>
      <w:r w:rsidRPr="00985285">
        <w:t>el</w:t>
      </w:r>
      <w:r>
        <w:t xml:space="preserve"> </w:t>
      </w:r>
      <w:r w:rsidRPr="00985285">
        <w:rPr>
          <w:bCs/>
        </w:rPr>
        <w:t>Administrador</w:t>
      </w:r>
      <w:r>
        <w:rPr>
          <w:bCs/>
        </w:rPr>
        <w:t xml:space="preserve"> </w:t>
      </w:r>
      <w:r w:rsidRPr="00985285">
        <w:rPr>
          <w:bCs/>
        </w:rPr>
        <w:t>General</w:t>
      </w:r>
      <w:r>
        <w:rPr>
          <w:bCs/>
        </w:rPr>
        <w:t xml:space="preserve"> </w:t>
      </w:r>
      <w:r w:rsidRPr="00985285">
        <w:rPr>
          <w:bCs/>
        </w:rPr>
        <w:t>Jurídico</w:t>
      </w:r>
      <w:r>
        <w:rPr>
          <w:bCs/>
        </w:rPr>
        <w:t xml:space="preserve">, </w:t>
      </w:r>
      <w:r w:rsidRPr="00985285">
        <w:rPr>
          <w:lang w:eastAsia="es-MX"/>
        </w:rPr>
        <w:t>Lic.</w:t>
      </w:r>
      <w:r>
        <w:rPr>
          <w:lang w:eastAsia="es-MX"/>
        </w:rPr>
        <w:t xml:space="preserve"> </w:t>
      </w:r>
      <w:r w:rsidRPr="00C97431">
        <w:rPr>
          <w:b/>
          <w:lang w:eastAsia="es-MX"/>
        </w:rPr>
        <w:t>Ricardo</w:t>
      </w:r>
      <w:r>
        <w:rPr>
          <w:b/>
          <w:lang w:eastAsia="es-MX"/>
        </w:rPr>
        <w:t xml:space="preserve"> </w:t>
      </w:r>
      <w:r w:rsidRPr="00C97431">
        <w:rPr>
          <w:b/>
          <w:lang w:eastAsia="es-MX"/>
        </w:rPr>
        <w:t>Carrasco</w:t>
      </w:r>
      <w:r>
        <w:rPr>
          <w:b/>
          <w:lang w:eastAsia="es-MX"/>
        </w:rPr>
        <w:t xml:space="preserve"> </w:t>
      </w:r>
      <w:proofErr w:type="gramStart"/>
      <w:r w:rsidRPr="00C97431">
        <w:rPr>
          <w:b/>
          <w:lang w:eastAsia="es-MX"/>
        </w:rPr>
        <w:t>Varona</w:t>
      </w:r>
      <w:r>
        <w:rPr>
          <w:lang w:eastAsia="es-MX"/>
        </w:rPr>
        <w:t>.-</w:t>
      </w:r>
      <w:proofErr w:type="gramEnd"/>
      <w:r>
        <w:rPr>
          <w:lang w:eastAsia="es-MX"/>
        </w:rPr>
        <w:t xml:space="preserve"> Rúbrica.</w:t>
      </w:r>
    </w:p>
    <w:p w14:paraId="0FAA677F" w14:textId="77777777" w:rsidR="00EF28EF" w:rsidRDefault="00EF28EF"/>
    <w:sectPr w:rsidR="00EF28EF">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7A78" w14:textId="77777777" w:rsidR="00FF3DE6" w:rsidRDefault="00FF3DE6" w:rsidP="00781207">
      <w:r>
        <w:separator/>
      </w:r>
    </w:p>
  </w:endnote>
  <w:endnote w:type="continuationSeparator" w:id="0">
    <w:p w14:paraId="5B40715C" w14:textId="77777777" w:rsidR="00FF3DE6" w:rsidRDefault="00FF3DE6" w:rsidP="0078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Palacio (WN)">
    <w:altName w:val="Cambria"/>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Helv">
    <w:panose1 w:val="00000000000000000000"/>
    <w:charset w:val="00"/>
    <w:family w:val="auto"/>
    <w:pitch w:val="variable"/>
    <w:sig w:usb0="E00002FF" w:usb1="5000785B" w:usb2="00000000" w:usb3="00000000" w:csb0="0000019F" w:csb1="00000000"/>
  </w:font>
  <w:font w:name="CaAbria">
    <w:altName w:val="Cambria"/>
    <w:panose1 w:val="020B0604020202020204"/>
    <w:charset w:val="00"/>
    <w:family w:val="roman"/>
    <w:notTrueType/>
    <w:pitch w:val="default"/>
    <w:sig w:usb0="00000003" w:usb1="00000000" w:usb2="00000000" w:usb3="00000000" w:csb0="00000001" w:csb1="00000000"/>
  </w:font>
  <w:font w:name="ArAal">
    <w:altName w:val="Calibri"/>
    <w:panose1 w:val="020B0604020202020204"/>
    <w:charset w:val="00"/>
    <w:family w:val="swiss"/>
    <w:pitch w:val="default"/>
    <w:sig w:usb0="00000003" w:usb1="00000000" w:usb2="00000000" w:usb3="00000000" w:csb0="00000001" w:csb1="00000000"/>
  </w:font>
  <w:font w:name="TiAes New Roman">
    <w:altName w:val="Times New Roman"/>
    <w:panose1 w:val="020B0604020202020204"/>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Abe Caslon Pro">
    <w:altName w:val="Cambria"/>
    <w:panose1 w:val="020B0604020202020204"/>
    <w:charset w:val="00"/>
    <w:family w:val="roman"/>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CaAibri">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Aal MT">
    <w:altName w:val="Calibri"/>
    <w:panose1 w:val="020B0604020202020204"/>
    <w:charset w:val="00"/>
    <w:family w:val="swiss"/>
    <w:notTrueType/>
    <w:pitch w:val="default"/>
    <w:sig w:usb0="00000003" w:usb1="00000000" w:usb2="00000000" w:usb3="00000000" w:csb0="00000001" w:csb1="00000000"/>
  </w:font>
  <w:font w:name="TaAoma">
    <w:panose1 w:val="020B0604020202020204"/>
    <w:charset w:val="00"/>
    <w:family w:val="roman"/>
    <w:notTrueType/>
    <w:pitch w:val="default"/>
  </w:font>
  <w:font w:name="LuAida Grande">
    <w:panose1 w:val="020B0604020202020204"/>
    <w:charset w:val="00"/>
    <w:family w:val="auto"/>
    <w:notTrueType/>
    <w:pitch w:val="default"/>
    <w:sig w:usb0="00000003" w:usb1="00000000" w:usb2="00000000" w:usb3="00000000" w:csb0="00000001" w:csb1="00000000"/>
  </w:font>
  <w:font w:name="R Arutiger Roman">
    <w:panose1 w:val="020B0604020202020204"/>
    <w:charset w:val="00"/>
    <w:family w:val="auto"/>
    <w:notTrueType/>
    <w:pitch w:val="default"/>
    <w:sig w:usb0="00000003" w:usb1="00000000" w:usb2="00000000" w:usb3="00000000" w:csb0="00000001" w:csb1="00000000"/>
  </w:font>
  <w:font w:name="CoAstantia">
    <w:altName w:val="Cambria"/>
    <w:panose1 w:val="020B0604020202020204"/>
    <w:charset w:val="00"/>
    <w:family w:val="roman"/>
    <w:pitch w:val="default"/>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UnAvers">
    <w:altName w:val="Calibri"/>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Arial (W1)">
    <w:altName w:val="Times New Roman"/>
    <w:panose1 w:val="020B0604020202020204"/>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3A7E" w14:textId="77777777" w:rsidR="00140A3C" w:rsidRDefault="00140A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1B56" w14:textId="77777777" w:rsidR="00140A3C" w:rsidRDefault="00140A3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D22A" w14:textId="77777777" w:rsidR="00140A3C" w:rsidRDefault="00140A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7D06" w14:textId="77777777" w:rsidR="00FF3DE6" w:rsidRDefault="00FF3DE6" w:rsidP="00781207">
      <w:r>
        <w:separator/>
      </w:r>
    </w:p>
  </w:footnote>
  <w:footnote w:type="continuationSeparator" w:id="0">
    <w:p w14:paraId="06419BDA" w14:textId="77777777" w:rsidR="00FF3DE6" w:rsidRDefault="00FF3DE6" w:rsidP="00781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F72C" w14:textId="77777777" w:rsidR="00140A3C" w:rsidRDefault="00140A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F91E" w14:textId="3287F45D" w:rsidR="00781207" w:rsidRPr="00781207" w:rsidRDefault="00781207">
    <w:pPr>
      <w:pStyle w:val="Encabezado"/>
      <w:rPr>
        <w:lang w:val="es-ES_tradnl"/>
      </w:rPr>
    </w:pPr>
    <w:r>
      <w:rPr>
        <w:lang w:val="es-ES_tradnl"/>
      </w:rPr>
      <w:t xml:space="preserve">RMF </w:t>
    </w:r>
    <w:r>
      <w:rPr>
        <w:lang w:val="es-ES_tradnl"/>
      </w:rPr>
      <w:t>202</w:t>
    </w:r>
    <w:r w:rsidR="00140A3C">
      <w:rPr>
        <w:lang w:val="es-ES_tradnl"/>
      </w:rPr>
      <w:t>4</w:t>
    </w:r>
    <w:r>
      <w:rPr>
        <w:lang w:val="es-ES_tradnl"/>
      </w:rPr>
      <w:t xml:space="preserve"> – AMCP.MX 29/12/2023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ABE" w14:textId="77777777" w:rsidR="00140A3C" w:rsidRDefault="00140A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19C4"/>
    <w:multiLevelType w:val="multilevel"/>
    <w:tmpl w:val="50123B9A"/>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 w15:restartNumberingAfterBreak="0">
    <w:nsid w:val="0A341F8A"/>
    <w:multiLevelType w:val="multilevel"/>
    <w:tmpl w:val="4984DADA"/>
    <w:styleLink w:val="WWNum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F5C7AA0"/>
    <w:multiLevelType w:val="multilevel"/>
    <w:tmpl w:val="4502F0C8"/>
    <w:styleLink w:val="WWNum11"/>
    <w:lvl w:ilvl="0">
      <w:start w:val="14"/>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2C380C8B"/>
    <w:multiLevelType w:val="multilevel"/>
    <w:tmpl w:val="B32E6556"/>
    <w:styleLink w:val="WWNum7"/>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E275892"/>
    <w:multiLevelType w:val="multilevel"/>
    <w:tmpl w:val="3E98BF0E"/>
    <w:styleLink w:val="WWNum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 w15:restartNumberingAfterBreak="0">
    <w:nsid w:val="30E041A2"/>
    <w:multiLevelType w:val="multilevel"/>
    <w:tmpl w:val="25604C82"/>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13E1B45"/>
    <w:multiLevelType w:val="multilevel"/>
    <w:tmpl w:val="B52C0504"/>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33209DB"/>
    <w:multiLevelType w:val="multilevel"/>
    <w:tmpl w:val="B3344B86"/>
    <w:styleLink w:val="WWNum1"/>
    <w:lvl w:ilvl="0">
      <w:start w:val="1"/>
      <w:numFmt w:val="decimal"/>
      <w:lvlText w:val="%1."/>
      <w:lvlJc w:val="left"/>
      <w:pPr>
        <w:ind w:left="720" w:firstLine="3240"/>
      </w:pPr>
      <w:rPr>
        <w:b/>
        <w:sz w:val="22"/>
        <w:szCs w:val="24"/>
      </w:rPr>
    </w:lvl>
    <w:lvl w:ilvl="1">
      <w:start w:val="1"/>
      <w:numFmt w:val="lowerLetter"/>
      <w:lvlText w:val="%2."/>
      <w:lvlJc w:val="left"/>
      <w:pPr>
        <w:ind w:left="1440" w:firstLine="6840"/>
      </w:pPr>
    </w:lvl>
    <w:lvl w:ilvl="2">
      <w:start w:val="1"/>
      <w:numFmt w:val="lowerRoman"/>
      <w:lvlText w:val="%1.%2.%3."/>
      <w:lvlJc w:val="right"/>
      <w:pPr>
        <w:ind w:left="2160" w:firstLine="10620"/>
      </w:pPr>
    </w:lvl>
    <w:lvl w:ilvl="3">
      <w:start w:val="1"/>
      <w:numFmt w:val="decimal"/>
      <w:lvlText w:val="%1.%2.%3.%4."/>
      <w:lvlJc w:val="left"/>
      <w:pPr>
        <w:ind w:left="2880" w:firstLine="14040"/>
      </w:pPr>
    </w:lvl>
    <w:lvl w:ilvl="4">
      <w:start w:val="1"/>
      <w:numFmt w:val="lowerLetter"/>
      <w:lvlText w:val="%1.%2.%3.%4.%5."/>
      <w:lvlJc w:val="left"/>
      <w:pPr>
        <w:ind w:left="3600" w:firstLine="17640"/>
      </w:pPr>
    </w:lvl>
    <w:lvl w:ilvl="5">
      <w:start w:val="1"/>
      <w:numFmt w:val="lowerRoman"/>
      <w:lvlText w:val="%1.%2.%3.%4.%5.%6."/>
      <w:lvlJc w:val="right"/>
      <w:pPr>
        <w:ind w:left="4320" w:firstLine="21420"/>
      </w:pPr>
    </w:lvl>
    <w:lvl w:ilvl="6">
      <w:start w:val="1"/>
      <w:numFmt w:val="decimal"/>
      <w:lvlText w:val="%1.%2.%3.%4.%5.%6.%7."/>
      <w:lvlJc w:val="left"/>
      <w:pPr>
        <w:ind w:left="5040" w:firstLine="24840"/>
      </w:pPr>
    </w:lvl>
    <w:lvl w:ilvl="7">
      <w:start w:val="1"/>
      <w:numFmt w:val="lowerLetter"/>
      <w:lvlText w:val="%1.%2.%3.%4.%5.%6.%7.%8."/>
      <w:lvlJc w:val="left"/>
      <w:pPr>
        <w:ind w:left="5760" w:firstLine="28440"/>
      </w:pPr>
    </w:lvl>
    <w:lvl w:ilvl="8">
      <w:start w:val="1"/>
      <w:numFmt w:val="lowerRoman"/>
      <w:lvlText w:val="%1.%2.%3.%4.%5.%6.%7.%8.%9."/>
      <w:lvlJc w:val="right"/>
      <w:pPr>
        <w:ind w:left="6480" w:firstLine="0"/>
      </w:pPr>
    </w:lvl>
  </w:abstractNum>
  <w:abstractNum w:abstractNumId="8" w15:restartNumberingAfterBreak="0">
    <w:nsid w:val="464E50E7"/>
    <w:multiLevelType w:val="multilevel"/>
    <w:tmpl w:val="0E0C1E88"/>
    <w:styleLink w:val="WWNum16"/>
    <w:lvl w:ilvl="0">
      <w:numFmt w:val="bullet"/>
      <w:lvlText w:val=""/>
      <w:lvlJc w:val="left"/>
      <w:pPr>
        <w:ind w:left="784" w:hanging="360"/>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9" w15:restartNumberingAfterBreak="0">
    <w:nsid w:val="4B79130C"/>
    <w:multiLevelType w:val="multilevel"/>
    <w:tmpl w:val="BE0A3DC6"/>
    <w:styleLink w:val="WWNum1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BA36320"/>
    <w:multiLevelType w:val="multilevel"/>
    <w:tmpl w:val="01E8859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73F61C1"/>
    <w:multiLevelType w:val="multilevel"/>
    <w:tmpl w:val="F2EC0FDC"/>
    <w:styleLink w:val="WWNum2"/>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3500EC"/>
    <w:multiLevelType w:val="multilevel"/>
    <w:tmpl w:val="34B21EB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9305B7"/>
    <w:multiLevelType w:val="multilevel"/>
    <w:tmpl w:val="FE4A0D0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A63A82"/>
    <w:multiLevelType w:val="multilevel"/>
    <w:tmpl w:val="BB925D8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7321466"/>
    <w:multiLevelType w:val="multilevel"/>
    <w:tmpl w:val="86501646"/>
    <w:styleLink w:val="WW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 w15:restartNumberingAfterBreak="0">
    <w:nsid w:val="7B4E2ED9"/>
    <w:multiLevelType w:val="multilevel"/>
    <w:tmpl w:val="E572F532"/>
    <w:styleLink w:val="WWNum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7" w15:restartNumberingAfterBreak="0">
    <w:nsid w:val="7EBE1AFE"/>
    <w:multiLevelType w:val="multilevel"/>
    <w:tmpl w:val="4BC410A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4F"/>
    <w:rsid w:val="00140A3C"/>
    <w:rsid w:val="006012A0"/>
    <w:rsid w:val="00781207"/>
    <w:rsid w:val="00802ABF"/>
    <w:rsid w:val="009B2067"/>
    <w:rsid w:val="009B604F"/>
    <w:rsid w:val="00EF28EF"/>
    <w:rsid w:val="00FF3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30BC1"/>
  <w15:chartTrackingRefBased/>
  <w15:docId w15:val="{FCE0A64A-0749-424C-B298-93613B4D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04F"/>
    <w:rPr>
      <w:rFonts w:ascii="Times New Roman" w:eastAsia="Times New Roman" w:hAnsi="Times New Roman" w:cs="Times New Roman"/>
      <w:lang w:val="es-ES" w:eastAsia="es-ES"/>
    </w:rPr>
  </w:style>
  <w:style w:type="paragraph" w:styleId="Ttulo1">
    <w:name w:val="heading 1"/>
    <w:basedOn w:val="Normal"/>
    <w:next w:val="Normal"/>
    <w:link w:val="Ttulo1Car"/>
    <w:qFormat/>
    <w:rsid w:val="009B604F"/>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9B604F"/>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9B604F"/>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9B604F"/>
    <w:pPr>
      <w:keepNext/>
      <w:jc w:val="center"/>
      <w:outlineLvl w:val="3"/>
    </w:pPr>
    <w:rPr>
      <w:rFonts w:ascii="ArAal" w:hAnsi="ArAal" w:cs="ArAal"/>
      <w:b/>
      <w:sz w:val="22"/>
      <w:szCs w:val="20"/>
      <w:u w:val="single"/>
      <w:lang w:eastAsia="es-MX"/>
    </w:rPr>
  </w:style>
  <w:style w:type="paragraph" w:styleId="Ttulo5">
    <w:name w:val="heading 5"/>
    <w:basedOn w:val="Normal"/>
    <w:next w:val="Normal"/>
    <w:link w:val="Ttulo5Car"/>
    <w:qFormat/>
    <w:rsid w:val="009B604F"/>
    <w:pPr>
      <w:keepNext/>
      <w:jc w:val="center"/>
      <w:outlineLvl w:val="4"/>
    </w:pPr>
    <w:rPr>
      <w:rFonts w:ascii="ArAal" w:hAnsi="ArAal" w:cs="ArAal"/>
      <w:b/>
      <w:sz w:val="22"/>
      <w:szCs w:val="20"/>
      <w:lang w:eastAsia="es-MX"/>
    </w:rPr>
  </w:style>
  <w:style w:type="paragraph" w:styleId="Ttulo6">
    <w:name w:val="heading 6"/>
    <w:basedOn w:val="Normal"/>
    <w:next w:val="Normal"/>
    <w:link w:val="Ttulo6Car"/>
    <w:qFormat/>
    <w:rsid w:val="009B604F"/>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9B604F"/>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9B604F"/>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9B604F"/>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B604F"/>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9B604F"/>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9B604F"/>
    <w:rPr>
      <w:rFonts w:ascii="CaAbria" w:eastAsia="Times New Roman" w:hAnsi="CaAbria" w:cs="CaAbria"/>
      <w:b/>
      <w:sz w:val="26"/>
      <w:szCs w:val="20"/>
      <w:lang w:val="en-US" w:eastAsia="es-MX"/>
    </w:rPr>
  </w:style>
  <w:style w:type="character" w:customStyle="1" w:styleId="Ttulo4Car">
    <w:name w:val="Título 4 Car"/>
    <w:basedOn w:val="Fuentedeprrafopredeter"/>
    <w:link w:val="Ttulo4"/>
    <w:rsid w:val="009B604F"/>
    <w:rPr>
      <w:rFonts w:ascii="ArAal" w:eastAsia="Times New Roman" w:hAnsi="ArAal" w:cs="ArAal"/>
      <w:b/>
      <w:sz w:val="22"/>
      <w:szCs w:val="20"/>
      <w:u w:val="single"/>
      <w:lang w:val="es-ES" w:eastAsia="es-MX"/>
    </w:rPr>
  </w:style>
  <w:style w:type="character" w:customStyle="1" w:styleId="Ttulo5Car">
    <w:name w:val="Título 5 Car"/>
    <w:basedOn w:val="Fuentedeprrafopredeter"/>
    <w:link w:val="Ttulo5"/>
    <w:rsid w:val="009B604F"/>
    <w:rPr>
      <w:rFonts w:ascii="ArAal" w:eastAsia="Times New Roman" w:hAnsi="ArAal" w:cs="ArAal"/>
      <w:b/>
      <w:sz w:val="22"/>
      <w:szCs w:val="20"/>
      <w:lang w:val="es-ES" w:eastAsia="es-MX"/>
    </w:rPr>
  </w:style>
  <w:style w:type="character" w:customStyle="1" w:styleId="Ttulo6Car">
    <w:name w:val="Título 6 Car"/>
    <w:basedOn w:val="Fuentedeprrafopredeter"/>
    <w:link w:val="Ttulo6"/>
    <w:rsid w:val="009B604F"/>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9B604F"/>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9B604F"/>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9B604F"/>
    <w:rPr>
      <w:rFonts w:ascii="ArAal" w:eastAsia="Times New Roman" w:hAnsi="ArAal" w:cs="ArAal"/>
      <w:sz w:val="22"/>
      <w:szCs w:val="20"/>
      <w:lang w:val="es-ES" w:eastAsia="es-MX"/>
    </w:rPr>
  </w:style>
  <w:style w:type="paragraph" w:customStyle="1" w:styleId="Texto">
    <w:name w:val="Texto"/>
    <w:aliases w:val="independiente,independiente Car Car Car"/>
    <w:basedOn w:val="Normal"/>
    <w:link w:val="TextoCar"/>
    <w:qFormat/>
    <w:rsid w:val="009B604F"/>
    <w:pPr>
      <w:spacing w:after="101" w:line="216" w:lineRule="exact"/>
      <w:ind w:firstLine="288"/>
      <w:jc w:val="both"/>
    </w:pPr>
    <w:rPr>
      <w:rFonts w:ascii="Arial" w:hAnsi="Arial" w:cs="Arial"/>
      <w:sz w:val="18"/>
      <w:szCs w:val="20"/>
    </w:rPr>
  </w:style>
  <w:style w:type="paragraph" w:customStyle="1" w:styleId="CABEZA">
    <w:name w:val="CABEZA"/>
    <w:basedOn w:val="Normal"/>
    <w:rsid w:val="009B604F"/>
    <w:pPr>
      <w:jc w:val="center"/>
    </w:pPr>
    <w:rPr>
      <w:rFonts w:eastAsia="Calibri" w:cs="Arial"/>
      <w:b/>
      <w:sz w:val="28"/>
      <w:szCs w:val="28"/>
      <w:lang w:val="es-ES_tradnl" w:eastAsia="es-MX"/>
    </w:rPr>
  </w:style>
  <w:style w:type="paragraph" w:customStyle="1" w:styleId="ROMANOS">
    <w:name w:val="ROMANOS"/>
    <w:basedOn w:val="Normal"/>
    <w:link w:val="ROMANOSCar"/>
    <w:qFormat/>
    <w:rsid w:val="009B604F"/>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9B604F"/>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9B604F"/>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9B604F"/>
    <w:pPr>
      <w:spacing w:before="101" w:after="101" w:line="216" w:lineRule="atLeast"/>
      <w:jc w:val="center"/>
    </w:pPr>
    <w:rPr>
      <w:b/>
      <w:sz w:val="18"/>
      <w:szCs w:val="20"/>
      <w:lang w:val="es-ES_tradnl"/>
    </w:rPr>
  </w:style>
  <w:style w:type="paragraph" w:customStyle="1" w:styleId="SUBIN">
    <w:name w:val="SUBIN"/>
    <w:basedOn w:val="Texto"/>
    <w:rsid w:val="009B604F"/>
    <w:pPr>
      <w:ind w:left="1987" w:hanging="720"/>
    </w:pPr>
    <w:rPr>
      <w:lang w:val="es-MX"/>
    </w:rPr>
  </w:style>
  <w:style w:type="paragraph" w:customStyle="1" w:styleId="Titulo1">
    <w:name w:val="Titulo 1"/>
    <w:basedOn w:val="Texto"/>
    <w:link w:val="Titulo1Car"/>
    <w:rsid w:val="009B604F"/>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9B604F"/>
    <w:pPr>
      <w:pBdr>
        <w:top w:val="double" w:sz="6" w:space="1" w:color="auto"/>
      </w:pBdr>
      <w:spacing w:line="240" w:lineRule="auto"/>
      <w:ind w:firstLine="0"/>
      <w:outlineLvl w:val="1"/>
    </w:pPr>
    <w:rPr>
      <w:lang w:val="es-MX"/>
    </w:rPr>
  </w:style>
  <w:style w:type="paragraph" w:customStyle="1" w:styleId="tt">
    <w:name w:val="tt"/>
    <w:basedOn w:val="Texto"/>
    <w:rsid w:val="009B604F"/>
    <w:pPr>
      <w:tabs>
        <w:tab w:val="left" w:pos="1320"/>
        <w:tab w:val="left" w:pos="1629"/>
      </w:tabs>
      <w:ind w:left="1647" w:hanging="1440"/>
    </w:pPr>
    <w:rPr>
      <w:lang w:val="es-ES_tradnl"/>
    </w:rPr>
  </w:style>
  <w:style w:type="paragraph" w:customStyle="1" w:styleId="sum">
    <w:name w:val="sum"/>
    <w:basedOn w:val="Texto"/>
    <w:rsid w:val="009B604F"/>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Car Car Car Car,Car Car,encabezado Car Car Car Car,encabezado Car Car, Car Car Car Car, Car Car"/>
    <w:basedOn w:val="Normal"/>
    <w:link w:val="EncabezadoCar"/>
    <w:rsid w:val="009B604F"/>
    <w:pPr>
      <w:tabs>
        <w:tab w:val="center" w:pos="4419"/>
        <w:tab w:val="right" w:pos="8838"/>
      </w:tabs>
    </w:pPr>
  </w:style>
  <w:style w:type="character" w:customStyle="1" w:styleId="EncabezadoCar">
    <w:name w:val="Encabezado Car"/>
    <w:aliases w:val="encabezado Car,Car Car Car Car Car,Car Car Car,encabezado Car Car Car Car Car,encabezado Car Car Car, Car Car Car Car Car, Car Car Car"/>
    <w:basedOn w:val="Fuentedeprrafopredeter"/>
    <w:link w:val="Encabezado"/>
    <w:rsid w:val="009B604F"/>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9B604F"/>
    <w:pPr>
      <w:spacing w:after="101" w:line="216" w:lineRule="exact"/>
      <w:jc w:val="both"/>
    </w:pPr>
    <w:rPr>
      <w:rFonts w:ascii="Arial" w:hAnsi="Arial"/>
      <w:sz w:val="18"/>
      <w:szCs w:val="20"/>
      <w:lang w:val="es-MX" w:eastAsia="es-MX"/>
    </w:rPr>
  </w:style>
  <w:style w:type="character" w:customStyle="1" w:styleId="TextoCar">
    <w:name w:val="Texto Car"/>
    <w:link w:val="Texto"/>
    <w:locked/>
    <w:rsid w:val="009B604F"/>
    <w:rPr>
      <w:rFonts w:ascii="Arial" w:eastAsia="Times New Roman" w:hAnsi="Arial" w:cs="Arial"/>
      <w:sz w:val="18"/>
      <w:szCs w:val="20"/>
      <w:lang w:val="es-ES" w:eastAsia="es-ES"/>
    </w:rPr>
  </w:style>
  <w:style w:type="character" w:customStyle="1" w:styleId="ROMANOSCar">
    <w:name w:val="ROMANOS Car"/>
    <w:link w:val="ROMANOS"/>
    <w:locked/>
    <w:rsid w:val="009B604F"/>
    <w:rPr>
      <w:rFonts w:ascii="Arial" w:eastAsia="Times New Roman" w:hAnsi="Arial" w:cs="Arial"/>
      <w:sz w:val="18"/>
      <w:szCs w:val="18"/>
      <w:lang w:val="es-ES" w:eastAsia="es-ES"/>
    </w:rPr>
  </w:style>
  <w:style w:type="character" w:customStyle="1" w:styleId="ANOTACIONCar">
    <w:name w:val="ANOTACION Car"/>
    <w:link w:val="ANOTACION"/>
    <w:locked/>
    <w:rsid w:val="009B604F"/>
    <w:rPr>
      <w:rFonts w:ascii="Times New Roman" w:eastAsia="Times New Roman" w:hAnsi="Times New Roman" w:cs="Times New Roman"/>
      <w:b/>
      <w:sz w:val="18"/>
      <w:szCs w:val="20"/>
      <w:lang w:val="es-ES_tradnl" w:eastAsia="es-ES"/>
    </w:rPr>
  </w:style>
  <w:style w:type="paragraph" w:styleId="Piedepgina">
    <w:name w:val="footer"/>
    <w:aliases w:val="pie de página"/>
    <w:basedOn w:val="Normal"/>
    <w:link w:val="PiedepginaCar"/>
    <w:uiPriority w:val="99"/>
    <w:rsid w:val="009B604F"/>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9B604F"/>
    <w:rPr>
      <w:rFonts w:ascii="Times New Roman" w:eastAsia="Times New Roman" w:hAnsi="Times New Roman" w:cs="Times New Roman"/>
      <w:lang w:val="es-ES" w:eastAsia="es-ES"/>
    </w:rPr>
  </w:style>
  <w:style w:type="character" w:styleId="Nmerodepgina">
    <w:name w:val="page number"/>
    <w:basedOn w:val="Fuentedeprrafopredeter"/>
    <w:rsid w:val="009B604F"/>
  </w:style>
  <w:style w:type="paragraph" w:styleId="Textodeglobo">
    <w:name w:val="Balloon Text"/>
    <w:basedOn w:val="Normal"/>
    <w:link w:val="TextodegloboCar"/>
    <w:uiPriority w:val="99"/>
    <w:unhideWhenUsed/>
    <w:rsid w:val="009B604F"/>
    <w:rPr>
      <w:rFonts w:ascii="Tahoma" w:eastAsia="Calibri" w:hAnsi="Tahoma" w:cs="Tahoma"/>
      <w:sz w:val="16"/>
      <w:szCs w:val="16"/>
      <w:lang w:val="es-MX" w:eastAsia="en-US"/>
    </w:rPr>
  </w:style>
  <w:style w:type="character" w:customStyle="1" w:styleId="TextodegloboCar">
    <w:name w:val="Texto de globo Car"/>
    <w:basedOn w:val="Fuentedeprrafopredeter"/>
    <w:link w:val="Textodeglobo"/>
    <w:uiPriority w:val="99"/>
    <w:rsid w:val="009B604F"/>
    <w:rPr>
      <w:rFonts w:ascii="Tahoma" w:eastAsia="Calibri" w:hAnsi="Tahoma" w:cs="Tahoma"/>
      <w:sz w:val="16"/>
      <w:szCs w:val="16"/>
    </w:rPr>
  </w:style>
  <w:style w:type="character" w:styleId="Hipervnculo">
    <w:name w:val="Hyperlink"/>
    <w:uiPriority w:val="99"/>
    <w:unhideWhenUsed/>
    <w:rsid w:val="009B604F"/>
    <w:rPr>
      <w:color w:val="0563C1"/>
      <w:u w:val="single"/>
    </w:rPr>
  </w:style>
  <w:style w:type="character" w:styleId="Hipervnculovisitado">
    <w:name w:val="FollowedHyperlink"/>
    <w:uiPriority w:val="99"/>
    <w:semiHidden/>
    <w:unhideWhenUsed/>
    <w:rsid w:val="009B604F"/>
    <w:rPr>
      <w:color w:val="800080"/>
      <w:u w:val="single"/>
    </w:rPr>
  </w:style>
  <w:style w:type="paragraph" w:customStyle="1" w:styleId="msonormal0">
    <w:name w:val="msonormal"/>
    <w:basedOn w:val="Normal"/>
    <w:rsid w:val="009B604F"/>
    <w:pPr>
      <w:spacing w:before="100" w:after="100"/>
    </w:pPr>
    <w:rPr>
      <w:rFonts w:ascii="TiAes New Roman" w:hAnsi="TiAes New Roman" w:cs="TiAes New Roman"/>
      <w:szCs w:val="20"/>
      <w:lang w:val="es-MX" w:eastAsia="es-MX"/>
    </w:rPr>
  </w:style>
  <w:style w:type="paragraph" w:styleId="NormalWeb">
    <w:name w:val="Normal (Web)"/>
    <w:basedOn w:val="Normal"/>
    <w:unhideWhenUsed/>
    <w:rsid w:val="009B604F"/>
    <w:pPr>
      <w:spacing w:before="100" w:after="100"/>
    </w:pPr>
    <w:rPr>
      <w:rFonts w:ascii="TiAes New Roman" w:hAnsi="TiAes New Roman" w:cs="TiAes New Roman"/>
      <w:szCs w:val="20"/>
      <w:lang w:val="es-MX" w:eastAsia="es-MX"/>
    </w:rPr>
  </w:style>
  <w:style w:type="paragraph" w:styleId="ndice1">
    <w:name w:val="index 1"/>
    <w:basedOn w:val="Normal"/>
    <w:next w:val="Normal"/>
    <w:autoRedefine/>
    <w:unhideWhenUsed/>
    <w:rsid w:val="009B604F"/>
    <w:pPr>
      <w:ind w:left="220" w:hanging="220"/>
    </w:pPr>
    <w:rPr>
      <w:rFonts w:ascii="ArAal" w:hAnsi="ArAal" w:cs="ArAal"/>
      <w:sz w:val="22"/>
      <w:szCs w:val="20"/>
      <w:lang w:val="es-MX" w:eastAsia="es-MX"/>
    </w:rPr>
  </w:style>
  <w:style w:type="paragraph" w:styleId="ndice2">
    <w:name w:val="index 2"/>
    <w:basedOn w:val="Normal"/>
    <w:next w:val="Normal"/>
    <w:autoRedefine/>
    <w:unhideWhenUsed/>
    <w:rsid w:val="009B604F"/>
    <w:pPr>
      <w:ind w:left="400" w:hanging="200"/>
    </w:pPr>
    <w:rPr>
      <w:rFonts w:ascii="TiAes New Roman" w:hAnsi="TiAes New Roman" w:cs="TiAes New Roman"/>
      <w:sz w:val="20"/>
      <w:szCs w:val="20"/>
      <w:lang w:eastAsia="es-MX"/>
    </w:rPr>
  </w:style>
  <w:style w:type="paragraph" w:styleId="ndice3">
    <w:name w:val="index 3"/>
    <w:basedOn w:val="Normal"/>
    <w:next w:val="Normal"/>
    <w:autoRedefine/>
    <w:unhideWhenUsed/>
    <w:rsid w:val="009B604F"/>
    <w:pPr>
      <w:ind w:left="600" w:hanging="200"/>
    </w:pPr>
    <w:rPr>
      <w:rFonts w:ascii="TiAes New Roman" w:hAnsi="TiAes New Roman" w:cs="TiAes New Roman"/>
      <w:sz w:val="20"/>
      <w:szCs w:val="20"/>
      <w:lang w:eastAsia="es-MX"/>
    </w:rPr>
  </w:style>
  <w:style w:type="paragraph" w:styleId="ndice4">
    <w:name w:val="index 4"/>
    <w:basedOn w:val="Normal"/>
    <w:next w:val="Normal"/>
    <w:autoRedefine/>
    <w:unhideWhenUsed/>
    <w:rsid w:val="009B604F"/>
    <w:pPr>
      <w:ind w:left="800" w:hanging="200"/>
    </w:pPr>
    <w:rPr>
      <w:rFonts w:ascii="TiAes New Roman" w:hAnsi="TiAes New Roman" w:cs="TiAes New Roman"/>
      <w:sz w:val="20"/>
      <w:szCs w:val="20"/>
      <w:lang w:eastAsia="es-MX"/>
    </w:rPr>
  </w:style>
  <w:style w:type="paragraph" w:styleId="ndice5">
    <w:name w:val="index 5"/>
    <w:basedOn w:val="Normal"/>
    <w:next w:val="Normal"/>
    <w:autoRedefine/>
    <w:unhideWhenUsed/>
    <w:rsid w:val="009B604F"/>
    <w:pPr>
      <w:ind w:left="1000" w:hanging="200"/>
    </w:pPr>
    <w:rPr>
      <w:rFonts w:ascii="TiAes New Roman" w:hAnsi="TiAes New Roman" w:cs="TiAes New Roman"/>
      <w:sz w:val="20"/>
      <w:szCs w:val="20"/>
      <w:lang w:eastAsia="es-MX"/>
    </w:rPr>
  </w:style>
  <w:style w:type="paragraph" w:styleId="ndice6">
    <w:name w:val="index 6"/>
    <w:basedOn w:val="Normal"/>
    <w:next w:val="Normal"/>
    <w:autoRedefine/>
    <w:unhideWhenUsed/>
    <w:rsid w:val="009B604F"/>
    <w:pPr>
      <w:ind w:left="1200" w:hanging="200"/>
    </w:pPr>
    <w:rPr>
      <w:rFonts w:ascii="TiAes New Roman" w:hAnsi="TiAes New Roman" w:cs="TiAes New Roman"/>
      <w:sz w:val="20"/>
      <w:szCs w:val="20"/>
      <w:lang w:eastAsia="es-MX"/>
    </w:rPr>
  </w:style>
  <w:style w:type="paragraph" w:styleId="ndice7">
    <w:name w:val="index 7"/>
    <w:basedOn w:val="Normal"/>
    <w:next w:val="Normal"/>
    <w:autoRedefine/>
    <w:unhideWhenUsed/>
    <w:rsid w:val="009B604F"/>
    <w:pPr>
      <w:ind w:left="1400" w:hanging="200"/>
    </w:pPr>
    <w:rPr>
      <w:rFonts w:ascii="TiAes New Roman" w:hAnsi="TiAes New Roman" w:cs="TiAes New Roman"/>
      <w:sz w:val="20"/>
      <w:szCs w:val="20"/>
      <w:lang w:eastAsia="es-MX"/>
    </w:rPr>
  </w:style>
  <w:style w:type="paragraph" w:styleId="TDC1">
    <w:name w:val="toc 1"/>
    <w:basedOn w:val="Normal"/>
    <w:next w:val="Normal"/>
    <w:autoRedefine/>
    <w:unhideWhenUsed/>
    <w:rsid w:val="009B604F"/>
    <w:rPr>
      <w:rFonts w:ascii="TiAes New Roman" w:hAnsi="TiAes New Roman" w:cs="TiAes New Roman"/>
      <w:sz w:val="20"/>
      <w:szCs w:val="20"/>
      <w:lang w:eastAsia="es-MX"/>
    </w:rPr>
  </w:style>
  <w:style w:type="paragraph" w:styleId="TDC2">
    <w:name w:val="toc 2"/>
    <w:basedOn w:val="Normal"/>
    <w:next w:val="Normal"/>
    <w:autoRedefine/>
    <w:unhideWhenUsed/>
    <w:rsid w:val="009B604F"/>
    <w:pPr>
      <w:ind w:left="200"/>
    </w:pPr>
    <w:rPr>
      <w:rFonts w:ascii="TiAes New Roman" w:hAnsi="TiAes New Roman" w:cs="TiAes New Roman"/>
      <w:sz w:val="20"/>
      <w:szCs w:val="20"/>
      <w:lang w:eastAsia="es-MX"/>
    </w:rPr>
  </w:style>
  <w:style w:type="paragraph" w:styleId="TDC3">
    <w:name w:val="toc 3"/>
    <w:basedOn w:val="Normal"/>
    <w:next w:val="Normal"/>
    <w:autoRedefine/>
    <w:unhideWhenUsed/>
    <w:rsid w:val="009B604F"/>
    <w:pPr>
      <w:ind w:left="400"/>
    </w:pPr>
    <w:rPr>
      <w:rFonts w:ascii="TiAes New Roman" w:hAnsi="TiAes New Roman" w:cs="TiAes New Roman"/>
      <w:sz w:val="20"/>
      <w:szCs w:val="20"/>
      <w:lang w:eastAsia="es-MX"/>
    </w:rPr>
  </w:style>
  <w:style w:type="paragraph" w:styleId="TDC4">
    <w:name w:val="toc 4"/>
    <w:basedOn w:val="Normal"/>
    <w:next w:val="Normal"/>
    <w:autoRedefine/>
    <w:unhideWhenUsed/>
    <w:rsid w:val="009B604F"/>
    <w:pPr>
      <w:ind w:left="600"/>
    </w:pPr>
    <w:rPr>
      <w:rFonts w:ascii="TiAes New Roman" w:hAnsi="TiAes New Roman" w:cs="TiAes New Roman"/>
      <w:sz w:val="20"/>
      <w:szCs w:val="20"/>
      <w:lang w:eastAsia="es-MX"/>
    </w:rPr>
  </w:style>
  <w:style w:type="paragraph" w:styleId="TDC5">
    <w:name w:val="toc 5"/>
    <w:basedOn w:val="Normal"/>
    <w:next w:val="Normal"/>
    <w:autoRedefine/>
    <w:unhideWhenUsed/>
    <w:rsid w:val="009B604F"/>
    <w:pPr>
      <w:ind w:left="800"/>
    </w:pPr>
    <w:rPr>
      <w:rFonts w:ascii="TiAes New Roman" w:hAnsi="TiAes New Roman" w:cs="TiAes New Roman"/>
      <w:sz w:val="20"/>
      <w:szCs w:val="20"/>
      <w:lang w:eastAsia="es-MX"/>
    </w:rPr>
  </w:style>
  <w:style w:type="paragraph" w:styleId="TDC6">
    <w:name w:val="toc 6"/>
    <w:basedOn w:val="Normal"/>
    <w:next w:val="Normal"/>
    <w:autoRedefine/>
    <w:unhideWhenUsed/>
    <w:rsid w:val="009B604F"/>
    <w:pPr>
      <w:ind w:left="1000"/>
    </w:pPr>
    <w:rPr>
      <w:rFonts w:ascii="TiAes New Roman" w:hAnsi="TiAes New Roman" w:cs="TiAes New Roman"/>
      <w:sz w:val="20"/>
      <w:szCs w:val="20"/>
      <w:lang w:eastAsia="es-MX"/>
    </w:rPr>
  </w:style>
  <w:style w:type="paragraph" w:styleId="TDC7">
    <w:name w:val="toc 7"/>
    <w:basedOn w:val="Normal"/>
    <w:next w:val="Normal"/>
    <w:autoRedefine/>
    <w:unhideWhenUsed/>
    <w:rsid w:val="009B604F"/>
    <w:pPr>
      <w:ind w:left="1200"/>
    </w:pPr>
    <w:rPr>
      <w:rFonts w:ascii="TiAes New Roman" w:hAnsi="TiAes New Roman" w:cs="TiAes New Roman"/>
      <w:sz w:val="20"/>
      <w:szCs w:val="20"/>
      <w:lang w:eastAsia="es-MX"/>
    </w:rPr>
  </w:style>
  <w:style w:type="paragraph" w:styleId="TDC8">
    <w:name w:val="toc 8"/>
    <w:basedOn w:val="Normal"/>
    <w:next w:val="Normal"/>
    <w:autoRedefine/>
    <w:unhideWhenUsed/>
    <w:rsid w:val="009B604F"/>
    <w:pPr>
      <w:ind w:left="1400"/>
    </w:pPr>
    <w:rPr>
      <w:rFonts w:ascii="TiAes New Roman" w:hAnsi="TiAes New Roman" w:cs="TiAes New Roman"/>
      <w:sz w:val="20"/>
      <w:szCs w:val="20"/>
      <w:lang w:eastAsia="es-MX"/>
    </w:rPr>
  </w:style>
  <w:style w:type="paragraph" w:styleId="Sangranormal">
    <w:name w:val="Normal Indent"/>
    <w:basedOn w:val="Normal"/>
    <w:unhideWhenUsed/>
    <w:rsid w:val="009B604F"/>
    <w:pPr>
      <w:spacing w:after="72" w:line="187" w:lineRule="atLeast"/>
      <w:jc w:val="both"/>
    </w:pPr>
    <w:rPr>
      <w:rFonts w:ascii="ArAal" w:hAnsi="ArAal" w:cs="ArAal"/>
      <w:sz w:val="16"/>
      <w:szCs w:val="20"/>
      <w:lang w:val="es-ES_tradnl" w:eastAsia="es-MX"/>
    </w:rPr>
  </w:style>
  <w:style w:type="paragraph" w:styleId="Textonotapie">
    <w:name w:val="footnote text"/>
    <w:basedOn w:val="Normal"/>
    <w:link w:val="TextonotapieCar"/>
    <w:unhideWhenUsed/>
    <w:rsid w:val="009B604F"/>
    <w:rPr>
      <w:rFonts w:ascii="TiAes New Roman" w:hAnsi="TiAes New Roman" w:cs="TiAes New Roman"/>
      <w:sz w:val="22"/>
      <w:szCs w:val="20"/>
      <w:lang w:val="es-MX" w:eastAsia="es-MX"/>
    </w:rPr>
  </w:style>
  <w:style w:type="character" w:customStyle="1" w:styleId="TextonotapieCar">
    <w:name w:val="Texto nota pie Car"/>
    <w:basedOn w:val="Fuentedeprrafopredeter"/>
    <w:link w:val="Textonotapie"/>
    <w:rsid w:val="009B604F"/>
    <w:rPr>
      <w:rFonts w:ascii="TiAes New Roman" w:eastAsia="Times New Roman" w:hAnsi="TiAes New Roman" w:cs="TiAes New Roman"/>
      <w:sz w:val="22"/>
      <w:szCs w:val="20"/>
      <w:lang w:eastAsia="es-MX"/>
    </w:rPr>
  </w:style>
  <w:style w:type="paragraph" w:styleId="Textocomentario">
    <w:name w:val="annotation text"/>
    <w:basedOn w:val="Normal"/>
    <w:link w:val="TextocomentarioCar"/>
    <w:unhideWhenUsed/>
    <w:rsid w:val="009B604F"/>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rsid w:val="009B604F"/>
    <w:rPr>
      <w:rFonts w:ascii="AdAbe Caslon Pro" w:eastAsia="Times New Roman" w:hAnsi="AdAbe Caslon Pro" w:cs="AdAbe Caslon Pro"/>
      <w:sz w:val="22"/>
      <w:szCs w:val="20"/>
      <w:lang w:val="es-ES_tradnl" w:eastAsia="es-MX"/>
    </w:rPr>
  </w:style>
  <w:style w:type="character" w:customStyle="1" w:styleId="EncabezadoCar1">
    <w:name w:val="Encabezado Car1"/>
    <w:aliases w:val="encabezado Car1,Car Car Car Car Car1,Car Car Car1,encabezado Car Car Car Car Car1,encabezado Car Car Car1"/>
    <w:rsid w:val="009B604F"/>
    <w:rPr>
      <w:rFonts w:ascii="Times New Roman" w:eastAsia="Times New Roman" w:hAnsi="Times New Roman" w:cs="Times New Roman"/>
      <w:sz w:val="24"/>
      <w:szCs w:val="24"/>
      <w:lang w:val="es-ES" w:eastAsia="es-ES"/>
    </w:rPr>
  </w:style>
  <w:style w:type="character" w:customStyle="1" w:styleId="PiedepginaCar1">
    <w:name w:val="Pie de página Car1"/>
    <w:aliases w:val="pie de página Car1"/>
    <w:rsid w:val="009B604F"/>
    <w:rPr>
      <w:rFonts w:ascii="Times New Roman" w:eastAsia="Times New Roman" w:hAnsi="Times New Roman" w:cs="Times New Roman"/>
      <w:sz w:val="24"/>
      <w:szCs w:val="24"/>
      <w:lang w:val="es-ES" w:eastAsia="es-ES"/>
    </w:rPr>
  </w:style>
  <w:style w:type="paragraph" w:styleId="Ttulodendice">
    <w:name w:val="index heading"/>
    <w:basedOn w:val="Normal"/>
    <w:next w:val="ndice1"/>
    <w:unhideWhenUsed/>
    <w:rsid w:val="009B604F"/>
    <w:rPr>
      <w:rFonts w:ascii="ArAal" w:hAnsi="ArAal" w:cs="ArAal"/>
      <w:b/>
      <w:sz w:val="20"/>
      <w:szCs w:val="20"/>
      <w:lang w:eastAsia="es-MX"/>
    </w:rPr>
  </w:style>
  <w:style w:type="paragraph" w:styleId="Tabladeilustraciones">
    <w:name w:val="table of figures"/>
    <w:basedOn w:val="Normal"/>
    <w:next w:val="Normal"/>
    <w:unhideWhenUsed/>
    <w:rsid w:val="009B604F"/>
    <w:pPr>
      <w:ind w:left="400" w:hanging="400"/>
    </w:pPr>
    <w:rPr>
      <w:rFonts w:ascii="TiAes New Roman" w:hAnsi="TiAes New Roman" w:cs="TiAes New Roman"/>
      <w:sz w:val="20"/>
      <w:szCs w:val="20"/>
      <w:lang w:eastAsia="es-MX"/>
    </w:rPr>
  </w:style>
  <w:style w:type="paragraph" w:styleId="Textomacro">
    <w:name w:val="macro"/>
    <w:link w:val="TextomacroCar"/>
    <w:unhideWhenUsed/>
    <w:rsid w:val="009B604F"/>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2"/>
      <w:szCs w:val="20"/>
      <w:lang w:val="es-ES" w:eastAsia="es-MX"/>
    </w:rPr>
  </w:style>
  <w:style w:type="character" w:customStyle="1" w:styleId="TextomacroCar">
    <w:name w:val="Texto macro Car"/>
    <w:basedOn w:val="Fuentedeprrafopredeter"/>
    <w:link w:val="Textomacro"/>
    <w:rsid w:val="009B604F"/>
    <w:rPr>
      <w:rFonts w:ascii="CoArier New" w:eastAsia="Times New Roman" w:hAnsi="CoArier New" w:cs="CoArier New"/>
      <w:sz w:val="22"/>
      <w:szCs w:val="20"/>
      <w:lang w:val="es-ES" w:eastAsia="es-MX"/>
    </w:rPr>
  </w:style>
  <w:style w:type="paragraph" w:styleId="Lista2">
    <w:name w:val="List 2"/>
    <w:basedOn w:val="Normal"/>
    <w:unhideWhenUsed/>
    <w:rsid w:val="009B604F"/>
    <w:pPr>
      <w:tabs>
        <w:tab w:val="left" w:pos="1492"/>
      </w:tabs>
      <w:ind w:left="1492" w:hanging="360"/>
    </w:pPr>
    <w:rPr>
      <w:rFonts w:ascii="TiAes New Roman" w:hAnsi="TiAes New Roman" w:cs="TiAes New Roman"/>
      <w:sz w:val="20"/>
      <w:szCs w:val="20"/>
      <w:lang w:eastAsia="es-MX"/>
    </w:rPr>
  </w:style>
  <w:style w:type="paragraph" w:styleId="Lista3">
    <w:name w:val="List 3"/>
    <w:basedOn w:val="Normal"/>
    <w:unhideWhenUsed/>
    <w:rsid w:val="009B604F"/>
    <w:pPr>
      <w:ind w:left="283" w:hanging="283"/>
    </w:pPr>
    <w:rPr>
      <w:rFonts w:ascii="CaAibri" w:hAnsi="CaAibri" w:cs="CaAibri"/>
      <w:sz w:val="22"/>
      <w:szCs w:val="20"/>
      <w:lang w:val="es-MX" w:eastAsia="es-MX"/>
    </w:rPr>
  </w:style>
  <w:style w:type="paragraph" w:styleId="Lista4">
    <w:name w:val="List 4"/>
    <w:basedOn w:val="Normal"/>
    <w:unhideWhenUsed/>
    <w:rsid w:val="009B604F"/>
    <w:pPr>
      <w:spacing w:after="200" w:line="276" w:lineRule="atLeast"/>
      <w:ind w:left="849" w:hanging="283"/>
    </w:pPr>
    <w:rPr>
      <w:rFonts w:ascii="CaAibri" w:hAnsi="CaAibri" w:cs="CaAibri"/>
      <w:sz w:val="22"/>
      <w:szCs w:val="20"/>
      <w:lang w:val="es-MX" w:eastAsia="es-MX"/>
    </w:rPr>
  </w:style>
  <w:style w:type="paragraph" w:styleId="Lista5">
    <w:name w:val="List 5"/>
    <w:basedOn w:val="Normal"/>
    <w:unhideWhenUsed/>
    <w:rsid w:val="009B604F"/>
    <w:pPr>
      <w:spacing w:after="200" w:line="276" w:lineRule="atLeast"/>
      <w:ind w:left="1132" w:hanging="283"/>
    </w:pPr>
    <w:rPr>
      <w:rFonts w:ascii="CaAibri" w:hAnsi="CaAibri" w:cs="CaAibri"/>
      <w:sz w:val="22"/>
      <w:szCs w:val="20"/>
      <w:lang w:val="es-MX" w:eastAsia="es-MX"/>
    </w:rPr>
  </w:style>
  <w:style w:type="paragraph" w:styleId="Ttulo">
    <w:name w:val="Title"/>
    <w:basedOn w:val="Normal"/>
    <w:next w:val="Normal"/>
    <w:link w:val="TtuloCar1"/>
    <w:qFormat/>
    <w:rsid w:val="009B604F"/>
    <w:pPr>
      <w:keepNext/>
      <w:keepLines/>
      <w:spacing w:before="480" w:after="120" w:line="276" w:lineRule="auto"/>
    </w:pPr>
    <w:rPr>
      <w:rFonts w:ascii="Calibri" w:eastAsia="Calibri" w:hAnsi="Calibri" w:cs="Calibri"/>
      <w:b/>
      <w:color w:val="000000"/>
      <w:sz w:val="72"/>
      <w:szCs w:val="72"/>
      <w:lang w:val="es-MX" w:eastAsia="es-MX"/>
    </w:rPr>
  </w:style>
  <w:style w:type="character" w:customStyle="1" w:styleId="TtuloCar">
    <w:name w:val="Título Car"/>
    <w:basedOn w:val="Fuentedeprrafopredeter"/>
    <w:link w:val="9"/>
    <w:rsid w:val="009B604F"/>
    <w:rPr>
      <w:rFonts w:asciiTheme="majorHAnsi" w:eastAsiaTheme="majorEastAsia" w:hAnsiTheme="majorHAnsi" w:cstheme="majorBidi"/>
      <w:spacing w:val="-10"/>
      <w:kern w:val="28"/>
      <w:sz w:val="56"/>
      <w:szCs w:val="56"/>
      <w:lang w:val="es-ES" w:eastAsia="es-ES"/>
    </w:rPr>
  </w:style>
  <w:style w:type="character" w:customStyle="1" w:styleId="TtuloCar1">
    <w:name w:val="Título Car1"/>
    <w:link w:val="Ttulo"/>
    <w:rsid w:val="009B604F"/>
    <w:rPr>
      <w:rFonts w:ascii="Calibri" w:eastAsia="Calibri" w:hAnsi="Calibri" w:cs="Calibri"/>
      <w:b/>
      <w:color w:val="000000"/>
      <w:sz w:val="72"/>
      <w:szCs w:val="72"/>
      <w:lang w:eastAsia="es-MX"/>
    </w:rPr>
  </w:style>
  <w:style w:type="paragraph" w:styleId="Cierre">
    <w:name w:val="Closing"/>
    <w:basedOn w:val="Normal"/>
    <w:link w:val="CierreCar"/>
    <w:unhideWhenUsed/>
    <w:rsid w:val="009B604F"/>
    <w:pPr>
      <w:ind w:left="4252"/>
    </w:pPr>
    <w:rPr>
      <w:rFonts w:ascii="TiAes New Roman" w:hAnsi="TiAes New Roman" w:cs="TiAes New Roman"/>
      <w:sz w:val="22"/>
      <w:szCs w:val="20"/>
      <w:lang w:eastAsia="es-MX"/>
    </w:rPr>
  </w:style>
  <w:style w:type="character" w:customStyle="1" w:styleId="CierreCar">
    <w:name w:val="Cierre Car"/>
    <w:basedOn w:val="Fuentedeprrafopredeter"/>
    <w:link w:val="Cierre"/>
    <w:rsid w:val="009B604F"/>
    <w:rPr>
      <w:rFonts w:ascii="TiAes New Roman" w:eastAsia="Times New Roman" w:hAnsi="TiAes New Roman" w:cs="TiAes New Roman"/>
      <w:sz w:val="22"/>
      <w:szCs w:val="20"/>
      <w:lang w:val="es-ES" w:eastAsia="es-MX"/>
    </w:rPr>
  </w:style>
  <w:style w:type="paragraph" w:styleId="Firma">
    <w:name w:val="Signature"/>
    <w:basedOn w:val="Normal"/>
    <w:link w:val="FirmaCar"/>
    <w:unhideWhenUsed/>
    <w:rsid w:val="009B604F"/>
    <w:pPr>
      <w:ind w:left="4252"/>
    </w:pPr>
    <w:rPr>
      <w:rFonts w:ascii="TiAes New Roman" w:hAnsi="TiAes New Roman" w:cs="TiAes New Roman"/>
      <w:sz w:val="22"/>
      <w:szCs w:val="20"/>
      <w:lang w:eastAsia="es-MX"/>
    </w:rPr>
  </w:style>
  <w:style w:type="character" w:customStyle="1" w:styleId="FirmaCar">
    <w:name w:val="Firma Car"/>
    <w:basedOn w:val="Fuentedeprrafopredeter"/>
    <w:link w:val="Firma"/>
    <w:rsid w:val="009B604F"/>
    <w:rPr>
      <w:rFonts w:ascii="TiAes New Roman" w:eastAsia="Times New Roman" w:hAnsi="TiAes New Roman" w:cs="TiAes New Roman"/>
      <w:sz w:val="22"/>
      <w:szCs w:val="20"/>
      <w:lang w:val="es-ES" w:eastAsia="es-MX"/>
    </w:rPr>
  </w:style>
  <w:style w:type="paragraph" w:styleId="Textoindependiente">
    <w:name w:val="Body Text"/>
    <w:basedOn w:val="Normal"/>
    <w:link w:val="TextoindependienteCar"/>
    <w:unhideWhenUsed/>
    <w:rsid w:val="009B604F"/>
    <w:pPr>
      <w:spacing w:after="120"/>
    </w:pPr>
    <w:rPr>
      <w:rFonts w:ascii="Calibri" w:eastAsia="Calibri" w:hAnsi="Calibri"/>
      <w:lang w:val="es-MX" w:eastAsia="en-US"/>
    </w:rPr>
  </w:style>
  <w:style w:type="character" w:customStyle="1" w:styleId="TextoindependienteCar">
    <w:name w:val="Texto independiente Car"/>
    <w:basedOn w:val="Fuentedeprrafopredeter"/>
    <w:link w:val="Textoindependiente"/>
    <w:rsid w:val="009B604F"/>
    <w:rPr>
      <w:rFonts w:ascii="Calibri" w:eastAsia="Calibri" w:hAnsi="Calibri" w:cs="Times New Roman"/>
    </w:rPr>
  </w:style>
  <w:style w:type="paragraph" w:styleId="Sangradetextonormal">
    <w:name w:val="Body Text Indent"/>
    <w:basedOn w:val="Normal"/>
    <w:link w:val="SangradetextonormalCar"/>
    <w:unhideWhenUsed/>
    <w:rsid w:val="009B604F"/>
    <w:pPr>
      <w:jc w:val="both"/>
    </w:pPr>
    <w:rPr>
      <w:rFonts w:ascii="Arial" w:hAnsi="Arial"/>
      <w:sz w:val="22"/>
      <w:szCs w:val="20"/>
      <w:lang w:val="es-ES_tradnl"/>
    </w:rPr>
  </w:style>
  <w:style w:type="character" w:customStyle="1" w:styleId="SangradetextonormalCar">
    <w:name w:val="Sangría de texto normal Car"/>
    <w:basedOn w:val="Fuentedeprrafopredeter"/>
    <w:link w:val="Sangradetextonormal"/>
    <w:rsid w:val="009B604F"/>
    <w:rPr>
      <w:rFonts w:ascii="Arial" w:eastAsia="Times New Roman" w:hAnsi="Arial" w:cs="Times New Roman"/>
      <w:sz w:val="22"/>
      <w:szCs w:val="20"/>
      <w:lang w:val="es-ES_tradnl" w:eastAsia="es-ES"/>
    </w:rPr>
  </w:style>
  <w:style w:type="paragraph" w:styleId="Subttulo">
    <w:name w:val="Subtitle"/>
    <w:basedOn w:val="Normal"/>
    <w:next w:val="Normal"/>
    <w:link w:val="SubttuloCar"/>
    <w:qFormat/>
    <w:rsid w:val="009B604F"/>
    <w:rPr>
      <w:rFonts w:ascii="CaAbria" w:hAnsi="CaAbria" w:cs="CaAbria"/>
      <w:i/>
      <w:color w:val="C0C0C0"/>
      <w:spacing w:val="15"/>
      <w:szCs w:val="20"/>
      <w:lang w:val="es-MX" w:eastAsia="es-MX"/>
    </w:rPr>
  </w:style>
  <w:style w:type="character" w:customStyle="1" w:styleId="SubttuloCar">
    <w:name w:val="Subtítulo Car"/>
    <w:basedOn w:val="Fuentedeprrafopredeter"/>
    <w:link w:val="Subttulo"/>
    <w:rsid w:val="009B604F"/>
    <w:rPr>
      <w:rFonts w:ascii="CaAbria" w:eastAsia="Times New Roman" w:hAnsi="CaAbria" w:cs="CaAbria"/>
      <w:i/>
      <w:color w:val="C0C0C0"/>
      <w:spacing w:val="15"/>
      <w:szCs w:val="20"/>
      <w:lang w:eastAsia="es-MX"/>
    </w:rPr>
  </w:style>
  <w:style w:type="paragraph" w:styleId="Textoindependiente2">
    <w:name w:val="Body Text 2"/>
    <w:basedOn w:val="Normal"/>
    <w:link w:val="Textoindependiente2Car"/>
    <w:unhideWhenUsed/>
    <w:rsid w:val="009B604F"/>
    <w:pPr>
      <w:spacing w:after="120" w:line="480" w:lineRule="auto"/>
    </w:pPr>
    <w:rPr>
      <w:rFonts w:ascii="Cambria" w:hAnsi="Cambria"/>
      <w:lang w:val="es-ES_tradnl"/>
    </w:rPr>
  </w:style>
  <w:style w:type="character" w:customStyle="1" w:styleId="Textoindependiente2Car">
    <w:name w:val="Texto independiente 2 Car"/>
    <w:basedOn w:val="Fuentedeprrafopredeter"/>
    <w:link w:val="Textoindependiente2"/>
    <w:rsid w:val="009B604F"/>
    <w:rPr>
      <w:rFonts w:ascii="Cambria" w:eastAsia="Times New Roman" w:hAnsi="Cambria" w:cs="Times New Roman"/>
      <w:lang w:val="es-ES_tradnl" w:eastAsia="es-ES"/>
    </w:rPr>
  </w:style>
  <w:style w:type="paragraph" w:styleId="Sangra3detindependiente">
    <w:name w:val="Body Text Indent 3"/>
    <w:basedOn w:val="Normal"/>
    <w:link w:val="Sangra3detindependienteCar"/>
    <w:unhideWhenUsed/>
    <w:rsid w:val="009B604F"/>
    <w:pPr>
      <w:ind w:left="2880" w:hanging="1470"/>
    </w:pPr>
    <w:rPr>
      <w:rFonts w:ascii="Arial" w:hAnsi="Arial" w:cs="Arial"/>
      <w:sz w:val="22"/>
    </w:rPr>
  </w:style>
  <w:style w:type="character" w:customStyle="1" w:styleId="Sangra3detindependienteCar">
    <w:name w:val="Sangría 3 de t. independiente Car"/>
    <w:basedOn w:val="Fuentedeprrafopredeter"/>
    <w:link w:val="Sangra3detindependiente"/>
    <w:rsid w:val="009B604F"/>
    <w:rPr>
      <w:rFonts w:ascii="Arial" w:eastAsia="Times New Roman" w:hAnsi="Arial" w:cs="Arial"/>
      <w:sz w:val="22"/>
      <w:lang w:val="es-ES" w:eastAsia="es-ES"/>
    </w:rPr>
  </w:style>
  <w:style w:type="paragraph" w:styleId="Textosinformato">
    <w:name w:val="Plain Text"/>
    <w:basedOn w:val="Normal"/>
    <w:link w:val="TextosinformatoCar"/>
    <w:unhideWhenUsed/>
    <w:rsid w:val="009B604F"/>
    <w:rPr>
      <w:rFonts w:ascii="Consolas" w:eastAsia="Calibri" w:hAnsi="Consolas" w:cs="Calibri"/>
      <w:color w:val="17365D"/>
      <w:sz w:val="21"/>
      <w:szCs w:val="21"/>
      <w:lang w:val="es-MX" w:eastAsia="es-MX"/>
    </w:rPr>
  </w:style>
  <w:style w:type="character" w:customStyle="1" w:styleId="TextosinformatoCar">
    <w:name w:val="Texto sin formato Car"/>
    <w:basedOn w:val="Fuentedeprrafopredeter"/>
    <w:link w:val="Textosinformato"/>
    <w:rsid w:val="009B604F"/>
    <w:rPr>
      <w:rFonts w:ascii="Consolas" w:eastAsia="Calibri" w:hAnsi="Consolas" w:cs="Calibri"/>
      <w:color w:val="17365D"/>
      <w:sz w:val="21"/>
      <w:szCs w:val="21"/>
      <w:lang w:eastAsia="es-MX"/>
    </w:rPr>
  </w:style>
  <w:style w:type="paragraph" w:styleId="Asuntodelcomentario">
    <w:name w:val="annotation subject"/>
    <w:basedOn w:val="Textocomentario"/>
    <w:next w:val="Textocomentario"/>
    <w:link w:val="AsuntodelcomentarioCar"/>
    <w:uiPriority w:val="99"/>
    <w:unhideWhenUsed/>
    <w:rsid w:val="009B604F"/>
    <w:pPr>
      <w:spacing w:after="200"/>
    </w:pPr>
    <w:rPr>
      <w:rFonts w:ascii="Calibri" w:eastAsia="Calibri" w:hAnsi="Calibri" w:cs="Calibri"/>
      <w:b/>
      <w:bCs/>
      <w:color w:val="000000"/>
      <w:sz w:val="20"/>
      <w:lang w:val="es-MX"/>
    </w:rPr>
  </w:style>
  <w:style w:type="character" w:customStyle="1" w:styleId="AsuntodelcomentarioCar">
    <w:name w:val="Asunto del comentario Car"/>
    <w:basedOn w:val="TextocomentarioCar"/>
    <w:link w:val="Asuntodelcomentario"/>
    <w:uiPriority w:val="99"/>
    <w:rsid w:val="009B604F"/>
    <w:rPr>
      <w:rFonts w:ascii="Calibri" w:eastAsia="Calibri" w:hAnsi="Calibri" w:cs="Calibri"/>
      <w:b/>
      <w:bCs/>
      <w:color w:val="000000"/>
      <w:sz w:val="20"/>
      <w:szCs w:val="20"/>
      <w:lang w:val="es-ES_tradnl" w:eastAsia="es-MX"/>
    </w:rPr>
  </w:style>
  <w:style w:type="paragraph" w:styleId="Sinespaciado">
    <w:name w:val="No Spacing"/>
    <w:qFormat/>
    <w:rsid w:val="009B604F"/>
    <w:rPr>
      <w:rFonts w:ascii="CaAibri" w:eastAsia="Times New Roman" w:hAnsi="CaAibri" w:cs="CaAibri"/>
      <w:sz w:val="22"/>
      <w:szCs w:val="20"/>
      <w:lang w:eastAsia="es-MX"/>
    </w:rPr>
  </w:style>
  <w:style w:type="paragraph" w:styleId="Revisin">
    <w:name w:val="Revision"/>
    <w:uiPriority w:val="99"/>
    <w:rsid w:val="009B604F"/>
    <w:rPr>
      <w:rFonts w:ascii="CaAibri" w:eastAsia="Times New Roman" w:hAnsi="CaAibri" w:cs="CaAibri"/>
      <w:sz w:val="22"/>
      <w:szCs w:val="20"/>
      <w:lang w:val="es-419" w:eastAsia="es-MX"/>
    </w:rPr>
  </w:style>
  <w:style w:type="character" w:customStyle="1" w:styleId="Titulo1Car">
    <w:name w:val="Titulo 1 Car"/>
    <w:link w:val="Titulo1"/>
    <w:locked/>
    <w:rsid w:val="009B604F"/>
    <w:rPr>
      <w:rFonts w:ascii="Times New Roman" w:eastAsia="Times New Roman" w:hAnsi="Times New Roman" w:cs="Arial"/>
      <w:b/>
      <w:sz w:val="18"/>
      <w:szCs w:val="18"/>
      <w:lang w:eastAsia="es-MX"/>
    </w:rPr>
  </w:style>
  <w:style w:type="paragraph" w:customStyle="1" w:styleId="texto0">
    <w:name w:val="texto"/>
    <w:basedOn w:val="Normal"/>
    <w:rsid w:val="009B604F"/>
    <w:pPr>
      <w:snapToGrid w:val="0"/>
      <w:spacing w:after="101" w:line="216" w:lineRule="exact"/>
      <w:ind w:firstLine="288"/>
      <w:jc w:val="both"/>
    </w:pPr>
    <w:rPr>
      <w:rFonts w:ascii="Arial" w:hAnsi="Arial" w:cs="Arial"/>
      <w:sz w:val="18"/>
      <w:szCs w:val="18"/>
      <w:lang w:val="es-MX"/>
    </w:rPr>
  </w:style>
  <w:style w:type="paragraph" w:customStyle="1" w:styleId="textodenotaalfinal">
    <w:name w:val="texto de nota al final"/>
    <w:basedOn w:val="Normal"/>
    <w:rsid w:val="009B604F"/>
    <w:rPr>
      <w:rFonts w:ascii="CaAibri" w:hAnsi="CaAibri" w:cs="CaAibri"/>
      <w:sz w:val="22"/>
      <w:szCs w:val="20"/>
      <w:lang w:val="es-MX" w:eastAsia="es-MX"/>
    </w:rPr>
  </w:style>
  <w:style w:type="paragraph" w:customStyle="1" w:styleId="Textonormal">
    <w:name w:val="Texto normal"/>
    <w:basedOn w:val="Normal"/>
    <w:rsid w:val="009B604F"/>
    <w:pPr>
      <w:ind w:left="1579"/>
      <w:jc w:val="both"/>
    </w:pPr>
    <w:rPr>
      <w:rFonts w:ascii="ArAal MT" w:hAnsi="ArAal MT" w:cs="ArAal MT"/>
      <w:sz w:val="18"/>
      <w:szCs w:val="20"/>
      <w:lang w:eastAsia="es-MX"/>
    </w:rPr>
  </w:style>
  <w:style w:type="paragraph" w:customStyle="1" w:styleId="Textoindependiente21">
    <w:name w:val="Texto independiente 21"/>
    <w:basedOn w:val="Normal"/>
    <w:rsid w:val="009B604F"/>
    <w:pPr>
      <w:spacing w:after="120" w:line="276" w:lineRule="atLeast"/>
      <w:ind w:left="283"/>
    </w:pPr>
    <w:rPr>
      <w:rFonts w:ascii="CaAibri" w:hAnsi="CaAibri" w:cs="CaAibri"/>
      <w:sz w:val="22"/>
      <w:szCs w:val="20"/>
      <w:lang w:val="es-MX" w:eastAsia="es-MX"/>
    </w:rPr>
  </w:style>
  <w:style w:type="paragraph" w:customStyle="1" w:styleId="Textoindependienteprimerasangra1">
    <w:name w:val="Texto independiente primera sangría1"/>
    <w:basedOn w:val="Textonormal"/>
    <w:rsid w:val="009B604F"/>
    <w:pPr>
      <w:spacing w:after="200" w:line="276" w:lineRule="atLeast"/>
      <w:ind w:left="0" w:firstLine="360"/>
      <w:jc w:val="left"/>
    </w:pPr>
    <w:rPr>
      <w:rFonts w:ascii="CaAibri" w:hAnsi="CaAibri" w:cs="CaAibri"/>
      <w:sz w:val="22"/>
      <w:lang w:val="es-MX"/>
    </w:rPr>
  </w:style>
  <w:style w:type="paragraph" w:customStyle="1" w:styleId="Textoindependienteprimerasangra21">
    <w:name w:val="Texto independiente primera sangría 21"/>
    <w:basedOn w:val="Textoindependiente21"/>
    <w:rsid w:val="009B604F"/>
    <w:pPr>
      <w:spacing w:after="200"/>
      <w:ind w:left="360" w:firstLine="360"/>
    </w:pPr>
  </w:style>
  <w:style w:type="paragraph" w:customStyle="1" w:styleId="Textosinformato1">
    <w:name w:val="Texto sin formato1"/>
    <w:basedOn w:val="Normal"/>
    <w:rsid w:val="009B604F"/>
    <w:rPr>
      <w:rFonts w:ascii="CoArier New" w:hAnsi="CoArier New" w:cs="CoArier New"/>
      <w:sz w:val="22"/>
      <w:szCs w:val="20"/>
      <w:lang w:eastAsia="es-MX"/>
    </w:rPr>
  </w:style>
  <w:style w:type="paragraph" w:customStyle="1" w:styleId="Asuntodelcomentario1">
    <w:name w:val="Asunto del comentario1"/>
    <w:basedOn w:val="Textocomentario"/>
    <w:next w:val="Textocomentario"/>
    <w:rsid w:val="009B604F"/>
    <w:pPr>
      <w:spacing w:after="200"/>
    </w:pPr>
    <w:rPr>
      <w:rFonts w:ascii="CaAibri" w:hAnsi="CaAibri" w:cs="CaAibri"/>
      <w:b/>
      <w:lang w:val="es-MX"/>
    </w:rPr>
  </w:style>
  <w:style w:type="paragraph" w:customStyle="1" w:styleId="msoacetate0">
    <w:name w:val="msoacetate"/>
    <w:basedOn w:val="Normal"/>
    <w:rsid w:val="009B604F"/>
    <w:rPr>
      <w:rFonts w:ascii="TaAoma" w:hAnsi="TaAoma" w:cs="TaAoma"/>
      <w:sz w:val="16"/>
      <w:szCs w:val="20"/>
      <w:lang w:val="es-MX" w:eastAsia="es-MX"/>
    </w:rPr>
  </w:style>
  <w:style w:type="paragraph" w:customStyle="1" w:styleId="msonospacing0">
    <w:name w:val="msonospacing"/>
    <w:rsid w:val="009B604F"/>
    <w:rPr>
      <w:rFonts w:ascii="AdAbe Caslon Pro" w:eastAsia="Times New Roman" w:hAnsi="AdAbe Caslon Pro" w:cs="AdAbe Caslon Pro"/>
      <w:szCs w:val="20"/>
      <w:lang w:val="es-ES_tradnl" w:eastAsia="es-MX"/>
    </w:rPr>
  </w:style>
  <w:style w:type="paragraph" w:customStyle="1" w:styleId="msormpane0">
    <w:name w:val="msormpane"/>
    <w:rsid w:val="009B604F"/>
    <w:rPr>
      <w:rFonts w:ascii="CaAibri" w:eastAsia="Times New Roman" w:hAnsi="CaAibri" w:cs="CaAibri"/>
      <w:sz w:val="22"/>
      <w:szCs w:val="20"/>
      <w:lang w:val="es-ES" w:eastAsia="es-MX"/>
    </w:rPr>
  </w:style>
  <w:style w:type="paragraph" w:customStyle="1" w:styleId="msolistparagraph0">
    <w:name w:val="msolistparagraph"/>
    <w:basedOn w:val="Normal"/>
    <w:rsid w:val="009B604F"/>
    <w:pPr>
      <w:ind w:left="720"/>
    </w:pPr>
    <w:rPr>
      <w:rFonts w:ascii="AdAbe Caslon Pro" w:hAnsi="AdAbe Caslon Pro" w:cs="AdAbe Caslon Pro"/>
      <w:szCs w:val="20"/>
      <w:lang w:val="es-ES_tradnl" w:eastAsia="es-MX"/>
    </w:rPr>
  </w:style>
  <w:style w:type="paragraph" w:customStyle="1" w:styleId="EstilotextoPrimeral">
    <w:name w:val="Estilo texto + Primera l"/>
    <w:basedOn w:val="Normal"/>
    <w:rsid w:val="009B604F"/>
    <w:pPr>
      <w:spacing w:after="101" w:line="216" w:lineRule="exact"/>
      <w:jc w:val="both"/>
    </w:pPr>
    <w:rPr>
      <w:rFonts w:ascii="ArAal" w:hAnsi="ArAal" w:cs="ArAal"/>
      <w:sz w:val="18"/>
      <w:szCs w:val="20"/>
      <w:lang w:val="es-MX" w:eastAsia="es-MX"/>
    </w:rPr>
  </w:style>
  <w:style w:type="paragraph" w:customStyle="1" w:styleId="Textodeglobo1">
    <w:name w:val="Texto de globo1"/>
    <w:basedOn w:val="Normal"/>
    <w:rsid w:val="009B604F"/>
    <w:rPr>
      <w:rFonts w:ascii="LuAida Grande" w:hAnsi="LuAida Grande" w:cs="LuAida Grande"/>
      <w:sz w:val="18"/>
      <w:szCs w:val="20"/>
      <w:lang w:val="es-ES_tradnl" w:eastAsia="es-MX"/>
    </w:rPr>
  </w:style>
  <w:style w:type="paragraph" w:customStyle="1" w:styleId="Frotiregular">
    <w:name w:val="Frotiregular"/>
    <w:basedOn w:val="Encabezado"/>
    <w:rsid w:val="009B604F"/>
    <w:pPr>
      <w:tabs>
        <w:tab w:val="clear" w:pos="4419"/>
        <w:tab w:val="clear" w:pos="8838"/>
      </w:tabs>
    </w:pPr>
    <w:rPr>
      <w:rFonts w:ascii="R Arutiger Roman" w:eastAsia="Calibri" w:hAnsi="R Arutiger Roman" w:cs="R Arutiger Roman"/>
      <w:szCs w:val="20"/>
      <w:lang w:eastAsia="es-MX"/>
    </w:rPr>
  </w:style>
  <w:style w:type="paragraph" w:customStyle="1" w:styleId="Textodebloque1">
    <w:name w:val="Texto de bloque1"/>
    <w:basedOn w:val="Normal"/>
    <w:rsid w:val="009B604F"/>
    <w:pPr>
      <w:ind w:left="-540" w:right="-702"/>
    </w:pPr>
    <w:rPr>
      <w:rFonts w:ascii="ArAal" w:hAnsi="ArAal" w:cs="ArAal"/>
      <w:sz w:val="22"/>
      <w:szCs w:val="20"/>
      <w:lang w:eastAsia="es-MX"/>
    </w:rPr>
  </w:style>
  <w:style w:type="paragraph" w:customStyle="1" w:styleId="Default">
    <w:name w:val="Default"/>
    <w:rsid w:val="009B604F"/>
    <w:rPr>
      <w:rFonts w:ascii="CoAstantia" w:eastAsia="Times New Roman" w:hAnsi="CoAstantia" w:cs="CoAstantia"/>
      <w:color w:val="000000"/>
      <w:szCs w:val="20"/>
      <w:lang w:eastAsia="es-MX"/>
    </w:rPr>
  </w:style>
  <w:style w:type="paragraph" w:customStyle="1" w:styleId="wordsection1">
    <w:name w:val="wordsection1"/>
    <w:basedOn w:val="Normal"/>
    <w:link w:val="NormalWebCar13"/>
    <w:rsid w:val="009B604F"/>
    <w:rPr>
      <w:rFonts w:ascii="TiAes New Roman" w:hAnsi="TiAes New Roman" w:cs="TiAes New Roman"/>
      <w:sz w:val="22"/>
      <w:szCs w:val="20"/>
      <w:lang w:val="es-MX" w:eastAsia="es-MX"/>
    </w:rPr>
  </w:style>
  <w:style w:type="paragraph" w:customStyle="1" w:styleId="font5">
    <w:name w:val="font5"/>
    <w:basedOn w:val="Normal"/>
    <w:rsid w:val="009B604F"/>
    <w:pPr>
      <w:spacing w:before="100" w:after="100"/>
    </w:pPr>
    <w:rPr>
      <w:rFonts w:ascii="ArAal" w:hAnsi="ArAal" w:cs="ArAal"/>
      <w:color w:val="000000"/>
      <w:sz w:val="18"/>
      <w:szCs w:val="20"/>
      <w:lang w:val="es-MX" w:eastAsia="es-MX"/>
    </w:rPr>
  </w:style>
  <w:style w:type="paragraph" w:customStyle="1" w:styleId="xl65">
    <w:name w:val="xl65"/>
    <w:basedOn w:val="Normal"/>
    <w:rsid w:val="009B604F"/>
    <w:pPr>
      <w:spacing w:before="100" w:after="100"/>
    </w:pPr>
    <w:rPr>
      <w:rFonts w:ascii="ArAal" w:hAnsi="ArAal" w:cs="ArAal"/>
      <w:sz w:val="18"/>
      <w:szCs w:val="20"/>
      <w:lang w:val="es-MX" w:eastAsia="es-MX"/>
    </w:rPr>
  </w:style>
  <w:style w:type="paragraph" w:customStyle="1" w:styleId="xl66">
    <w:name w:val="xl66"/>
    <w:basedOn w:val="Normal"/>
    <w:rsid w:val="009B604F"/>
    <w:pPr>
      <w:shd w:val="clear" w:color="auto" w:fill="FFFFFF"/>
      <w:spacing w:before="100" w:after="100"/>
    </w:pPr>
    <w:rPr>
      <w:rFonts w:ascii="ArAal" w:hAnsi="ArAal" w:cs="ArAal"/>
      <w:sz w:val="18"/>
      <w:szCs w:val="20"/>
      <w:lang w:val="es-MX" w:eastAsia="es-MX"/>
    </w:rPr>
  </w:style>
  <w:style w:type="paragraph" w:customStyle="1" w:styleId="xl67">
    <w:name w:val="xl67"/>
    <w:basedOn w:val="Normal"/>
    <w:rsid w:val="009B604F"/>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68">
    <w:name w:val="xl68"/>
    <w:basedOn w:val="Normal"/>
    <w:rsid w:val="009B604F"/>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69">
    <w:name w:val="xl69"/>
    <w:basedOn w:val="Normal"/>
    <w:rsid w:val="009B604F"/>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val="es-MX" w:eastAsia="es-MX"/>
    </w:rPr>
  </w:style>
  <w:style w:type="paragraph" w:customStyle="1" w:styleId="xl70">
    <w:name w:val="xl70"/>
    <w:basedOn w:val="Normal"/>
    <w:rsid w:val="009B604F"/>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71">
    <w:name w:val="xl71"/>
    <w:basedOn w:val="Normal"/>
    <w:rsid w:val="009B604F"/>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72">
    <w:name w:val="xl72"/>
    <w:basedOn w:val="Normal"/>
    <w:rsid w:val="009B604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val="es-MX" w:eastAsia="es-MX"/>
    </w:rPr>
  </w:style>
  <w:style w:type="paragraph" w:customStyle="1" w:styleId="xl73">
    <w:name w:val="xl73"/>
    <w:basedOn w:val="Normal"/>
    <w:rsid w:val="009B604F"/>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9B604F"/>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9B604F"/>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9B604F"/>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9B604F"/>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9B604F"/>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9B604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9B604F"/>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1">
    <w:name w:val="xl81"/>
    <w:basedOn w:val="Normal"/>
    <w:rsid w:val="009B604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2">
    <w:name w:val="xl82"/>
    <w:basedOn w:val="Normal"/>
    <w:rsid w:val="009B604F"/>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3">
    <w:name w:val="xl83"/>
    <w:basedOn w:val="Normal"/>
    <w:rsid w:val="009B604F"/>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84">
    <w:name w:val="xl84"/>
    <w:basedOn w:val="Normal"/>
    <w:rsid w:val="009B604F"/>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85">
    <w:name w:val="xl85"/>
    <w:basedOn w:val="Normal"/>
    <w:rsid w:val="009B604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6">
    <w:name w:val="xl86"/>
    <w:basedOn w:val="Normal"/>
    <w:rsid w:val="009B604F"/>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7">
    <w:name w:val="xl87"/>
    <w:basedOn w:val="Normal"/>
    <w:rsid w:val="009B604F"/>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8">
    <w:name w:val="xl88"/>
    <w:basedOn w:val="Normal"/>
    <w:rsid w:val="009B604F"/>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89">
    <w:name w:val="xl89"/>
    <w:basedOn w:val="Normal"/>
    <w:rsid w:val="009B604F"/>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0">
    <w:name w:val="xl90"/>
    <w:basedOn w:val="Normal"/>
    <w:rsid w:val="009B604F"/>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9B604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9B604F"/>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9B604F"/>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9B604F"/>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9B604F"/>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9B604F"/>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9B604F"/>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9B604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9B604F"/>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9B604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9B604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9B604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9B604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9B604F"/>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Sumario">
    <w:name w:val="Sumario"/>
    <w:basedOn w:val="Normal"/>
    <w:rsid w:val="009B604F"/>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9B604F"/>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9B604F"/>
    <w:rPr>
      <w:rFonts w:ascii="CaAibri" w:hAnsi="CaAibri" w:cs="CaAibri"/>
      <w:sz w:val="22"/>
      <w:szCs w:val="20"/>
      <w:lang w:val="es-MX" w:eastAsia="es-MX"/>
    </w:rPr>
  </w:style>
  <w:style w:type="paragraph" w:customStyle="1" w:styleId="Textodeglobo2">
    <w:name w:val="Texto de globo2"/>
    <w:basedOn w:val="Normal"/>
    <w:rsid w:val="009B604F"/>
    <w:pPr>
      <w:spacing w:after="200" w:line="276" w:lineRule="atLeast"/>
    </w:pPr>
    <w:rPr>
      <w:rFonts w:ascii="TaAoma" w:hAnsi="TaAoma" w:cs="TaAoma"/>
      <w:sz w:val="16"/>
      <w:szCs w:val="20"/>
      <w:lang w:val="es-MX" w:eastAsia="es-MX"/>
    </w:rPr>
  </w:style>
  <w:style w:type="character" w:customStyle="1" w:styleId="4PrrafodelistaCar">
    <w:name w:val="4 Párrafo de lista Car"/>
    <w:aliases w:val="Figuras Car,Dot pt Car,No Spacing1 Car,List Paragraph Char Char Char Car,Indicator Text Car,List Paragraph1 Car,Numbered Para 1 Car,DH1 Car,lp1 Car,Viñetas Car,Párrafo Senado Car,Colorful List - Accent 11 Car,Cita texto Car"/>
    <w:link w:val="Prrafodelista1"/>
    <w:uiPriority w:val="34"/>
    <w:qFormat/>
    <w:locked/>
    <w:rsid w:val="009B604F"/>
    <w:rPr>
      <w:rFonts w:ascii="CaAibri" w:hAnsi="CaAibri" w:cs="CaAibri"/>
    </w:rPr>
  </w:style>
  <w:style w:type="paragraph" w:customStyle="1" w:styleId="Prrafodelista1">
    <w:name w:val="Párrafo de lista1"/>
    <w:aliases w:val="4 Párrafo de lista,Figuras,Dot pt,No Spacing1,List Paragraph Char Char Char,Indicator Text,List Paragraph1,Numbered Para 1,DH1,lp1,Viñetas,Párrafo Senado,Colorful List - Accent 11,Bullet 1,F5 List Paragraph,Bullet Points,Cita texto"/>
    <w:basedOn w:val="Normal"/>
    <w:link w:val="4PrrafodelistaCar"/>
    <w:uiPriority w:val="34"/>
    <w:qFormat/>
    <w:rsid w:val="009B604F"/>
    <w:pPr>
      <w:spacing w:after="200" w:line="276" w:lineRule="atLeast"/>
    </w:pPr>
    <w:rPr>
      <w:rFonts w:ascii="CaAibri" w:eastAsiaTheme="minorHAnsi" w:hAnsi="CaAibri" w:cs="CaAibri"/>
      <w:lang w:val="es-MX" w:eastAsia="en-US"/>
    </w:rPr>
  </w:style>
  <w:style w:type="paragraph" w:customStyle="1" w:styleId="TableParagraph">
    <w:name w:val="Table Paragraph"/>
    <w:basedOn w:val="Normal"/>
    <w:rsid w:val="009B604F"/>
    <w:rPr>
      <w:rFonts w:ascii="CaAibri" w:hAnsi="CaAibri" w:cs="CaAibri"/>
      <w:sz w:val="22"/>
      <w:szCs w:val="20"/>
      <w:lang w:val="en-US" w:eastAsia="es-MX"/>
    </w:rPr>
  </w:style>
  <w:style w:type="paragraph" w:customStyle="1" w:styleId="EstiloArialJustificado">
    <w:name w:val="Estilo Arial Justificado"/>
    <w:basedOn w:val="Normal"/>
    <w:rsid w:val="009B604F"/>
    <w:pPr>
      <w:ind w:right="-81"/>
      <w:jc w:val="both"/>
    </w:pPr>
    <w:rPr>
      <w:rFonts w:ascii="ArAal" w:hAnsi="ArAal" w:cs="ArAal"/>
      <w:szCs w:val="20"/>
      <w:lang w:eastAsia="es-MX"/>
    </w:rPr>
  </w:style>
  <w:style w:type="paragraph" w:customStyle="1" w:styleId="EstiloArialIzquierda">
    <w:name w:val="Estilo Arial Izquierda:"/>
    <w:basedOn w:val="Normal"/>
    <w:rsid w:val="009B604F"/>
    <w:pPr>
      <w:ind w:left="1800" w:right="3519"/>
    </w:pPr>
    <w:rPr>
      <w:rFonts w:ascii="ArAal" w:hAnsi="ArAal" w:cs="ArAal"/>
      <w:sz w:val="22"/>
      <w:szCs w:val="20"/>
      <w:lang w:eastAsia="es-MX"/>
    </w:rPr>
  </w:style>
  <w:style w:type="paragraph" w:customStyle="1" w:styleId="EstiloArialNegritaIzq">
    <w:name w:val="Estilo Arial Negrita Izq"/>
    <w:basedOn w:val="Normal"/>
    <w:rsid w:val="009B604F"/>
    <w:pPr>
      <w:ind w:left="1800" w:right="2799"/>
    </w:pPr>
    <w:rPr>
      <w:rFonts w:ascii="ArAal" w:hAnsi="ArAal" w:cs="ArAal"/>
      <w:b/>
      <w:sz w:val="22"/>
      <w:szCs w:val="20"/>
      <w:lang w:eastAsia="es-MX"/>
    </w:rPr>
  </w:style>
  <w:style w:type="paragraph" w:customStyle="1" w:styleId="EstiloArialNegritaJus">
    <w:name w:val="Estilo Arial Negrita Jus"/>
    <w:basedOn w:val="Normal"/>
    <w:rsid w:val="009B604F"/>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9B604F"/>
    <w:pPr>
      <w:ind w:right="-81"/>
      <w:jc w:val="both"/>
    </w:pPr>
    <w:rPr>
      <w:rFonts w:ascii="ArAal" w:hAnsi="ArAal" w:cs="ArAal"/>
      <w:b/>
      <w:sz w:val="22"/>
      <w:szCs w:val="20"/>
      <w:lang w:eastAsia="es-MX"/>
    </w:rPr>
  </w:style>
  <w:style w:type="paragraph" w:customStyle="1" w:styleId="EstiloArialCentrado">
    <w:name w:val="Estilo Arial Centrado"/>
    <w:basedOn w:val="Normal"/>
    <w:rsid w:val="009B604F"/>
    <w:pPr>
      <w:jc w:val="center"/>
    </w:pPr>
    <w:rPr>
      <w:rFonts w:ascii="ArAal" w:hAnsi="ArAal" w:cs="ArAal"/>
      <w:sz w:val="22"/>
      <w:szCs w:val="20"/>
      <w:lang w:eastAsia="es-MX"/>
    </w:rPr>
  </w:style>
  <w:style w:type="paragraph" w:customStyle="1" w:styleId="FirmaDespacho">
    <w:name w:val="Firma Despacho"/>
    <w:basedOn w:val="Normal"/>
    <w:rsid w:val="009B604F"/>
    <w:pPr>
      <w:spacing w:line="240" w:lineRule="exact"/>
      <w:ind w:left="5245"/>
    </w:pPr>
    <w:rPr>
      <w:rFonts w:ascii="SoAerana Sans" w:hAnsi="SoAerana Sans" w:cs="SoAerana Sans"/>
      <w:b/>
      <w:color w:val="000000"/>
      <w:sz w:val="20"/>
      <w:szCs w:val="20"/>
      <w:lang w:val="es-MX" w:eastAsia="es-MX"/>
    </w:rPr>
  </w:style>
  <w:style w:type="paragraph" w:customStyle="1" w:styleId="Sangra2detindependiente1">
    <w:name w:val="Sangría 2 de t. independiente1"/>
    <w:basedOn w:val="Normal"/>
    <w:rsid w:val="009B604F"/>
    <w:pPr>
      <w:spacing w:after="120" w:line="480" w:lineRule="atLeast"/>
      <w:ind w:left="283"/>
    </w:pPr>
    <w:rPr>
      <w:rFonts w:ascii="TiAes New Roman" w:hAnsi="TiAes New Roman" w:cs="TiAes New Roman"/>
      <w:szCs w:val="20"/>
      <w:lang w:eastAsia="es-MX"/>
    </w:rPr>
  </w:style>
  <w:style w:type="paragraph" w:customStyle="1" w:styleId="Blockquote">
    <w:name w:val="Blockquote"/>
    <w:basedOn w:val="Normal"/>
    <w:rsid w:val="009B604F"/>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9B604F"/>
    <w:pPr>
      <w:spacing w:before="240" w:after="60"/>
      <w:jc w:val="center"/>
    </w:pPr>
    <w:rPr>
      <w:rFonts w:ascii="ArAal" w:hAnsi="ArAal" w:cs="ArAal"/>
      <w:b/>
      <w:sz w:val="32"/>
      <w:szCs w:val="20"/>
      <w:lang w:val="es-MX" w:eastAsia="es-MX"/>
    </w:rPr>
  </w:style>
  <w:style w:type="paragraph" w:customStyle="1" w:styleId="centneg">
    <w:name w:val="centneg"/>
    <w:basedOn w:val="texto0"/>
    <w:rsid w:val="009B604F"/>
    <w:pPr>
      <w:snapToGrid/>
      <w:spacing w:line="216" w:lineRule="atLeast"/>
      <w:ind w:firstLine="0"/>
      <w:jc w:val="center"/>
    </w:pPr>
    <w:rPr>
      <w:rFonts w:ascii="ArAal" w:hAnsi="ArAal" w:cs="ArAal"/>
      <w:b/>
      <w:szCs w:val="20"/>
      <w:lang w:val="es-ES_tradnl" w:eastAsia="es-MX"/>
    </w:rPr>
  </w:style>
  <w:style w:type="paragraph" w:customStyle="1" w:styleId="66">
    <w:name w:val="66"/>
    <w:basedOn w:val="Normal"/>
    <w:rsid w:val="009B604F"/>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9B604F"/>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9B604F"/>
    <w:pPr>
      <w:ind w:left="6030" w:hanging="6030"/>
    </w:pPr>
  </w:style>
  <w:style w:type="paragraph" w:customStyle="1" w:styleId="Textoindependiente31">
    <w:name w:val="Texto independiente 31"/>
    <w:basedOn w:val="Normal"/>
    <w:rsid w:val="009B604F"/>
    <w:pPr>
      <w:jc w:val="both"/>
    </w:pPr>
    <w:rPr>
      <w:rFonts w:ascii="ArAal" w:hAnsi="ArAal" w:cs="ArAal"/>
      <w:sz w:val="20"/>
      <w:szCs w:val="20"/>
      <w:lang w:eastAsia="es-MX"/>
    </w:rPr>
  </w:style>
  <w:style w:type="paragraph" w:customStyle="1" w:styleId="3">
    <w:name w:val="3"/>
    <w:basedOn w:val="texto0"/>
    <w:rsid w:val="009B604F"/>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9B604F"/>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9B604F"/>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9B604F"/>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9B604F"/>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9B604F"/>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9B604F"/>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9B604F"/>
    <w:rPr>
      <w:rFonts w:ascii="TiAes New Roman" w:hAnsi="TiAes New Roman" w:cs="TiAes New Roman"/>
      <w:szCs w:val="20"/>
      <w:lang w:val="es-ES_tradnl" w:eastAsia="es-MX"/>
    </w:rPr>
  </w:style>
  <w:style w:type="paragraph" w:customStyle="1" w:styleId="OmniPage28">
    <w:name w:val="OmniPage #28"/>
    <w:basedOn w:val="Normal"/>
    <w:rsid w:val="009B604F"/>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9B604F"/>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9B604F"/>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9B604F"/>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9B604F"/>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9B604F"/>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9B604F"/>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9B604F"/>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9B604F"/>
    <w:rPr>
      <w:rFonts w:ascii="TiAes New Roman" w:hAnsi="TiAes New Roman" w:cs="TiAes New Roman"/>
      <w:i/>
      <w:sz w:val="20"/>
      <w:szCs w:val="20"/>
      <w:lang w:eastAsia="es-MX"/>
    </w:rPr>
  </w:style>
  <w:style w:type="paragraph" w:customStyle="1" w:styleId="Direccin">
    <w:name w:val="Dirección"/>
    <w:basedOn w:val="Normal"/>
    <w:rsid w:val="009B604F"/>
    <w:pPr>
      <w:framePr w:w="7920" w:h="1980"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9B604F"/>
    <w:pPr>
      <w:spacing w:before="120"/>
    </w:pPr>
    <w:rPr>
      <w:rFonts w:ascii="ArAal" w:hAnsi="ArAal" w:cs="ArAal"/>
      <w:b/>
      <w:szCs w:val="20"/>
      <w:lang w:eastAsia="es-MX"/>
    </w:rPr>
  </w:style>
  <w:style w:type="paragraph" w:customStyle="1" w:styleId="Encabezadodelmensaje">
    <w:name w:val="Encabezado del mensaje"/>
    <w:basedOn w:val="Normal"/>
    <w:rsid w:val="009B604F"/>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9B604F"/>
    <w:rPr>
      <w:rFonts w:ascii="TiAes New Roman" w:hAnsi="TiAes New Roman" w:cs="TiAes New Roman"/>
      <w:sz w:val="20"/>
      <w:szCs w:val="20"/>
      <w:lang w:eastAsia="es-MX"/>
    </w:rPr>
  </w:style>
  <w:style w:type="paragraph" w:customStyle="1" w:styleId="1">
    <w:name w:val="1"/>
    <w:basedOn w:val="Normal"/>
    <w:next w:val="Normal"/>
    <w:rsid w:val="009B604F"/>
    <w:pPr>
      <w:spacing w:before="120" w:after="120"/>
    </w:pPr>
    <w:rPr>
      <w:rFonts w:ascii="TiAes New Roman" w:hAnsi="TiAes New Roman" w:cs="TiAes New Roman"/>
      <w:b/>
      <w:sz w:val="20"/>
      <w:szCs w:val="20"/>
      <w:lang w:eastAsia="es-MX"/>
    </w:rPr>
  </w:style>
  <w:style w:type="paragraph" w:customStyle="1" w:styleId="Fecha1">
    <w:name w:val="Fecha1"/>
    <w:basedOn w:val="Normal"/>
    <w:next w:val="Normal"/>
    <w:rsid w:val="009B604F"/>
    <w:rPr>
      <w:rFonts w:ascii="TiAes New Roman" w:hAnsi="TiAes New Roman" w:cs="TiAes New Roman"/>
      <w:sz w:val="20"/>
      <w:szCs w:val="20"/>
      <w:lang w:eastAsia="es-MX"/>
    </w:rPr>
  </w:style>
  <w:style w:type="paragraph" w:customStyle="1" w:styleId="Firmadecorreoelectrnico1">
    <w:name w:val="Firma de correo electrónico1"/>
    <w:basedOn w:val="Normal"/>
    <w:rsid w:val="009B604F"/>
    <w:rPr>
      <w:rFonts w:ascii="TiAes New Roman" w:hAnsi="TiAes New Roman" w:cs="TiAes New Roman"/>
      <w:sz w:val="20"/>
      <w:szCs w:val="20"/>
      <w:lang w:eastAsia="es-MX"/>
    </w:rPr>
  </w:style>
  <w:style w:type="paragraph" w:customStyle="1" w:styleId="HTMLconformatoprevio1">
    <w:name w:val="HTML con formato previo1"/>
    <w:basedOn w:val="Normal"/>
    <w:rsid w:val="009B604F"/>
    <w:rPr>
      <w:rFonts w:ascii="CoArier New" w:hAnsi="CoArier New" w:cs="CoArier New"/>
      <w:sz w:val="20"/>
      <w:szCs w:val="20"/>
      <w:lang w:eastAsia="es-MX"/>
    </w:rPr>
  </w:style>
  <w:style w:type="paragraph" w:customStyle="1" w:styleId="ndice81">
    <w:name w:val="Índice 81"/>
    <w:basedOn w:val="Normal"/>
    <w:next w:val="Normal"/>
    <w:rsid w:val="009B604F"/>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9B604F"/>
    <w:pPr>
      <w:ind w:left="1800" w:hanging="200"/>
    </w:pPr>
    <w:rPr>
      <w:rFonts w:ascii="TiAes New Roman" w:hAnsi="TiAes New Roman" w:cs="TiAes New Roman"/>
      <w:sz w:val="20"/>
      <w:szCs w:val="20"/>
      <w:lang w:eastAsia="es-MX"/>
    </w:rPr>
  </w:style>
  <w:style w:type="paragraph" w:customStyle="1" w:styleId="Listadevietas2">
    <w:name w:val="Lista de viñetas 2"/>
    <w:basedOn w:val="Normal"/>
    <w:rsid w:val="009B604F"/>
    <w:pPr>
      <w:ind w:left="1132" w:hanging="283"/>
    </w:pPr>
    <w:rPr>
      <w:rFonts w:ascii="TiAes New Roman" w:hAnsi="TiAes New Roman" w:cs="TiAes New Roman"/>
      <w:sz w:val="20"/>
      <w:szCs w:val="20"/>
      <w:lang w:eastAsia="es-MX"/>
    </w:rPr>
  </w:style>
  <w:style w:type="paragraph" w:customStyle="1" w:styleId="Listanumerada3">
    <w:name w:val="Lista numerada 3"/>
    <w:basedOn w:val="Normal"/>
    <w:rsid w:val="009B604F"/>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9B604F"/>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9B604F"/>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9B604F"/>
    <w:pPr>
      <w:tabs>
        <w:tab w:val="left" w:pos="1209"/>
      </w:tabs>
      <w:ind w:left="1209" w:hanging="360"/>
    </w:pPr>
    <w:rPr>
      <w:rFonts w:ascii="TiAes New Roman" w:hAnsi="TiAes New Roman" w:cs="TiAes New Roman"/>
      <w:sz w:val="20"/>
      <w:szCs w:val="20"/>
      <w:lang w:eastAsia="es-MX"/>
    </w:rPr>
  </w:style>
  <w:style w:type="paragraph" w:customStyle="1" w:styleId="Listadevietas3">
    <w:name w:val="Lista de viñetas 3"/>
    <w:basedOn w:val="Normal"/>
    <w:rsid w:val="009B604F"/>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9B604F"/>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9B604F"/>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9B604F"/>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9B604F"/>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9B604F"/>
    <w:pPr>
      <w:shd w:val="clear" w:color="auto" w:fill="000080"/>
    </w:pPr>
    <w:rPr>
      <w:rFonts w:ascii="TaAoma" w:hAnsi="TaAoma" w:cs="TaAoma"/>
      <w:sz w:val="20"/>
      <w:szCs w:val="20"/>
      <w:lang w:eastAsia="es-MX"/>
    </w:rPr>
  </w:style>
  <w:style w:type="paragraph" w:customStyle="1" w:styleId="Remite">
    <w:name w:val="Remite"/>
    <w:basedOn w:val="Normal"/>
    <w:rsid w:val="009B604F"/>
    <w:rPr>
      <w:rFonts w:ascii="ArAal" w:hAnsi="ArAal" w:cs="ArAal"/>
      <w:sz w:val="20"/>
      <w:szCs w:val="20"/>
      <w:lang w:eastAsia="es-MX"/>
    </w:rPr>
  </w:style>
  <w:style w:type="paragraph" w:customStyle="1" w:styleId="Saludo1">
    <w:name w:val="Saludo1"/>
    <w:basedOn w:val="Normal"/>
    <w:next w:val="Normal"/>
    <w:rsid w:val="009B604F"/>
    <w:rPr>
      <w:rFonts w:ascii="TiAes New Roman" w:hAnsi="TiAes New Roman" w:cs="TiAes New Roman"/>
      <w:sz w:val="20"/>
      <w:szCs w:val="20"/>
      <w:lang w:eastAsia="es-MX"/>
    </w:rPr>
  </w:style>
  <w:style w:type="paragraph" w:customStyle="1" w:styleId="Sangra3detindependiente1">
    <w:name w:val="Sangría 3 de t. independiente1"/>
    <w:basedOn w:val="Normal"/>
    <w:rsid w:val="009B604F"/>
    <w:pPr>
      <w:spacing w:after="120"/>
      <w:ind w:left="283"/>
    </w:pPr>
    <w:rPr>
      <w:rFonts w:ascii="TiAes New Roman" w:hAnsi="TiAes New Roman" w:cs="TiAes New Roman"/>
      <w:sz w:val="16"/>
      <w:szCs w:val="20"/>
      <w:lang w:eastAsia="es-MX"/>
    </w:rPr>
  </w:style>
  <w:style w:type="paragraph" w:customStyle="1" w:styleId="Tdc9">
    <w:name w:val="Tdc 9"/>
    <w:basedOn w:val="Normal"/>
    <w:next w:val="Normal"/>
    <w:rsid w:val="009B604F"/>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9B604F"/>
    <w:pPr>
      <w:ind w:left="200" w:hanging="200"/>
    </w:pPr>
    <w:rPr>
      <w:rFonts w:ascii="TiAes New Roman" w:hAnsi="TiAes New Roman" w:cs="TiAes New Roman"/>
      <w:sz w:val="20"/>
      <w:szCs w:val="20"/>
      <w:lang w:eastAsia="es-MX"/>
    </w:rPr>
  </w:style>
  <w:style w:type="paragraph" w:customStyle="1" w:styleId="Textodebloque2">
    <w:name w:val="Texto de bloque2"/>
    <w:basedOn w:val="Normal"/>
    <w:rsid w:val="009B604F"/>
    <w:pPr>
      <w:spacing w:after="120"/>
      <w:ind w:left="1440" w:right="1440"/>
    </w:pPr>
    <w:rPr>
      <w:rFonts w:ascii="TiAes New Roman" w:hAnsi="TiAes New Roman" w:cs="TiAes New Roman"/>
      <w:sz w:val="20"/>
      <w:szCs w:val="20"/>
      <w:lang w:eastAsia="es-MX"/>
    </w:rPr>
  </w:style>
  <w:style w:type="paragraph" w:customStyle="1" w:styleId="Encabezado1">
    <w:name w:val="Encabezado1"/>
    <w:basedOn w:val="Normal"/>
    <w:next w:val="Encabezado"/>
    <w:rsid w:val="009B604F"/>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uiPriority w:val="99"/>
    <w:rsid w:val="009B604F"/>
    <w:pPr>
      <w:tabs>
        <w:tab w:val="center" w:pos="4419"/>
        <w:tab w:val="right" w:pos="8838"/>
      </w:tabs>
    </w:pPr>
    <w:rPr>
      <w:rFonts w:ascii="CaAibri" w:hAnsi="CaAibri" w:cs="CaAibri"/>
      <w:sz w:val="22"/>
      <w:szCs w:val="20"/>
      <w:lang w:val="es-MX" w:eastAsia="es-MX"/>
    </w:rPr>
  </w:style>
  <w:style w:type="paragraph" w:customStyle="1" w:styleId="Sangra2detindepend">
    <w:name w:val="Sangría 2 de t. independ"/>
    <w:basedOn w:val="Normal"/>
    <w:rsid w:val="009B604F"/>
    <w:pPr>
      <w:spacing w:after="120" w:line="480" w:lineRule="atLeast"/>
      <w:ind w:left="283"/>
    </w:pPr>
    <w:rPr>
      <w:rFonts w:ascii="TiAes New Roman" w:hAnsi="TiAes New Roman" w:cs="TiAes New Roman"/>
      <w:szCs w:val="20"/>
      <w:lang w:eastAsia="es-MX"/>
    </w:rPr>
  </w:style>
  <w:style w:type="paragraph" w:customStyle="1" w:styleId="Ttulo40">
    <w:name w:val="Título4"/>
    <w:basedOn w:val="Normal"/>
    <w:rsid w:val="009B604F"/>
    <w:pPr>
      <w:spacing w:before="240" w:after="60"/>
      <w:jc w:val="center"/>
    </w:pPr>
    <w:rPr>
      <w:rFonts w:ascii="ArAal" w:hAnsi="ArAal" w:cs="ArAal"/>
      <w:b/>
      <w:sz w:val="32"/>
      <w:szCs w:val="20"/>
      <w:lang w:val="es-MX" w:eastAsia="es-MX"/>
    </w:rPr>
  </w:style>
  <w:style w:type="paragraph" w:customStyle="1" w:styleId="Firmadecorreoelectrn">
    <w:name w:val="Firma de correo electrón"/>
    <w:basedOn w:val="Normal"/>
    <w:rsid w:val="009B604F"/>
    <w:rPr>
      <w:rFonts w:ascii="TiAes New Roman" w:hAnsi="TiAes New Roman" w:cs="TiAes New Roman"/>
      <w:sz w:val="20"/>
      <w:szCs w:val="20"/>
      <w:lang w:eastAsia="es-MX"/>
    </w:rPr>
  </w:style>
  <w:style w:type="paragraph" w:customStyle="1" w:styleId="Sangra3detindepend">
    <w:name w:val="Sangría 3 de t. independ"/>
    <w:basedOn w:val="Normal"/>
    <w:rsid w:val="009B604F"/>
    <w:pPr>
      <w:spacing w:after="120"/>
      <w:ind w:left="283"/>
    </w:pPr>
    <w:rPr>
      <w:rFonts w:ascii="TiAes New Roman" w:hAnsi="TiAes New Roman" w:cs="TiAes New Roman"/>
      <w:sz w:val="16"/>
      <w:szCs w:val="20"/>
      <w:lang w:eastAsia="es-MX"/>
    </w:rPr>
  </w:style>
  <w:style w:type="paragraph" w:customStyle="1" w:styleId="Textoindependienteprim">
    <w:name w:val="Texto independiente prim"/>
    <w:basedOn w:val="Textonormal"/>
    <w:rsid w:val="009B604F"/>
    <w:pPr>
      <w:spacing w:after="120"/>
      <w:ind w:left="0" w:firstLine="210"/>
      <w:jc w:val="left"/>
    </w:pPr>
    <w:rPr>
      <w:rFonts w:ascii="TiAes New Roman" w:hAnsi="TiAes New Roman" w:cs="TiAes New Roman"/>
      <w:sz w:val="20"/>
    </w:rPr>
  </w:style>
  <w:style w:type="paragraph" w:customStyle="1" w:styleId="Textoindependientep000">
    <w:name w:val="Texto independiente p000"/>
    <w:basedOn w:val="Textoindependiente21"/>
    <w:rsid w:val="009B604F"/>
    <w:pPr>
      <w:spacing w:line="240" w:lineRule="auto"/>
      <w:ind w:firstLine="210"/>
    </w:pPr>
    <w:rPr>
      <w:rFonts w:ascii="TiAes New Roman" w:hAnsi="TiAes New Roman" w:cs="TiAes New Roman"/>
      <w:sz w:val="20"/>
      <w:lang w:val="es-ES"/>
    </w:rPr>
  </w:style>
  <w:style w:type="paragraph" w:customStyle="1" w:styleId="Ttulo20">
    <w:name w:val="Título2"/>
    <w:basedOn w:val="Normal"/>
    <w:rsid w:val="009B604F"/>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9B604F"/>
    <w:pPr>
      <w:spacing w:before="120" w:after="120"/>
    </w:pPr>
    <w:rPr>
      <w:rFonts w:ascii="TiAes New Roman" w:hAnsi="TiAes New Roman" w:cs="TiAes New Roman"/>
      <w:b/>
      <w:sz w:val="20"/>
      <w:szCs w:val="20"/>
      <w:lang w:eastAsia="es-MX"/>
    </w:rPr>
  </w:style>
  <w:style w:type="paragraph" w:customStyle="1" w:styleId="l">
    <w:name w:val="l"/>
    <w:basedOn w:val="Texto"/>
    <w:rsid w:val="009B604F"/>
    <w:pPr>
      <w:ind w:left="2340" w:hanging="450"/>
    </w:pPr>
    <w:rPr>
      <w:rFonts w:ascii="ArAal" w:eastAsia="Calibri" w:hAnsi="ArAal" w:cs="ArAal"/>
      <w:szCs w:val="22"/>
      <w:lang w:val="es-MX" w:eastAsia="es-MX"/>
    </w:rPr>
  </w:style>
  <w:style w:type="paragraph" w:customStyle="1" w:styleId="As">
    <w:name w:val="As"/>
    <w:basedOn w:val="Normal"/>
    <w:rsid w:val="009B604F"/>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9B604F"/>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9B604F"/>
    <w:rPr>
      <w:rFonts w:ascii="CG Times (W1)" w:eastAsia="Times New Roman" w:hAnsi="CG Times (W1)" w:cs="CG Times (W1)"/>
      <w:noProof/>
      <w:sz w:val="20"/>
      <w:szCs w:val="20"/>
      <w:lang w:eastAsia="es-MX"/>
    </w:rPr>
  </w:style>
  <w:style w:type="paragraph" w:customStyle="1" w:styleId="z-Principiodelformular">
    <w:name w:val="z-Principio del formular"/>
    <w:basedOn w:val="Normal"/>
    <w:next w:val="Normal"/>
    <w:rsid w:val="009B604F"/>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9B604F"/>
    <w:pPr>
      <w:pBdr>
        <w:top w:val="single" w:sz="6" w:space="1" w:color="auto"/>
      </w:pBdr>
      <w:jc w:val="center"/>
    </w:pPr>
    <w:rPr>
      <w:rFonts w:ascii="ArAal" w:hAnsi="ArAal" w:cs="ArAal"/>
      <w:vanish/>
      <w:sz w:val="16"/>
      <w:szCs w:val="20"/>
      <w:lang w:val="es-MX" w:eastAsia="es-MX"/>
    </w:rPr>
  </w:style>
  <w:style w:type="paragraph" w:customStyle="1" w:styleId="elemento">
    <w:name w:val="elemento"/>
    <w:basedOn w:val="Normal"/>
    <w:rsid w:val="009B604F"/>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9B604F"/>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9B604F"/>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9B604F"/>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9B604F"/>
    <w:pPr>
      <w:spacing w:before="100" w:after="100"/>
    </w:pPr>
    <w:rPr>
      <w:rFonts w:ascii="TiAes New Roman" w:hAnsi="TiAes New Roman" w:cs="TiAes New Roman"/>
      <w:szCs w:val="20"/>
      <w:lang w:val="es-MX" w:eastAsia="es-MX"/>
    </w:rPr>
  </w:style>
  <w:style w:type="paragraph" w:customStyle="1" w:styleId="atributo">
    <w:name w:val="atributo"/>
    <w:basedOn w:val="Normal"/>
    <w:rsid w:val="009B604F"/>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9B604F"/>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9B604F"/>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9B604F"/>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9B604F"/>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9B604F"/>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9B604F"/>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9B604F"/>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9B604F"/>
    <w:pPr>
      <w:spacing w:before="100" w:after="100"/>
    </w:pPr>
    <w:rPr>
      <w:rFonts w:ascii="TiAes New Roman" w:hAnsi="TiAes New Roman" w:cs="TiAes New Roman"/>
      <w:szCs w:val="20"/>
      <w:lang w:val="es-MX" w:eastAsia="es-MX"/>
    </w:rPr>
  </w:style>
  <w:style w:type="paragraph" w:customStyle="1" w:styleId="q">
    <w:name w:val="q"/>
    <w:basedOn w:val="Normal"/>
    <w:rsid w:val="009B604F"/>
    <w:pPr>
      <w:spacing w:before="100" w:after="100"/>
    </w:pPr>
    <w:rPr>
      <w:rFonts w:ascii="TiAes New Roman" w:hAnsi="TiAes New Roman" w:cs="TiAes New Roman"/>
      <w:szCs w:val="20"/>
      <w:lang w:val="es-MX" w:eastAsia="es-MX"/>
    </w:rPr>
  </w:style>
  <w:style w:type="paragraph" w:customStyle="1" w:styleId="k">
    <w:name w:val="k"/>
    <w:basedOn w:val="Normal"/>
    <w:qFormat/>
    <w:rsid w:val="009B604F"/>
    <w:pPr>
      <w:spacing w:after="101" w:line="216" w:lineRule="exact"/>
      <w:ind w:left="1890" w:hanging="450"/>
      <w:jc w:val="both"/>
    </w:pPr>
    <w:rPr>
      <w:rFonts w:ascii="ArAal" w:hAnsi="ArAal" w:cs="ArAal"/>
      <w:sz w:val="18"/>
      <w:szCs w:val="20"/>
      <w:lang w:val="es-MX" w:eastAsia="es-MX"/>
    </w:rPr>
  </w:style>
  <w:style w:type="paragraph" w:customStyle="1" w:styleId="ww">
    <w:name w:val="ww"/>
    <w:basedOn w:val="Normal"/>
    <w:rsid w:val="009B604F"/>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9B604F"/>
    <w:pPr>
      <w:tabs>
        <w:tab w:val="left" w:pos="5040"/>
        <w:tab w:val="center" w:pos="7800"/>
      </w:tabs>
      <w:ind w:left="288" w:firstLine="0"/>
      <w:jc w:val="left"/>
    </w:pPr>
    <w:rPr>
      <w:rFonts w:ascii="ArAal" w:eastAsia="Calibri" w:hAnsi="ArAal" w:cs="ArAal"/>
      <w:szCs w:val="22"/>
      <w:lang w:val="es-MX" w:eastAsia="es-MX"/>
    </w:rPr>
  </w:style>
  <w:style w:type="paragraph" w:customStyle="1" w:styleId="a">
    <w:name w:val="a"/>
    <w:basedOn w:val="Normal"/>
    <w:rsid w:val="009B604F"/>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qFormat/>
    <w:rsid w:val="009B604F"/>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9B604F"/>
    <w:pPr>
      <w:spacing w:before="100" w:after="100"/>
      <w:jc w:val="center"/>
    </w:pPr>
    <w:rPr>
      <w:rFonts w:ascii="ArAal" w:hAnsi="ArAal" w:cs="ArAal"/>
      <w:sz w:val="16"/>
      <w:szCs w:val="20"/>
      <w:lang w:eastAsia="es-MX"/>
    </w:rPr>
  </w:style>
  <w:style w:type="paragraph" w:customStyle="1" w:styleId="font6">
    <w:name w:val="font6"/>
    <w:basedOn w:val="Normal"/>
    <w:rsid w:val="009B604F"/>
    <w:pPr>
      <w:spacing w:before="100" w:after="100"/>
    </w:pPr>
    <w:rPr>
      <w:rFonts w:ascii="TaAoma" w:hAnsi="TaAoma" w:cs="TaAoma"/>
      <w:b/>
      <w:color w:val="000000"/>
      <w:sz w:val="16"/>
      <w:szCs w:val="20"/>
      <w:lang w:eastAsia="es-MX"/>
    </w:rPr>
  </w:style>
  <w:style w:type="paragraph" w:customStyle="1" w:styleId="xl24">
    <w:name w:val="xl24"/>
    <w:basedOn w:val="Normal"/>
    <w:rsid w:val="009B604F"/>
    <w:pPr>
      <w:spacing w:before="100" w:after="100"/>
    </w:pPr>
    <w:rPr>
      <w:rFonts w:ascii="ArAal" w:hAnsi="ArAal" w:cs="ArAal"/>
      <w:sz w:val="16"/>
      <w:szCs w:val="20"/>
      <w:lang w:eastAsia="es-MX"/>
    </w:rPr>
  </w:style>
  <w:style w:type="paragraph" w:customStyle="1" w:styleId="xl26">
    <w:name w:val="xl26"/>
    <w:basedOn w:val="Normal"/>
    <w:rsid w:val="009B604F"/>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9B604F"/>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9B604F"/>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9B604F"/>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9B604F"/>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9B604F"/>
    <w:pPr>
      <w:snapToGrid/>
      <w:spacing w:line="216" w:lineRule="atLeast"/>
      <w:ind w:firstLine="0"/>
      <w:jc w:val="center"/>
    </w:pPr>
    <w:rPr>
      <w:rFonts w:ascii="ArAal" w:hAnsi="ArAal" w:cs="ArAal"/>
      <w:b/>
      <w:szCs w:val="20"/>
      <w:lang w:val="es-ES_tradnl" w:eastAsia="es-MX"/>
    </w:rPr>
  </w:style>
  <w:style w:type="paragraph" w:customStyle="1" w:styleId="textoa">
    <w:name w:val="textoa"/>
    <w:basedOn w:val="texto0"/>
    <w:rsid w:val="009B604F"/>
    <w:pPr>
      <w:tabs>
        <w:tab w:val="right" w:leader="dot" w:pos="8820"/>
      </w:tabs>
      <w:snapToGrid/>
      <w:spacing w:line="216" w:lineRule="atLeast"/>
    </w:pPr>
    <w:rPr>
      <w:rFonts w:ascii="ArAal" w:hAnsi="ArAal" w:cs="ArAal"/>
      <w:b/>
      <w:szCs w:val="20"/>
      <w:lang w:val="es-ES_tradnl" w:eastAsia="es-MX"/>
    </w:rPr>
  </w:style>
  <w:style w:type="paragraph" w:customStyle="1" w:styleId="Car">
    <w:name w:val="Car"/>
    <w:basedOn w:val="Normal"/>
    <w:rsid w:val="009B604F"/>
    <w:pPr>
      <w:spacing w:after="160" w:line="240" w:lineRule="exact"/>
    </w:pPr>
    <w:rPr>
      <w:rFonts w:ascii="TaAoma" w:hAnsi="TaAoma" w:cs="TaAoma"/>
      <w:sz w:val="20"/>
      <w:szCs w:val="20"/>
      <w:lang w:val="en-US" w:eastAsia="es-MX"/>
    </w:rPr>
  </w:style>
  <w:style w:type="paragraph" w:customStyle="1" w:styleId="ttulo0">
    <w:name w:val="título"/>
    <w:basedOn w:val="Normal"/>
    <w:next w:val="Normal"/>
    <w:rsid w:val="009B604F"/>
    <w:pPr>
      <w:spacing w:before="120" w:after="120"/>
    </w:pPr>
    <w:rPr>
      <w:rFonts w:ascii="TiAes New Roman" w:hAnsi="TiAes New Roman" w:cs="TiAes New Roman"/>
      <w:b/>
      <w:sz w:val="20"/>
      <w:szCs w:val="20"/>
      <w:lang w:eastAsia="es-MX"/>
    </w:rPr>
  </w:style>
  <w:style w:type="paragraph" w:customStyle="1" w:styleId="INCISO1">
    <w:name w:val="INCISO 1"/>
    <w:basedOn w:val="INCISO"/>
    <w:rsid w:val="009B604F"/>
    <w:pPr>
      <w:tabs>
        <w:tab w:val="left" w:pos="1080"/>
      </w:tabs>
    </w:pPr>
    <w:rPr>
      <w:rFonts w:ascii="ArAal" w:hAnsi="ArAal" w:cs="ArAal"/>
      <w:szCs w:val="20"/>
      <w:lang w:val="es-MX" w:eastAsia="es-MX"/>
    </w:rPr>
  </w:style>
  <w:style w:type="paragraph" w:customStyle="1" w:styleId="ABRIR">
    <w:name w:val="ABRIR"/>
    <w:basedOn w:val="Normal"/>
    <w:rsid w:val="009B604F"/>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9B604F"/>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9B604F"/>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9B604F"/>
    <w:pPr>
      <w:spacing w:before="100" w:after="100"/>
    </w:pPr>
    <w:rPr>
      <w:rFonts w:ascii="ArAal" w:hAnsi="ArAal" w:cs="ArAal"/>
      <w:b/>
      <w:sz w:val="16"/>
      <w:szCs w:val="20"/>
      <w:lang w:val="es-MX" w:eastAsia="es-MX"/>
    </w:rPr>
  </w:style>
  <w:style w:type="paragraph" w:customStyle="1" w:styleId="xl35">
    <w:name w:val="xl35"/>
    <w:basedOn w:val="Normal"/>
    <w:rsid w:val="009B604F"/>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9B604F"/>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9B604F"/>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9B604F"/>
    <w:pPr>
      <w:spacing w:before="100" w:after="100"/>
      <w:jc w:val="right"/>
    </w:pPr>
    <w:rPr>
      <w:rFonts w:ascii="ArAal" w:hAnsi="ArAal" w:cs="ArAal"/>
      <w:sz w:val="16"/>
      <w:szCs w:val="20"/>
      <w:lang w:val="es-MX" w:eastAsia="es-MX"/>
    </w:rPr>
  </w:style>
  <w:style w:type="paragraph" w:customStyle="1" w:styleId="xl39">
    <w:name w:val="xl39"/>
    <w:basedOn w:val="Normal"/>
    <w:rsid w:val="009B604F"/>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9B604F"/>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9B604F"/>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9B604F"/>
    <w:pPr>
      <w:spacing w:before="100" w:after="100"/>
      <w:jc w:val="center"/>
    </w:pPr>
    <w:rPr>
      <w:rFonts w:ascii="ArAal" w:hAnsi="ArAal" w:cs="ArAal"/>
      <w:b/>
      <w:sz w:val="16"/>
      <w:szCs w:val="20"/>
      <w:lang w:val="es-MX" w:eastAsia="es-MX"/>
    </w:rPr>
  </w:style>
  <w:style w:type="paragraph" w:customStyle="1" w:styleId="xl43">
    <w:name w:val="xl43"/>
    <w:basedOn w:val="Normal"/>
    <w:rsid w:val="009B604F"/>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9B604F"/>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9B604F"/>
    <w:pPr>
      <w:spacing w:before="100" w:after="100"/>
    </w:pPr>
    <w:rPr>
      <w:rFonts w:ascii="ArAal" w:hAnsi="ArAal" w:cs="ArAal"/>
      <w:b/>
      <w:sz w:val="16"/>
      <w:szCs w:val="20"/>
      <w:lang w:val="es-MX" w:eastAsia="es-MX"/>
    </w:rPr>
  </w:style>
  <w:style w:type="paragraph" w:customStyle="1" w:styleId="xl46">
    <w:name w:val="xl46"/>
    <w:basedOn w:val="Normal"/>
    <w:rsid w:val="009B604F"/>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9B604F"/>
    <w:pPr>
      <w:spacing w:before="100" w:after="100"/>
    </w:pPr>
    <w:rPr>
      <w:rFonts w:ascii="ArAal" w:hAnsi="ArAal" w:cs="ArAal"/>
      <w:b/>
      <w:sz w:val="16"/>
      <w:szCs w:val="20"/>
      <w:lang w:val="es-MX" w:eastAsia="es-MX"/>
    </w:rPr>
  </w:style>
  <w:style w:type="paragraph" w:customStyle="1" w:styleId="xl48">
    <w:name w:val="xl48"/>
    <w:basedOn w:val="Normal"/>
    <w:rsid w:val="009B604F"/>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9B604F"/>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9B604F"/>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9B604F"/>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9B604F"/>
    <w:pPr>
      <w:spacing w:before="100" w:after="100"/>
      <w:ind w:firstLine="500"/>
    </w:pPr>
    <w:rPr>
      <w:rFonts w:ascii="ArAal" w:hAnsi="ArAal" w:cs="ArAal"/>
      <w:b/>
      <w:sz w:val="16"/>
      <w:szCs w:val="20"/>
      <w:lang w:val="es-MX" w:eastAsia="es-MX"/>
    </w:rPr>
  </w:style>
  <w:style w:type="paragraph" w:customStyle="1" w:styleId="xl53">
    <w:name w:val="xl53"/>
    <w:basedOn w:val="Normal"/>
    <w:rsid w:val="009B604F"/>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9B604F"/>
    <w:pPr>
      <w:spacing w:before="100" w:after="100"/>
    </w:pPr>
    <w:rPr>
      <w:rFonts w:ascii="TiAes New Roman" w:hAnsi="TiAes New Roman" w:cs="TiAes New Roman"/>
      <w:sz w:val="16"/>
      <w:szCs w:val="20"/>
      <w:lang w:val="es-MX" w:eastAsia="es-MX"/>
    </w:rPr>
  </w:style>
  <w:style w:type="paragraph" w:customStyle="1" w:styleId="xl55">
    <w:name w:val="xl55"/>
    <w:basedOn w:val="Normal"/>
    <w:rsid w:val="009B604F"/>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9B604F"/>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9B604F"/>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9B604F"/>
    <w:pPr>
      <w:spacing w:before="100" w:after="100"/>
      <w:jc w:val="center"/>
    </w:pPr>
    <w:rPr>
      <w:rFonts w:ascii="ArAal" w:hAnsi="ArAal" w:cs="ArAal"/>
      <w:b/>
      <w:sz w:val="16"/>
      <w:szCs w:val="20"/>
      <w:lang w:val="es-MX" w:eastAsia="es-MX"/>
    </w:rPr>
  </w:style>
  <w:style w:type="paragraph" w:customStyle="1" w:styleId="xl59">
    <w:name w:val="xl59"/>
    <w:basedOn w:val="Normal"/>
    <w:rsid w:val="009B604F"/>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9B604F"/>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9B604F"/>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9B604F"/>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rsid w:val="009B604F"/>
    <w:pPr>
      <w:pBdr>
        <w:left w:val="double" w:sz="6" w:space="0" w:color="auto"/>
      </w:pBdr>
      <w:spacing w:before="100" w:after="100"/>
    </w:pPr>
    <w:rPr>
      <w:rFonts w:ascii="ArAal" w:hAnsi="ArAal" w:cs="ArAal"/>
      <w:b/>
      <w:sz w:val="16"/>
      <w:szCs w:val="20"/>
      <w:lang w:val="es-MX" w:eastAsia="es-MX"/>
    </w:rPr>
  </w:style>
  <w:style w:type="paragraph" w:customStyle="1" w:styleId="xl64">
    <w:name w:val="xl64"/>
    <w:basedOn w:val="Normal"/>
    <w:rsid w:val="009B604F"/>
    <w:pPr>
      <w:pBdr>
        <w:bottom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9B604F"/>
    <w:pPr>
      <w:spacing w:before="100" w:after="100"/>
    </w:pPr>
    <w:rPr>
      <w:rFonts w:ascii="ArAal" w:hAnsi="ArAal" w:cs="ArAal"/>
      <w:b/>
      <w:sz w:val="16"/>
      <w:szCs w:val="20"/>
      <w:lang w:val="es-MX" w:eastAsia="es-MX"/>
    </w:rPr>
  </w:style>
  <w:style w:type="paragraph" w:customStyle="1" w:styleId="font8">
    <w:name w:val="font8"/>
    <w:basedOn w:val="Normal"/>
    <w:rsid w:val="009B604F"/>
    <w:pPr>
      <w:spacing w:before="100" w:after="100"/>
    </w:pPr>
    <w:rPr>
      <w:rFonts w:ascii="ArAal" w:hAnsi="ArAal" w:cs="ArAal"/>
      <w:sz w:val="16"/>
      <w:szCs w:val="20"/>
      <w:lang w:val="es-MX" w:eastAsia="es-MX"/>
    </w:rPr>
  </w:style>
  <w:style w:type="paragraph" w:customStyle="1" w:styleId="DireccinHTML2">
    <w:name w:val="Dirección HTML2"/>
    <w:basedOn w:val="Normal"/>
    <w:rsid w:val="009B604F"/>
    <w:rPr>
      <w:rFonts w:ascii="TiAes New Roman" w:hAnsi="TiAes New Roman" w:cs="TiAes New Roman"/>
      <w:i/>
      <w:sz w:val="20"/>
      <w:szCs w:val="20"/>
      <w:lang w:eastAsia="es-MX"/>
    </w:rPr>
  </w:style>
  <w:style w:type="paragraph" w:customStyle="1" w:styleId="Encabezadodenota2">
    <w:name w:val="Encabezado de nota2"/>
    <w:basedOn w:val="Normal"/>
    <w:next w:val="Normal"/>
    <w:rsid w:val="009B604F"/>
    <w:rPr>
      <w:rFonts w:ascii="TiAes New Roman" w:hAnsi="TiAes New Roman" w:cs="TiAes New Roman"/>
      <w:sz w:val="20"/>
      <w:szCs w:val="20"/>
      <w:lang w:eastAsia="es-MX"/>
    </w:rPr>
  </w:style>
  <w:style w:type="paragraph" w:customStyle="1" w:styleId="Ttulo30">
    <w:name w:val="Título3"/>
    <w:basedOn w:val="Normal"/>
    <w:next w:val="Normal"/>
    <w:rsid w:val="009B604F"/>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9B604F"/>
    <w:rPr>
      <w:rFonts w:ascii="ArAal" w:eastAsia="Times New Roman" w:hAnsi="ArAal" w:cs="ArAal"/>
      <w:szCs w:val="20"/>
    </w:rPr>
  </w:style>
  <w:style w:type="paragraph" w:customStyle="1" w:styleId="Estilo4">
    <w:name w:val="Estilo4"/>
    <w:basedOn w:val="CABEZA"/>
    <w:rsid w:val="009B604F"/>
    <w:rPr>
      <w:rFonts w:ascii="TiAes New Roman" w:eastAsia="Times New Roman" w:hAnsi="TiAes New Roman" w:cs="TiAes New Roman"/>
      <w:szCs w:val="20"/>
    </w:rPr>
  </w:style>
  <w:style w:type="paragraph" w:customStyle="1" w:styleId="cl">
    <w:name w:val="cl"/>
    <w:basedOn w:val="Normal"/>
    <w:rsid w:val="009B604F"/>
    <w:pPr>
      <w:tabs>
        <w:tab w:val="left" w:pos="1800"/>
        <w:tab w:val="left" w:pos="3120"/>
        <w:tab w:val="left" w:pos="3960"/>
      </w:tabs>
      <w:spacing w:after="101" w:line="216" w:lineRule="exact"/>
      <w:ind w:left="4003" w:hanging="3715"/>
    </w:pPr>
    <w:rPr>
      <w:rFonts w:ascii="ArAal" w:hAnsi="ArAal" w:cs="ArAal"/>
      <w:b/>
      <w:sz w:val="18"/>
      <w:szCs w:val="20"/>
      <w:lang w:eastAsia="es-MX"/>
    </w:rPr>
  </w:style>
  <w:style w:type="paragraph" w:customStyle="1" w:styleId="sinversion">
    <w:name w:val="sin version"/>
    <w:basedOn w:val="Texto"/>
    <w:qFormat/>
    <w:rsid w:val="009B604F"/>
    <w:pPr>
      <w:tabs>
        <w:tab w:val="right" w:pos="2790"/>
      </w:tabs>
      <w:ind w:left="3024" w:hanging="2736"/>
    </w:pPr>
    <w:rPr>
      <w:rFonts w:ascii="ArAal" w:eastAsia="Calibri" w:hAnsi="ArAal" w:cs="ArAal"/>
      <w:szCs w:val="22"/>
      <w:lang w:val="en-US" w:eastAsia="es-MX"/>
    </w:rPr>
  </w:style>
  <w:style w:type="paragraph" w:customStyle="1" w:styleId="version">
    <w:name w:val="version"/>
    <w:basedOn w:val="Normal"/>
    <w:qFormat/>
    <w:rsid w:val="009B604F"/>
    <w:pPr>
      <w:tabs>
        <w:tab w:val="left" w:pos="1440"/>
        <w:tab w:val="right" w:pos="2790"/>
      </w:tabs>
      <w:spacing w:after="101" w:line="216" w:lineRule="exact"/>
      <w:ind w:left="3024" w:hanging="2736"/>
      <w:jc w:val="both"/>
    </w:pPr>
    <w:rPr>
      <w:rFonts w:ascii="ArAal" w:hAnsi="ArAal" w:cs="ArAal"/>
      <w:sz w:val="18"/>
      <w:szCs w:val="20"/>
      <w:lang w:eastAsia="es-MX"/>
    </w:rPr>
  </w:style>
  <w:style w:type="paragraph" w:customStyle="1" w:styleId="ver">
    <w:name w:val="ver"/>
    <w:basedOn w:val="Texto"/>
    <w:qFormat/>
    <w:rsid w:val="009B604F"/>
    <w:pPr>
      <w:tabs>
        <w:tab w:val="left" w:pos="1440"/>
        <w:tab w:val="right" w:pos="3060"/>
      </w:tabs>
      <w:ind w:left="3427" w:hanging="3139"/>
    </w:pPr>
    <w:rPr>
      <w:rFonts w:ascii="ArAal" w:eastAsia="Calibri" w:hAnsi="ArAal" w:cs="ArAal"/>
      <w:szCs w:val="22"/>
      <w:lang w:val="fr-FR" w:eastAsia="es-MX"/>
    </w:rPr>
  </w:style>
  <w:style w:type="paragraph" w:customStyle="1" w:styleId="mod">
    <w:name w:val="mod"/>
    <w:basedOn w:val="Texto"/>
    <w:qFormat/>
    <w:rsid w:val="009B604F"/>
    <w:pPr>
      <w:tabs>
        <w:tab w:val="left" w:pos="1440"/>
        <w:tab w:val="right" w:pos="3060"/>
      </w:tabs>
      <w:ind w:left="3427" w:hanging="3139"/>
    </w:pPr>
    <w:rPr>
      <w:rFonts w:ascii="ArAal" w:eastAsia="Calibri" w:hAnsi="ArAal" w:cs="ArAal"/>
      <w:b/>
      <w:szCs w:val="22"/>
      <w:lang w:eastAsia="es-MX"/>
    </w:rPr>
  </w:style>
  <w:style w:type="paragraph" w:customStyle="1" w:styleId="m">
    <w:name w:val="m"/>
    <w:basedOn w:val="Texto"/>
    <w:qFormat/>
    <w:rsid w:val="009B604F"/>
    <w:pPr>
      <w:tabs>
        <w:tab w:val="left" w:pos="1620"/>
        <w:tab w:val="left" w:pos="2970"/>
        <w:tab w:val="left" w:pos="3690"/>
      </w:tabs>
    </w:pPr>
    <w:rPr>
      <w:rFonts w:ascii="ArAal" w:eastAsia="Calibri" w:hAnsi="ArAal" w:cs="ArAal"/>
      <w:b/>
      <w:szCs w:val="22"/>
      <w:lang w:eastAsia="es-MX"/>
    </w:rPr>
  </w:style>
  <w:style w:type="paragraph" w:customStyle="1" w:styleId="indent">
    <w:name w:val="indent"/>
    <w:basedOn w:val="texto0"/>
    <w:rsid w:val="009B604F"/>
    <w:pPr>
      <w:snapToGrid/>
      <w:spacing w:line="216" w:lineRule="atLeast"/>
      <w:ind w:firstLine="0"/>
      <w:jc w:val="left"/>
    </w:pPr>
    <w:rPr>
      <w:rFonts w:ascii="ArAal" w:hAnsi="ArAal" w:cs="ArAal"/>
      <w:szCs w:val="20"/>
      <w:lang w:val="es-ES_tradnl" w:eastAsia="es-MX"/>
    </w:rPr>
  </w:style>
  <w:style w:type="paragraph" w:customStyle="1" w:styleId="clave">
    <w:name w:val="clave"/>
    <w:basedOn w:val="texto0"/>
    <w:rsid w:val="009B604F"/>
    <w:pPr>
      <w:tabs>
        <w:tab w:val="left" w:pos="900"/>
        <w:tab w:val="left" w:pos="1980"/>
        <w:tab w:val="left" w:pos="2520"/>
      </w:tabs>
      <w:snapToGrid/>
      <w:spacing w:line="216" w:lineRule="atLeast"/>
      <w:ind w:firstLine="0"/>
      <w:jc w:val="left"/>
    </w:pPr>
    <w:rPr>
      <w:rFonts w:ascii="ArAal" w:hAnsi="ArAal" w:cs="ArAal"/>
      <w:b/>
      <w:szCs w:val="20"/>
      <w:lang w:val="es-ES_tradnl" w:eastAsia="es-MX"/>
    </w:rPr>
  </w:style>
  <w:style w:type="paragraph" w:customStyle="1" w:styleId="modelo">
    <w:name w:val="modelo"/>
    <w:basedOn w:val="texto0"/>
    <w:rsid w:val="009B604F"/>
    <w:pPr>
      <w:tabs>
        <w:tab w:val="left" w:pos="1620"/>
        <w:tab w:val="left" w:pos="2880"/>
      </w:tabs>
      <w:snapToGrid/>
      <w:spacing w:line="216" w:lineRule="atLeast"/>
      <w:ind w:firstLine="0"/>
      <w:jc w:val="left"/>
    </w:pPr>
    <w:rPr>
      <w:rFonts w:ascii="ArAal" w:hAnsi="ArAal" w:cs="ArAal"/>
      <w:b/>
      <w:szCs w:val="20"/>
      <w:lang w:val="es-ES_tradnl" w:eastAsia="es-MX"/>
    </w:rPr>
  </w:style>
  <w:style w:type="paragraph" w:customStyle="1" w:styleId="Standard">
    <w:name w:val="Standard"/>
    <w:rsid w:val="009B604F"/>
    <w:pPr>
      <w:suppressAutoHyphens/>
      <w:autoSpaceDN w:val="0"/>
      <w:spacing w:after="200" w:line="276" w:lineRule="auto"/>
    </w:pPr>
    <w:rPr>
      <w:rFonts w:ascii="Calibri" w:eastAsia="Calibri" w:hAnsi="Calibri" w:cs="Calibri"/>
      <w:kern w:val="3"/>
      <w:sz w:val="22"/>
      <w:szCs w:val="22"/>
      <w:lang w:eastAsia="es-MX"/>
    </w:rPr>
  </w:style>
  <w:style w:type="paragraph" w:customStyle="1" w:styleId="Textbody">
    <w:name w:val="Text body"/>
    <w:basedOn w:val="Standard"/>
    <w:rsid w:val="009B604F"/>
    <w:pPr>
      <w:spacing w:after="120"/>
    </w:pPr>
  </w:style>
  <w:style w:type="paragraph" w:customStyle="1" w:styleId="Heading">
    <w:name w:val="Heading"/>
    <w:basedOn w:val="Standard"/>
    <w:next w:val="Textbody"/>
    <w:rsid w:val="009B604F"/>
    <w:pPr>
      <w:keepNext/>
      <w:spacing w:before="240" w:after="120"/>
    </w:pPr>
    <w:rPr>
      <w:rFonts w:ascii="Arial" w:eastAsia="Microsoft YaHei" w:hAnsi="Arial" w:cs="Arial"/>
      <w:sz w:val="28"/>
      <w:szCs w:val="28"/>
    </w:rPr>
  </w:style>
  <w:style w:type="paragraph" w:customStyle="1" w:styleId="Index">
    <w:name w:val="Index"/>
    <w:basedOn w:val="Standard"/>
    <w:rsid w:val="009B604F"/>
    <w:pPr>
      <w:suppressLineNumbers/>
    </w:pPr>
    <w:rPr>
      <w:rFonts w:cs="Arial"/>
    </w:rPr>
  </w:style>
  <w:style w:type="paragraph" w:customStyle="1" w:styleId="TableContents">
    <w:name w:val="Table Contents"/>
    <w:basedOn w:val="Standard"/>
    <w:rsid w:val="009B604F"/>
    <w:pPr>
      <w:suppressLineNumbers/>
    </w:pPr>
  </w:style>
  <w:style w:type="paragraph" w:customStyle="1" w:styleId="TableHeading">
    <w:name w:val="Table Heading"/>
    <w:basedOn w:val="TableContents"/>
    <w:rsid w:val="009B604F"/>
    <w:pPr>
      <w:jc w:val="center"/>
    </w:pPr>
    <w:rPr>
      <w:b/>
      <w:bCs/>
    </w:rPr>
  </w:style>
  <w:style w:type="paragraph" w:customStyle="1" w:styleId="Ttulo71">
    <w:name w:val="Título 71"/>
    <w:basedOn w:val="Normal"/>
    <w:next w:val="Normal"/>
    <w:qFormat/>
    <w:rsid w:val="009B604F"/>
    <w:pPr>
      <w:keepNext/>
      <w:keepLines/>
      <w:spacing w:before="200" w:line="276" w:lineRule="auto"/>
      <w:outlineLvl w:val="6"/>
    </w:pPr>
    <w:rPr>
      <w:rFonts w:ascii="Calibri Light" w:hAnsi="Calibri Light"/>
      <w:i/>
      <w:iCs/>
      <w:color w:val="404040"/>
      <w:sz w:val="22"/>
      <w:szCs w:val="22"/>
      <w:lang w:val="es-MX" w:eastAsia="es-MX"/>
    </w:rPr>
  </w:style>
  <w:style w:type="paragraph" w:customStyle="1" w:styleId="textocar0">
    <w:name w:val="textocar"/>
    <w:basedOn w:val="Normal"/>
    <w:rsid w:val="009B604F"/>
    <w:pPr>
      <w:spacing w:after="101" w:line="216" w:lineRule="atLeast"/>
      <w:ind w:firstLine="288"/>
      <w:jc w:val="both"/>
    </w:pPr>
    <w:rPr>
      <w:rFonts w:ascii="Arial (W1)" w:hAnsi="Arial (W1)" w:cs="Arial (W1)"/>
      <w:sz w:val="18"/>
      <w:szCs w:val="20"/>
      <w:lang w:eastAsia="es-MX"/>
    </w:rPr>
  </w:style>
  <w:style w:type="paragraph" w:customStyle="1" w:styleId="Estilo11">
    <w:name w:val="Estilo1.1"/>
    <w:basedOn w:val="Normal"/>
    <w:rsid w:val="009B604F"/>
    <w:pPr>
      <w:tabs>
        <w:tab w:val="left" w:pos="1368"/>
      </w:tabs>
      <w:spacing w:after="101" w:line="216" w:lineRule="exact"/>
      <w:ind w:left="1368" w:hanging="360"/>
      <w:jc w:val="both"/>
    </w:pPr>
    <w:rPr>
      <w:rFonts w:ascii="Arial" w:hAnsi="Arial" w:cs="Arial"/>
      <w:sz w:val="18"/>
      <w:szCs w:val="20"/>
      <w:lang w:val="es-MX" w:eastAsia="es-MX"/>
    </w:rPr>
  </w:style>
  <w:style w:type="paragraph" w:customStyle="1" w:styleId="a0">
    <w:name w:val="ñ"/>
    <w:basedOn w:val="Texto"/>
    <w:rsid w:val="009B604F"/>
    <w:pPr>
      <w:ind w:left="2790" w:hanging="450"/>
    </w:pPr>
    <w:rPr>
      <w:rFonts w:eastAsia="Calibri"/>
      <w:szCs w:val="22"/>
      <w:lang w:eastAsia="es-MX"/>
    </w:rPr>
  </w:style>
  <w:style w:type="paragraph" w:customStyle="1" w:styleId="estilo10">
    <w:name w:val="estilo1"/>
    <w:basedOn w:val="Normal"/>
    <w:rsid w:val="009B604F"/>
    <w:pPr>
      <w:tabs>
        <w:tab w:val="left" w:pos="1080"/>
      </w:tabs>
      <w:spacing w:after="101" w:line="216" w:lineRule="atLeast"/>
      <w:ind w:left="1008" w:hanging="720"/>
      <w:jc w:val="both"/>
    </w:pPr>
    <w:rPr>
      <w:rFonts w:ascii="Arial" w:hAnsi="Arial" w:cs="Arial"/>
      <w:sz w:val="18"/>
      <w:szCs w:val="20"/>
      <w:lang w:val="es-MX" w:eastAsia="es-MX"/>
    </w:rPr>
  </w:style>
  <w:style w:type="paragraph" w:customStyle="1" w:styleId="n">
    <w:name w:val="n"/>
    <w:basedOn w:val="Texto"/>
    <w:rsid w:val="009B604F"/>
    <w:pPr>
      <w:ind w:left="1440" w:hanging="1152"/>
    </w:pPr>
    <w:rPr>
      <w:rFonts w:eastAsia="Calibri"/>
      <w:szCs w:val="22"/>
      <w:lang w:eastAsia="es-MX"/>
    </w:rPr>
  </w:style>
  <w:style w:type="paragraph" w:customStyle="1" w:styleId="CEN">
    <w:name w:val="CEN"/>
    <w:basedOn w:val="Texto"/>
    <w:rsid w:val="009B604F"/>
    <w:pPr>
      <w:spacing w:line="216" w:lineRule="atLeast"/>
      <w:ind w:firstLine="0"/>
      <w:jc w:val="center"/>
    </w:pPr>
    <w:rPr>
      <w:rFonts w:eastAsia="Calibri"/>
      <w:szCs w:val="22"/>
      <w:lang w:val="es-MX" w:eastAsia="es-MX"/>
    </w:rPr>
  </w:style>
  <w:style w:type="paragraph" w:customStyle="1" w:styleId="Estilo1z">
    <w:name w:val="Estilo1z"/>
    <w:basedOn w:val="Texto"/>
    <w:rsid w:val="009B604F"/>
    <w:pPr>
      <w:pBdr>
        <w:bottom w:val="single" w:sz="6" w:space="1" w:color="auto"/>
      </w:pBdr>
      <w:ind w:left="1080" w:hanging="360"/>
    </w:pPr>
    <w:rPr>
      <w:rFonts w:eastAsia="Calibri"/>
      <w:b/>
      <w:szCs w:val="22"/>
      <w:lang w:val="es-MX" w:eastAsia="es-MX"/>
    </w:rPr>
  </w:style>
  <w:style w:type="paragraph" w:customStyle="1" w:styleId="ron">
    <w:name w:val="ron"/>
    <w:basedOn w:val="Texto"/>
    <w:rsid w:val="009B604F"/>
    <w:pPr>
      <w:pBdr>
        <w:top w:val="single" w:sz="6" w:space="1" w:color="auto"/>
        <w:bottom w:val="single" w:sz="6" w:space="1" w:color="auto"/>
      </w:pBdr>
      <w:tabs>
        <w:tab w:val="right" w:pos="8395"/>
      </w:tabs>
      <w:ind w:left="288" w:firstLine="0"/>
    </w:pPr>
    <w:rPr>
      <w:rFonts w:eastAsia="Calibri"/>
      <w:b/>
      <w:sz w:val="16"/>
      <w:szCs w:val="22"/>
      <w:lang w:val="es-MX" w:eastAsia="es-MX"/>
    </w:rPr>
  </w:style>
  <w:style w:type="paragraph" w:customStyle="1" w:styleId="es">
    <w:name w:val="es"/>
    <w:basedOn w:val="Texto"/>
    <w:rsid w:val="009B604F"/>
    <w:pPr>
      <w:pBdr>
        <w:bottom w:val="single" w:sz="6" w:space="1" w:color="auto"/>
      </w:pBdr>
      <w:ind w:left="288" w:firstLine="0"/>
      <w:jc w:val="center"/>
    </w:pPr>
    <w:rPr>
      <w:rFonts w:eastAsia="Calibri"/>
      <w:b/>
      <w:szCs w:val="22"/>
      <w:lang w:val="es-MX" w:eastAsia="es-MX"/>
    </w:rPr>
  </w:style>
  <w:style w:type="paragraph" w:customStyle="1" w:styleId="Estilo">
    <w:name w:val="Estilo"/>
    <w:basedOn w:val="Sinespaciado"/>
    <w:rsid w:val="009B604F"/>
    <w:pPr>
      <w:jc w:val="both"/>
    </w:pPr>
    <w:rPr>
      <w:rFonts w:ascii="Arial" w:hAnsi="Arial" w:cs="Arial"/>
      <w:sz w:val="24"/>
    </w:rPr>
  </w:style>
  <w:style w:type="paragraph" w:customStyle="1" w:styleId="borde">
    <w:name w:val="borde"/>
    <w:basedOn w:val="Normal"/>
    <w:rsid w:val="009B604F"/>
    <w:pPr>
      <w:spacing w:before="100" w:after="100"/>
    </w:pPr>
    <w:rPr>
      <w:szCs w:val="20"/>
      <w:lang w:val="es-MX" w:eastAsia="es-MX"/>
    </w:rPr>
  </w:style>
  <w:style w:type="paragraph" w:customStyle="1" w:styleId="j">
    <w:name w:val="j"/>
    <w:basedOn w:val="Texto"/>
    <w:rsid w:val="009B604F"/>
    <w:rPr>
      <w:rFonts w:eastAsia="Calibri"/>
      <w:szCs w:val="22"/>
      <w:lang w:val="es-MX" w:eastAsia="es-MX"/>
    </w:rPr>
  </w:style>
  <w:style w:type="paragraph" w:customStyle="1" w:styleId="Textoindependiente22">
    <w:name w:val="Texto independiente 22"/>
    <w:basedOn w:val="Normal"/>
    <w:rsid w:val="009B604F"/>
    <w:pPr>
      <w:spacing w:after="120" w:line="480" w:lineRule="atLeast"/>
    </w:pPr>
    <w:rPr>
      <w:rFonts w:ascii="Arial" w:hAnsi="Arial" w:cs="Arial"/>
      <w:szCs w:val="20"/>
      <w:lang w:val="es-MX" w:eastAsia="es-MX"/>
    </w:rPr>
  </w:style>
  <w:style w:type="paragraph" w:customStyle="1" w:styleId="Cuerpo">
    <w:name w:val="Cuerpo"/>
    <w:rsid w:val="009B604F"/>
    <w:pPr>
      <w:spacing w:after="200" w:line="276" w:lineRule="atLeast"/>
    </w:pPr>
    <w:rPr>
      <w:rFonts w:ascii="Calibri" w:eastAsia="Times New Roman" w:hAnsi="Calibri" w:cs="Calibri"/>
      <w:color w:val="000000"/>
      <w:sz w:val="22"/>
      <w:szCs w:val="20"/>
      <w:lang w:val="es-ES_tradnl" w:eastAsia="es-MX"/>
    </w:rPr>
  </w:style>
  <w:style w:type="paragraph" w:customStyle="1" w:styleId="Anotacion0">
    <w:name w:val="Anotacion"/>
    <w:basedOn w:val="Normal"/>
    <w:rsid w:val="009B604F"/>
    <w:pPr>
      <w:spacing w:before="101" w:after="101"/>
      <w:jc w:val="center"/>
    </w:pPr>
    <w:rPr>
      <w:rFonts w:ascii="TiAes New Roman" w:hAnsi="TiAes New Roman" w:cs="TiAes New Roman"/>
      <w:b/>
      <w:sz w:val="18"/>
      <w:szCs w:val="20"/>
      <w:lang w:val="es-MX" w:eastAsia="es-MX"/>
    </w:rPr>
  </w:style>
  <w:style w:type="paragraph" w:customStyle="1" w:styleId="Estilo2">
    <w:name w:val="Estilo2"/>
    <w:basedOn w:val="Texto"/>
    <w:qFormat/>
    <w:rsid w:val="009B604F"/>
    <w:pPr>
      <w:tabs>
        <w:tab w:val="right" w:pos="8496"/>
      </w:tabs>
      <w:ind w:left="432" w:hanging="432"/>
    </w:pPr>
    <w:rPr>
      <w:rFonts w:eastAsia="Calibri"/>
      <w:b/>
      <w:noProof/>
      <w:sz w:val="16"/>
      <w:szCs w:val="16"/>
    </w:rPr>
  </w:style>
  <w:style w:type="paragraph" w:customStyle="1" w:styleId="PrrafodelistaCar">
    <w:name w:val="Párrafo de lista Car"/>
    <w:basedOn w:val="Normal"/>
    <w:rsid w:val="009B604F"/>
    <w:pPr>
      <w:ind w:left="708"/>
    </w:pPr>
    <w:rPr>
      <w:rFonts w:ascii="ArAal" w:hAnsi="ArAal" w:cs="ArAal"/>
      <w:sz w:val="22"/>
      <w:szCs w:val="20"/>
      <w:lang w:val="es-MX" w:eastAsia="es-MX"/>
    </w:rPr>
  </w:style>
  <w:style w:type="character" w:styleId="Refdecomentario">
    <w:name w:val="annotation reference"/>
    <w:uiPriority w:val="99"/>
    <w:unhideWhenUsed/>
    <w:rsid w:val="009B604F"/>
    <w:rPr>
      <w:sz w:val="16"/>
      <w:szCs w:val="16"/>
    </w:rPr>
  </w:style>
  <w:style w:type="character" w:customStyle="1" w:styleId="Internetlink">
    <w:name w:val="Internet link"/>
    <w:rsid w:val="009B604F"/>
    <w:rPr>
      <w:color w:val="0000FF"/>
      <w:u w:val="single"/>
    </w:rPr>
  </w:style>
  <w:style w:type="character" w:customStyle="1" w:styleId="ListLabel1">
    <w:name w:val="ListLabel 1"/>
    <w:rsid w:val="009B604F"/>
    <w:rPr>
      <w:b/>
      <w:bCs w:val="0"/>
      <w:sz w:val="22"/>
      <w:szCs w:val="24"/>
    </w:rPr>
  </w:style>
  <w:style w:type="character" w:customStyle="1" w:styleId="ListLabel2">
    <w:name w:val="ListLabel 2"/>
    <w:rsid w:val="009B604F"/>
    <w:rPr>
      <w:b w:val="0"/>
      <w:bCs w:val="0"/>
      <w:sz w:val="24"/>
      <w:szCs w:val="24"/>
    </w:rPr>
  </w:style>
  <w:style w:type="character" w:customStyle="1" w:styleId="ListLabel3">
    <w:name w:val="ListLabel 3"/>
    <w:rsid w:val="009B604F"/>
    <w:rPr>
      <w:b/>
      <w:bCs w:val="0"/>
    </w:rPr>
  </w:style>
  <w:style w:type="character" w:customStyle="1" w:styleId="ListLabel4">
    <w:name w:val="ListLabel 4"/>
    <w:rsid w:val="009B604F"/>
    <w:rPr>
      <w:b w:val="0"/>
      <w:bCs w:val="0"/>
    </w:rPr>
  </w:style>
  <w:style w:type="character" w:customStyle="1" w:styleId="ListLabel5">
    <w:name w:val="ListLabel 5"/>
    <w:rsid w:val="009B604F"/>
    <w:rPr>
      <w:rFonts w:ascii="Courier New" w:hAnsi="Courier New" w:cs="Courier New" w:hint="default"/>
    </w:rPr>
  </w:style>
  <w:style w:type="character" w:customStyle="1" w:styleId="Hipervnculo1">
    <w:name w:val="Hipervínculo1"/>
    <w:uiPriority w:val="99"/>
    <w:rsid w:val="009B604F"/>
    <w:rPr>
      <w:color w:val="0563C1"/>
      <w:u w:val="single"/>
    </w:rPr>
  </w:style>
  <w:style w:type="character" w:customStyle="1" w:styleId="Ttulo7Car1">
    <w:name w:val="Título 7 Car1"/>
    <w:uiPriority w:val="9"/>
    <w:semiHidden/>
    <w:rsid w:val="009B604F"/>
    <w:rPr>
      <w:rFonts w:ascii="Calibri Light" w:eastAsia="Times New Roman" w:hAnsi="Calibri Light" w:cs="Times New Roman" w:hint="default"/>
      <w:i/>
      <w:iCs/>
      <w:color w:val="1F3763"/>
    </w:rPr>
  </w:style>
  <w:style w:type="character" w:customStyle="1" w:styleId="Mencinsinresolver1">
    <w:name w:val="Mención sin resolver1"/>
    <w:uiPriority w:val="99"/>
    <w:semiHidden/>
    <w:rsid w:val="009B604F"/>
    <w:rPr>
      <w:color w:val="605E5C"/>
      <w:shd w:val="clear" w:color="auto" w:fill="E1DFDD"/>
    </w:rPr>
  </w:style>
  <w:style w:type="character" w:customStyle="1" w:styleId="TextoCar1">
    <w:name w:val="Texto Car1"/>
    <w:rsid w:val="009B604F"/>
    <w:rPr>
      <w:rFonts w:ascii="Arial" w:eastAsia="Times New Roman" w:hAnsi="Arial" w:cs="Arial" w:hint="default"/>
      <w:sz w:val="18"/>
      <w:szCs w:val="20"/>
      <w:lang w:eastAsia="es-ES"/>
    </w:rPr>
  </w:style>
  <w:style w:type="character" w:customStyle="1" w:styleId="TextosinformatoCar1">
    <w:name w:val="Texto sin formato Car1"/>
    <w:uiPriority w:val="99"/>
    <w:semiHidden/>
    <w:rsid w:val="009B604F"/>
    <w:rPr>
      <w:rFonts w:ascii="Consolas" w:hAnsi="Consolas" w:hint="default"/>
      <w:sz w:val="21"/>
      <w:szCs w:val="21"/>
      <w:lang w:val="es-ES" w:eastAsia="es-ES"/>
    </w:rPr>
  </w:style>
  <w:style w:type="character" w:customStyle="1" w:styleId="A6">
    <w:name w:val="A6"/>
    <w:rsid w:val="009B604F"/>
    <w:rPr>
      <w:rFonts w:ascii="Century" w:hAnsi="Century" w:cs="Century" w:hint="default"/>
      <w:color w:val="000000"/>
      <w:sz w:val="14"/>
      <w:szCs w:val="14"/>
    </w:rPr>
  </w:style>
  <w:style w:type="table" w:styleId="Tablaconcuadrcula">
    <w:name w:val="Table Grid"/>
    <w:basedOn w:val="Tablanormal"/>
    <w:uiPriority w:val="39"/>
    <w:rsid w:val="009B604F"/>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anormal"/>
    <w:rsid w:val="009B604F"/>
    <w:rPr>
      <w:rFonts w:ascii="Calibri" w:eastAsia="Calibri" w:hAnsi="Calibri" w:cs="Calibri"/>
      <w:color w:val="000000"/>
      <w:sz w:val="20"/>
      <w:szCs w:val="20"/>
      <w:lang w:eastAsia="es-MX"/>
    </w:rPr>
    <w:tblPr>
      <w:tblStyleRowBandSize w:val="1"/>
      <w:tblStyleColBandSize w:val="1"/>
      <w:tblInd w:w="0" w:type="nil"/>
      <w:tblCellMar>
        <w:left w:w="115" w:type="dxa"/>
        <w:right w:w="115" w:type="dxa"/>
      </w:tblCellMar>
    </w:tblPr>
  </w:style>
  <w:style w:type="table" w:customStyle="1" w:styleId="TableNormal">
    <w:name w:val="Table Normal"/>
    <w:rsid w:val="009B604F"/>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table" w:customStyle="1" w:styleId="6">
    <w:name w:val="6"/>
    <w:basedOn w:val="TableNormal"/>
    <w:rsid w:val="009B604F"/>
    <w:tblPr>
      <w:tblStyleRowBandSize w:val="1"/>
      <w:tblStyleColBandSize w:val="1"/>
      <w:tblCellMar>
        <w:left w:w="115" w:type="dxa"/>
        <w:right w:w="115" w:type="dxa"/>
      </w:tblCellMar>
    </w:tblPr>
  </w:style>
  <w:style w:type="table" w:customStyle="1" w:styleId="2">
    <w:name w:val="2"/>
    <w:basedOn w:val="TableNormal"/>
    <w:rsid w:val="009B604F"/>
    <w:pPr>
      <w:spacing w:after="0" w:line="240" w:lineRule="auto"/>
    </w:pPr>
    <w:tblPr>
      <w:tblStyleRowBandSize w:val="1"/>
      <w:tblStyleColBandSize w:val="1"/>
      <w:tblCellMar>
        <w:left w:w="115" w:type="dxa"/>
        <w:right w:w="115" w:type="dxa"/>
      </w:tblCellMar>
    </w:tblPr>
  </w:style>
  <w:style w:type="table" w:customStyle="1" w:styleId="TableNormal1">
    <w:name w:val="Table Normal1"/>
    <w:rsid w:val="009B604F"/>
    <w:pPr>
      <w:spacing w:after="200" w:line="276" w:lineRule="auto"/>
    </w:pPr>
    <w:rPr>
      <w:rFonts w:ascii="Calibri" w:eastAsia="Calibri" w:hAnsi="Calibri" w:cs="Calibri"/>
      <w:color w:val="000000"/>
      <w:sz w:val="22"/>
      <w:szCs w:val="22"/>
      <w:lang w:eastAsia="es-MX"/>
    </w:rPr>
    <w:tblPr>
      <w:tblCellMar>
        <w:top w:w="0" w:type="dxa"/>
        <w:left w:w="0" w:type="dxa"/>
        <w:bottom w:w="0" w:type="dxa"/>
        <w:right w:w="0" w:type="dxa"/>
      </w:tblCellMar>
    </w:tblPr>
  </w:style>
  <w:style w:type="table" w:customStyle="1" w:styleId="71">
    <w:name w:val="71"/>
    <w:basedOn w:val="TableNormal"/>
    <w:rsid w:val="009B604F"/>
    <w:tblPr>
      <w:tblStyleRowBandSize w:val="1"/>
      <w:tblStyleColBandSize w:val="1"/>
      <w:tblCellMar>
        <w:left w:w="115" w:type="dxa"/>
        <w:right w:w="115" w:type="dxa"/>
      </w:tblCellMar>
    </w:tblPr>
  </w:style>
  <w:style w:type="table" w:customStyle="1" w:styleId="61">
    <w:name w:val="61"/>
    <w:basedOn w:val="TableNormal"/>
    <w:rsid w:val="009B604F"/>
    <w:tblPr>
      <w:tblStyleRowBandSize w:val="1"/>
      <w:tblStyleColBandSize w:val="1"/>
      <w:tblCellMar>
        <w:left w:w="115" w:type="dxa"/>
        <w:right w:w="115" w:type="dxa"/>
      </w:tblCellMar>
    </w:tblPr>
  </w:style>
  <w:style w:type="table" w:customStyle="1" w:styleId="51">
    <w:name w:val="51"/>
    <w:basedOn w:val="TableNormal"/>
    <w:rsid w:val="009B604F"/>
    <w:tblPr>
      <w:tblStyleRowBandSize w:val="1"/>
      <w:tblStyleColBandSize w:val="1"/>
      <w:tblCellMar>
        <w:left w:w="115" w:type="dxa"/>
        <w:right w:w="115" w:type="dxa"/>
      </w:tblCellMar>
    </w:tblPr>
  </w:style>
  <w:style w:type="table" w:customStyle="1" w:styleId="41">
    <w:name w:val="41"/>
    <w:basedOn w:val="TableNormal"/>
    <w:rsid w:val="009B604F"/>
    <w:tblPr>
      <w:tblStyleRowBandSize w:val="1"/>
      <w:tblStyleColBandSize w:val="1"/>
      <w:tblCellMar>
        <w:left w:w="115" w:type="dxa"/>
        <w:right w:w="115" w:type="dxa"/>
      </w:tblCellMar>
    </w:tblPr>
  </w:style>
  <w:style w:type="table" w:customStyle="1" w:styleId="31">
    <w:name w:val="31"/>
    <w:basedOn w:val="TableNormal"/>
    <w:rsid w:val="009B604F"/>
    <w:pPr>
      <w:spacing w:after="0" w:line="240" w:lineRule="auto"/>
    </w:pPr>
    <w:tblPr>
      <w:tblStyleRowBandSize w:val="1"/>
      <w:tblStyleColBandSize w:val="1"/>
      <w:tblCellMar>
        <w:left w:w="115" w:type="dxa"/>
        <w:right w:w="115" w:type="dxa"/>
      </w:tblCellMar>
    </w:tblPr>
  </w:style>
  <w:style w:type="table" w:customStyle="1" w:styleId="21">
    <w:name w:val="21"/>
    <w:basedOn w:val="TableNormal"/>
    <w:rsid w:val="009B604F"/>
    <w:pPr>
      <w:spacing w:after="0" w:line="240" w:lineRule="auto"/>
    </w:pPr>
    <w:tblPr>
      <w:tblStyleRowBandSize w:val="1"/>
      <w:tblStyleColBandSize w:val="1"/>
      <w:tblCellMar>
        <w:left w:w="115" w:type="dxa"/>
        <w:right w:w="115" w:type="dxa"/>
      </w:tblCellMar>
    </w:tblPr>
  </w:style>
  <w:style w:type="table" w:customStyle="1" w:styleId="11">
    <w:name w:val="11"/>
    <w:basedOn w:val="TableNormal"/>
    <w:rsid w:val="009B604F"/>
    <w:pPr>
      <w:spacing w:after="0" w:line="240" w:lineRule="auto"/>
    </w:pPr>
    <w:tblPr>
      <w:tblStyleRowBandSize w:val="1"/>
      <w:tblStyleColBandSize w:val="1"/>
      <w:tblCellMar>
        <w:left w:w="115" w:type="dxa"/>
        <w:right w:w="115" w:type="dxa"/>
      </w:tblCellMar>
    </w:tblPr>
  </w:style>
  <w:style w:type="table" w:customStyle="1" w:styleId="Tablaconcuadrcula1">
    <w:name w:val="Tabla con cuadrícula1"/>
    <w:basedOn w:val="Tablanormal"/>
    <w:uiPriority w:val="59"/>
    <w:rsid w:val="009B604F"/>
    <w:rPr>
      <w:rFonts w:ascii="Calibri" w:eastAsia="Calibri" w:hAnsi="Calibri" w:cs="Calibri"/>
      <w:color w:val="000000"/>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8"/>
    <w:basedOn w:val="TableNormal1"/>
    <w:rsid w:val="009B604F"/>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72">
    <w:name w:val="72"/>
    <w:basedOn w:val="Tablanormal"/>
    <w:rsid w:val="009B604F"/>
    <w:rPr>
      <w:rFonts w:ascii="Calibri" w:eastAsia="Calibri" w:hAnsi="Calibri" w:cs="Calibri"/>
      <w:color w:val="000000"/>
      <w:sz w:val="20"/>
      <w:szCs w:val="20"/>
      <w:lang w:eastAsia="es-MX"/>
    </w:rPr>
    <w:tblPr>
      <w:tblStyleRowBandSize w:val="1"/>
      <w:tblStyleColBandSize w:val="1"/>
      <w:tblInd w:w="0" w:type="nil"/>
      <w:tblCellMar>
        <w:left w:w="115" w:type="dxa"/>
        <w:right w:w="115" w:type="dxa"/>
      </w:tblCellMar>
    </w:tblPr>
  </w:style>
  <w:style w:type="paragraph" w:styleId="Descripcin">
    <w:name w:val="caption"/>
    <w:basedOn w:val="Standard"/>
    <w:qFormat/>
    <w:rsid w:val="009B604F"/>
    <w:pPr>
      <w:suppressLineNumbers/>
      <w:spacing w:before="120" w:after="120"/>
    </w:pPr>
    <w:rPr>
      <w:rFonts w:cs="Arial"/>
      <w:i/>
      <w:iCs/>
      <w:sz w:val="24"/>
      <w:szCs w:val="24"/>
    </w:rPr>
  </w:style>
  <w:style w:type="paragraph" w:styleId="Lista">
    <w:name w:val="List"/>
    <w:basedOn w:val="Textbody"/>
    <w:unhideWhenUsed/>
    <w:rsid w:val="009B604F"/>
    <w:rPr>
      <w:rFonts w:cs="Arial"/>
    </w:rPr>
  </w:style>
  <w:style w:type="numbering" w:customStyle="1" w:styleId="WWNum4">
    <w:name w:val="WWNum4"/>
    <w:rsid w:val="009B604F"/>
    <w:pPr>
      <w:numPr>
        <w:numId w:val="1"/>
      </w:numPr>
    </w:pPr>
  </w:style>
  <w:style w:type="numbering" w:customStyle="1" w:styleId="WWNum6">
    <w:name w:val="WWNum6"/>
    <w:rsid w:val="009B604F"/>
    <w:pPr>
      <w:numPr>
        <w:numId w:val="2"/>
      </w:numPr>
    </w:pPr>
  </w:style>
  <w:style w:type="numbering" w:customStyle="1" w:styleId="WWNum11">
    <w:name w:val="WWNum11"/>
    <w:rsid w:val="009B604F"/>
    <w:pPr>
      <w:numPr>
        <w:numId w:val="3"/>
      </w:numPr>
    </w:pPr>
  </w:style>
  <w:style w:type="numbering" w:customStyle="1" w:styleId="WWNum7">
    <w:name w:val="WWNum7"/>
    <w:rsid w:val="009B604F"/>
    <w:pPr>
      <w:numPr>
        <w:numId w:val="4"/>
      </w:numPr>
    </w:pPr>
  </w:style>
  <w:style w:type="numbering" w:customStyle="1" w:styleId="WWNum8">
    <w:name w:val="WWNum8"/>
    <w:rsid w:val="009B604F"/>
    <w:pPr>
      <w:numPr>
        <w:numId w:val="5"/>
      </w:numPr>
    </w:pPr>
  </w:style>
  <w:style w:type="numbering" w:customStyle="1" w:styleId="WWNum15">
    <w:name w:val="WWNum15"/>
    <w:rsid w:val="009B604F"/>
    <w:pPr>
      <w:numPr>
        <w:numId w:val="6"/>
      </w:numPr>
    </w:pPr>
  </w:style>
  <w:style w:type="numbering" w:customStyle="1" w:styleId="WWNum18">
    <w:name w:val="WWNum18"/>
    <w:rsid w:val="009B604F"/>
    <w:pPr>
      <w:numPr>
        <w:numId w:val="7"/>
      </w:numPr>
    </w:pPr>
  </w:style>
  <w:style w:type="numbering" w:customStyle="1" w:styleId="WWNum1">
    <w:name w:val="WWNum1"/>
    <w:rsid w:val="009B604F"/>
    <w:pPr>
      <w:numPr>
        <w:numId w:val="8"/>
      </w:numPr>
    </w:pPr>
  </w:style>
  <w:style w:type="numbering" w:customStyle="1" w:styleId="WWNum16">
    <w:name w:val="WWNum16"/>
    <w:rsid w:val="009B604F"/>
    <w:pPr>
      <w:numPr>
        <w:numId w:val="9"/>
      </w:numPr>
    </w:pPr>
  </w:style>
  <w:style w:type="numbering" w:customStyle="1" w:styleId="WWNum14">
    <w:name w:val="WWNum14"/>
    <w:rsid w:val="009B604F"/>
    <w:pPr>
      <w:numPr>
        <w:numId w:val="10"/>
      </w:numPr>
    </w:pPr>
  </w:style>
  <w:style w:type="numbering" w:customStyle="1" w:styleId="WWNum13">
    <w:name w:val="WWNum13"/>
    <w:rsid w:val="009B604F"/>
    <w:pPr>
      <w:numPr>
        <w:numId w:val="11"/>
      </w:numPr>
    </w:pPr>
  </w:style>
  <w:style w:type="numbering" w:customStyle="1" w:styleId="WWNum2">
    <w:name w:val="WWNum2"/>
    <w:rsid w:val="009B604F"/>
    <w:pPr>
      <w:numPr>
        <w:numId w:val="12"/>
      </w:numPr>
    </w:pPr>
  </w:style>
  <w:style w:type="numbering" w:customStyle="1" w:styleId="WWNum17">
    <w:name w:val="WWNum17"/>
    <w:rsid w:val="009B604F"/>
    <w:pPr>
      <w:numPr>
        <w:numId w:val="13"/>
      </w:numPr>
    </w:pPr>
  </w:style>
  <w:style w:type="numbering" w:customStyle="1" w:styleId="WWNum12">
    <w:name w:val="WWNum12"/>
    <w:rsid w:val="009B604F"/>
    <w:pPr>
      <w:numPr>
        <w:numId w:val="14"/>
      </w:numPr>
    </w:pPr>
  </w:style>
  <w:style w:type="numbering" w:customStyle="1" w:styleId="WWNum3">
    <w:name w:val="WWNum3"/>
    <w:rsid w:val="009B604F"/>
    <w:pPr>
      <w:numPr>
        <w:numId w:val="15"/>
      </w:numPr>
    </w:pPr>
  </w:style>
  <w:style w:type="numbering" w:customStyle="1" w:styleId="WWNum9">
    <w:name w:val="WWNum9"/>
    <w:rsid w:val="009B604F"/>
    <w:pPr>
      <w:numPr>
        <w:numId w:val="16"/>
      </w:numPr>
    </w:pPr>
  </w:style>
  <w:style w:type="numbering" w:customStyle="1" w:styleId="WWNum10">
    <w:name w:val="WWNum10"/>
    <w:rsid w:val="009B604F"/>
    <w:pPr>
      <w:numPr>
        <w:numId w:val="17"/>
      </w:numPr>
    </w:pPr>
  </w:style>
  <w:style w:type="numbering" w:customStyle="1" w:styleId="WWNum5">
    <w:name w:val="WWNum5"/>
    <w:rsid w:val="009B604F"/>
    <w:pPr>
      <w:numPr>
        <w:numId w:val="18"/>
      </w:numPr>
    </w:pPr>
  </w:style>
  <w:style w:type="character" w:styleId="Refdenotaalpie">
    <w:name w:val="footnote reference"/>
    <w:uiPriority w:val="99"/>
    <w:unhideWhenUsed/>
    <w:rsid w:val="009B604F"/>
    <w:rPr>
      <w:vertAlign w:val="superscript"/>
    </w:rPr>
  </w:style>
  <w:style w:type="character" w:customStyle="1" w:styleId="Mencinsinresolver2">
    <w:name w:val="Mención sin resolver2"/>
    <w:uiPriority w:val="99"/>
    <w:semiHidden/>
    <w:unhideWhenUsed/>
    <w:rsid w:val="009B604F"/>
    <w:rPr>
      <w:color w:val="605E5C"/>
      <w:shd w:val="clear" w:color="auto" w:fill="E1DFDD"/>
    </w:rPr>
  </w:style>
  <w:style w:type="paragraph" w:styleId="Textonotaalfinal">
    <w:name w:val="endnote text"/>
    <w:basedOn w:val="Normal"/>
    <w:link w:val="TextonotaalfinalCar"/>
    <w:uiPriority w:val="99"/>
    <w:semiHidden/>
    <w:unhideWhenUsed/>
    <w:rsid w:val="009B604F"/>
    <w:rPr>
      <w:rFonts w:ascii="Calibri" w:eastAsia="Calibri" w:hAnsi="Calibri"/>
      <w:sz w:val="20"/>
      <w:szCs w:val="20"/>
      <w:lang w:val="es-MX" w:eastAsia="en-US"/>
    </w:rPr>
  </w:style>
  <w:style w:type="character" w:customStyle="1" w:styleId="TextonotaalfinalCar">
    <w:name w:val="Texto nota al final Car"/>
    <w:basedOn w:val="Fuentedeprrafopredeter"/>
    <w:link w:val="Textonotaalfinal"/>
    <w:uiPriority w:val="99"/>
    <w:semiHidden/>
    <w:rsid w:val="009B604F"/>
    <w:rPr>
      <w:rFonts w:ascii="Calibri" w:eastAsia="Calibri" w:hAnsi="Calibri" w:cs="Times New Roman"/>
      <w:sz w:val="20"/>
      <w:szCs w:val="20"/>
    </w:rPr>
  </w:style>
  <w:style w:type="character" w:styleId="Refdenotaalfinal">
    <w:name w:val="endnote reference"/>
    <w:uiPriority w:val="99"/>
    <w:semiHidden/>
    <w:unhideWhenUsed/>
    <w:rsid w:val="009B604F"/>
    <w:rPr>
      <w:vertAlign w:val="superscript"/>
    </w:rPr>
  </w:style>
  <w:style w:type="character" w:customStyle="1" w:styleId="NormalWebCar13">
    <w:name w:val="Normal (Web) Car13"/>
    <w:aliases w:val="Car Car Car Car12,Car Car Car Car Car Car Car Car12,Normal (Web)1 Car12,annotation text Car12,Car1 Ca Car11,Car1 Car Car Car Car12,Car Car Car Car Car Ca Car Car11,Car Car Car Car Car Car11,Car Car Car12,Car Car12,Car1 Car Car11"/>
    <w:link w:val="wordsection1"/>
    <w:locked/>
    <w:rsid w:val="009B604F"/>
    <w:rPr>
      <w:rFonts w:ascii="TiAes New Roman" w:eastAsia="Times New Roman" w:hAnsi="TiAes New Roman" w:cs="TiAes New Roman"/>
      <w:sz w:val="22"/>
      <w:szCs w:val="20"/>
      <w:lang w:eastAsia="es-MX"/>
    </w:rPr>
  </w:style>
  <w:style w:type="paragraph" w:customStyle="1" w:styleId="Textoindependiente23">
    <w:name w:val="Texto independiente 23"/>
    <w:basedOn w:val="Normal"/>
    <w:rsid w:val="009B604F"/>
    <w:pPr>
      <w:spacing w:after="120" w:line="276" w:lineRule="atLeast"/>
      <w:ind w:left="283"/>
    </w:pPr>
    <w:rPr>
      <w:rFonts w:ascii="CaAibri" w:hAnsi="CaAibri" w:cs="CaAibri"/>
      <w:sz w:val="22"/>
      <w:szCs w:val="20"/>
      <w:lang w:val="es-MX" w:eastAsia="es-MX"/>
    </w:rPr>
  </w:style>
  <w:style w:type="paragraph" w:customStyle="1" w:styleId="Textoindependienteprimerasangra2">
    <w:name w:val="Texto independiente primera sangría2"/>
    <w:basedOn w:val="Textonormal"/>
    <w:rsid w:val="009B604F"/>
    <w:pPr>
      <w:spacing w:after="200" w:line="276" w:lineRule="atLeast"/>
      <w:ind w:left="0" w:firstLine="360"/>
      <w:jc w:val="left"/>
    </w:pPr>
    <w:rPr>
      <w:rFonts w:ascii="CaAibri" w:hAnsi="CaAibri" w:cs="CaAibri"/>
      <w:sz w:val="22"/>
      <w:lang w:val="es-MX"/>
    </w:rPr>
  </w:style>
  <w:style w:type="paragraph" w:customStyle="1" w:styleId="Textoindependienteprimerasangra22">
    <w:name w:val="Texto independiente primera sangría 22"/>
    <w:basedOn w:val="Textoindependiente23"/>
    <w:rsid w:val="009B604F"/>
    <w:pPr>
      <w:spacing w:after="200"/>
      <w:ind w:left="360" w:firstLine="360"/>
    </w:pPr>
  </w:style>
  <w:style w:type="paragraph" w:customStyle="1" w:styleId="Textosinformato2">
    <w:name w:val="Texto sin formato2"/>
    <w:basedOn w:val="Normal"/>
    <w:rsid w:val="009B604F"/>
    <w:rPr>
      <w:rFonts w:ascii="CoArier New" w:hAnsi="CoArier New" w:cs="CoArier New"/>
      <w:sz w:val="22"/>
      <w:szCs w:val="20"/>
      <w:lang w:eastAsia="es-MX"/>
    </w:rPr>
  </w:style>
  <w:style w:type="paragraph" w:customStyle="1" w:styleId="Asuntodelcomentario2">
    <w:name w:val="Asunto del comentario2"/>
    <w:basedOn w:val="Textocomentario"/>
    <w:next w:val="Textocomentario"/>
    <w:rsid w:val="009B604F"/>
    <w:pPr>
      <w:spacing w:after="200"/>
    </w:pPr>
    <w:rPr>
      <w:rFonts w:ascii="CaAibri" w:hAnsi="CaAibri" w:cs="CaAibri"/>
      <w:b/>
      <w:lang w:val="es-MX"/>
    </w:rPr>
  </w:style>
  <w:style w:type="paragraph" w:customStyle="1" w:styleId="Textodeglobo3">
    <w:name w:val="Texto de globo3"/>
    <w:basedOn w:val="Normal"/>
    <w:rsid w:val="009B604F"/>
    <w:pPr>
      <w:spacing w:after="200" w:line="276" w:lineRule="atLeast"/>
    </w:pPr>
    <w:rPr>
      <w:rFonts w:ascii="TaAoma" w:hAnsi="TaAoma" w:cs="TaAoma"/>
      <w:sz w:val="16"/>
      <w:szCs w:val="20"/>
      <w:lang w:val="es-MX" w:eastAsia="es-MX"/>
    </w:rPr>
  </w:style>
  <w:style w:type="paragraph" w:customStyle="1" w:styleId="EstiloArialIzquierda0">
    <w:name w:val="Estilo Arial Izquierda:"/>
    <w:basedOn w:val="Normal"/>
    <w:rsid w:val="009B604F"/>
    <w:pPr>
      <w:ind w:left="1800" w:right="3519"/>
    </w:pPr>
    <w:rPr>
      <w:rFonts w:ascii="ArAal" w:hAnsi="ArAal" w:cs="ArAal"/>
      <w:sz w:val="22"/>
      <w:szCs w:val="20"/>
      <w:lang w:eastAsia="es-MX"/>
    </w:rPr>
  </w:style>
  <w:style w:type="paragraph" w:customStyle="1" w:styleId="Sangra2detindependiente2">
    <w:name w:val="Sangría 2 de t. independiente2"/>
    <w:basedOn w:val="Normal"/>
    <w:rsid w:val="009B604F"/>
    <w:pPr>
      <w:spacing w:after="120" w:line="480" w:lineRule="atLeast"/>
      <w:ind w:left="283"/>
    </w:pPr>
    <w:rPr>
      <w:rFonts w:ascii="TiAes New Roman" w:hAnsi="TiAes New Roman" w:cs="TiAes New Roman"/>
      <w:szCs w:val="20"/>
      <w:lang w:eastAsia="es-MX"/>
    </w:rPr>
  </w:style>
  <w:style w:type="paragraph" w:customStyle="1" w:styleId="Textoindependiente32">
    <w:name w:val="Texto independiente 32"/>
    <w:basedOn w:val="Normal"/>
    <w:rsid w:val="009B604F"/>
    <w:pPr>
      <w:jc w:val="both"/>
    </w:pPr>
    <w:rPr>
      <w:rFonts w:ascii="ArAal" w:hAnsi="ArAal" w:cs="ArAal"/>
      <w:sz w:val="20"/>
      <w:szCs w:val="20"/>
      <w:lang w:eastAsia="es-MX"/>
    </w:rPr>
  </w:style>
  <w:style w:type="paragraph" w:customStyle="1" w:styleId="DireccinHTML3">
    <w:name w:val="Dirección HTML3"/>
    <w:basedOn w:val="Normal"/>
    <w:rsid w:val="009B604F"/>
    <w:rPr>
      <w:rFonts w:ascii="TiAes New Roman" w:hAnsi="TiAes New Roman" w:cs="TiAes New Roman"/>
      <w:i/>
      <w:sz w:val="20"/>
      <w:szCs w:val="20"/>
      <w:lang w:eastAsia="es-MX"/>
    </w:rPr>
  </w:style>
  <w:style w:type="paragraph" w:customStyle="1" w:styleId="Encabezadodenota3">
    <w:name w:val="Encabezado de nota3"/>
    <w:basedOn w:val="Normal"/>
    <w:next w:val="Normal"/>
    <w:rsid w:val="009B604F"/>
    <w:rPr>
      <w:rFonts w:ascii="TiAes New Roman" w:hAnsi="TiAes New Roman" w:cs="TiAes New Roman"/>
      <w:sz w:val="20"/>
      <w:szCs w:val="20"/>
      <w:lang w:eastAsia="es-MX"/>
    </w:rPr>
  </w:style>
  <w:style w:type="paragraph" w:customStyle="1" w:styleId="Fecha2">
    <w:name w:val="Fecha2"/>
    <w:basedOn w:val="Normal"/>
    <w:next w:val="Normal"/>
    <w:rsid w:val="009B604F"/>
    <w:rPr>
      <w:rFonts w:ascii="TiAes New Roman" w:hAnsi="TiAes New Roman" w:cs="TiAes New Roman"/>
      <w:sz w:val="20"/>
      <w:szCs w:val="20"/>
      <w:lang w:eastAsia="es-MX"/>
    </w:rPr>
  </w:style>
  <w:style w:type="paragraph" w:customStyle="1" w:styleId="Firmadecorreo1">
    <w:name w:val="Firma de correo1"/>
    <w:basedOn w:val="Normal"/>
    <w:rsid w:val="009B604F"/>
    <w:rPr>
      <w:rFonts w:ascii="TiAes New Roman" w:hAnsi="TiAes New Roman" w:cs="TiAes New Roman"/>
      <w:sz w:val="20"/>
      <w:szCs w:val="20"/>
      <w:lang w:eastAsia="es-MX"/>
    </w:rPr>
  </w:style>
  <w:style w:type="paragraph" w:customStyle="1" w:styleId="HTMLconformatoprevio2">
    <w:name w:val="HTML con formato previo2"/>
    <w:basedOn w:val="Normal"/>
    <w:rsid w:val="009B604F"/>
    <w:rPr>
      <w:rFonts w:ascii="CoArier New" w:hAnsi="CoArier New" w:cs="CoArier New"/>
      <w:sz w:val="20"/>
      <w:szCs w:val="20"/>
      <w:lang w:eastAsia="es-MX"/>
    </w:rPr>
  </w:style>
  <w:style w:type="paragraph" w:customStyle="1" w:styleId="ndice82">
    <w:name w:val="Índice 82"/>
    <w:basedOn w:val="Normal"/>
    <w:next w:val="Normal"/>
    <w:rsid w:val="009B604F"/>
    <w:pPr>
      <w:ind w:left="1600" w:hanging="200"/>
    </w:pPr>
    <w:rPr>
      <w:rFonts w:ascii="TiAes New Roman" w:hAnsi="TiAes New Roman" w:cs="TiAes New Roman"/>
      <w:sz w:val="20"/>
      <w:szCs w:val="20"/>
      <w:lang w:eastAsia="es-MX"/>
    </w:rPr>
  </w:style>
  <w:style w:type="paragraph" w:customStyle="1" w:styleId="ndice92">
    <w:name w:val="Índice 92"/>
    <w:basedOn w:val="Normal"/>
    <w:next w:val="Normal"/>
    <w:rsid w:val="009B604F"/>
    <w:pPr>
      <w:ind w:left="1800" w:hanging="200"/>
    </w:pPr>
    <w:rPr>
      <w:rFonts w:ascii="TiAes New Roman" w:hAnsi="TiAes New Roman" w:cs="TiAes New Roman"/>
      <w:sz w:val="20"/>
      <w:szCs w:val="20"/>
      <w:lang w:eastAsia="es-MX"/>
    </w:rPr>
  </w:style>
  <w:style w:type="paragraph" w:customStyle="1" w:styleId="Mapadeldocumento2">
    <w:name w:val="Mapa del documento2"/>
    <w:basedOn w:val="Normal"/>
    <w:rsid w:val="009B604F"/>
    <w:pPr>
      <w:shd w:val="clear" w:color="auto" w:fill="000080"/>
    </w:pPr>
    <w:rPr>
      <w:rFonts w:ascii="TaAoma" w:hAnsi="TaAoma" w:cs="TaAoma"/>
      <w:sz w:val="20"/>
      <w:szCs w:val="20"/>
      <w:lang w:eastAsia="es-MX"/>
    </w:rPr>
  </w:style>
  <w:style w:type="paragraph" w:customStyle="1" w:styleId="Saludo2">
    <w:name w:val="Saludo2"/>
    <w:basedOn w:val="Normal"/>
    <w:next w:val="Normal"/>
    <w:rsid w:val="009B604F"/>
    <w:rPr>
      <w:rFonts w:ascii="TiAes New Roman" w:hAnsi="TiAes New Roman" w:cs="TiAes New Roman"/>
      <w:sz w:val="20"/>
      <w:szCs w:val="20"/>
      <w:lang w:eastAsia="es-MX"/>
    </w:rPr>
  </w:style>
  <w:style w:type="paragraph" w:customStyle="1" w:styleId="Sangra3detindependiente2">
    <w:name w:val="Sangría 3 de t. independiente2"/>
    <w:basedOn w:val="Normal"/>
    <w:rsid w:val="009B604F"/>
    <w:pPr>
      <w:spacing w:after="120"/>
      <w:ind w:left="283"/>
    </w:pPr>
    <w:rPr>
      <w:rFonts w:ascii="TiAes New Roman" w:hAnsi="TiAes New Roman" w:cs="TiAes New Roman"/>
      <w:sz w:val="16"/>
      <w:szCs w:val="20"/>
      <w:lang w:eastAsia="es-MX"/>
    </w:rPr>
  </w:style>
  <w:style w:type="paragraph" w:customStyle="1" w:styleId="Textodebloque3">
    <w:name w:val="Texto de bloque3"/>
    <w:basedOn w:val="Normal"/>
    <w:rsid w:val="009B604F"/>
    <w:pPr>
      <w:spacing w:after="120"/>
      <w:ind w:left="1440" w:right="1440"/>
    </w:pPr>
    <w:rPr>
      <w:rFonts w:ascii="TiAes New Roman" w:hAnsi="TiAes New Roman" w:cs="TiAes New Roman"/>
      <w:sz w:val="20"/>
      <w:szCs w:val="20"/>
      <w:lang w:eastAsia="es-MX"/>
    </w:rPr>
  </w:style>
  <w:style w:type="paragraph" w:customStyle="1" w:styleId="9">
    <w:name w:val="9"/>
    <w:basedOn w:val="Normal"/>
    <w:next w:val="Normal"/>
    <w:link w:val="TtuloCar"/>
    <w:qFormat/>
    <w:rsid w:val="009B604F"/>
    <w:pPr>
      <w:keepNext/>
      <w:keepLines/>
      <w:spacing w:before="480" w:after="120" w:line="276" w:lineRule="auto"/>
    </w:pPr>
    <w:rPr>
      <w:rFonts w:asciiTheme="majorHAnsi" w:eastAsiaTheme="majorEastAsia" w:hAnsiTheme="majorHAnsi" w:cstheme="majorBidi"/>
      <w:spacing w:val="-10"/>
      <w:kern w:val="28"/>
      <w:sz w:val="56"/>
      <w:szCs w:val="56"/>
    </w:rPr>
  </w:style>
  <w:style w:type="numbering" w:customStyle="1" w:styleId="Sinlista1">
    <w:name w:val="Sin lista1"/>
    <w:next w:val="Sinlista"/>
    <w:uiPriority w:val="99"/>
    <w:semiHidden/>
    <w:unhideWhenUsed/>
    <w:rsid w:val="009B604F"/>
  </w:style>
  <w:style w:type="numbering" w:customStyle="1" w:styleId="Sinlista11">
    <w:name w:val="Sin lista11"/>
    <w:next w:val="Sinlista"/>
    <w:uiPriority w:val="99"/>
    <w:semiHidden/>
    <w:unhideWhenUsed/>
    <w:rsid w:val="009B604F"/>
  </w:style>
  <w:style w:type="numbering" w:customStyle="1" w:styleId="Sinlista2">
    <w:name w:val="Sin lista2"/>
    <w:next w:val="Sinlista"/>
    <w:uiPriority w:val="99"/>
    <w:semiHidden/>
    <w:unhideWhenUsed/>
    <w:rsid w:val="009B604F"/>
  </w:style>
  <w:style w:type="character" w:customStyle="1" w:styleId="markedcontent">
    <w:name w:val="markedcontent"/>
    <w:rsid w:val="009B604F"/>
  </w:style>
  <w:style w:type="character" w:styleId="Mencinsinresolver">
    <w:name w:val="Unresolved Mention"/>
    <w:uiPriority w:val="99"/>
    <w:semiHidden/>
    <w:unhideWhenUsed/>
    <w:rsid w:val="009B604F"/>
    <w:rPr>
      <w:color w:val="605E5C"/>
      <w:shd w:val="clear" w:color="auto" w:fill="E1DFDD"/>
    </w:rPr>
  </w:style>
  <w:style w:type="paragraph" w:styleId="Prrafodelista">
    <w:name w:val="List Paragraph"/>
    <w:basedOn w:val="Normal"/>
    <w:uiPriority w:val="34"/>
    <w:qFormat/>
    <w:rsid w:val="009B604F"/>
    <w:pPr>
      <w:ind w:left="708"/>
    </w:pPr>
    <w:rPr>
      <w:rFonts w:ascii="ArAal" w:hAnsi="ArAal" w:cs="ArAal"/>
      <w:sz w:val="22"/>
      <w:szCs w:val="20"/>
      <w:lang w:val="es-MX" w:eastAsia="es-MX"/>
    </w:rPr>
  </w:style>
  <w:style w:type="numbering" w:customStyle="1" w:styleId="Sinlista3">
    <w:name w:val="Sin lista3"/>
    <w:next w:val="Sinlista"/>
    <w:uiPriority w:val="99"/>
    <w:semiHidden/>
    <w:unhideWhenUsed/>
    <w:rsid w:val="009B604F"/>
  </w:style>
  <w:style w:type="table" w:customStyle="1" w:styleId="Tablaconcuadrcula2">
    <w:name w:val="Tabla con cuadrícula2"/>
    <w:basedOn w:val="Tablanormal"/>
    <w:next w:val="Tablaconcuadrcula"/>
    <w:uiPriority w:val="59"/>
    <w:rsid w:val="009B604F"/>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9B604F"/>
  </w:style>
  <w:style w:type="numbering" w:customStyle="1" w:styleId="Sinlista21">
    <w:name w:val="Sin lista21"/>
    <w:next w:val="Sinlista"/>
    <w:uiPriority w:val="99"/>
    <w:semiHidden/>
    <w:unhideWhenUsed/>
    <w:rsid w:val="009B6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4714</Words>
  <Characters>25929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CHAMLATY TOLEDO.</dc:creator>
  <cp:keywords/>
  <dc:description/>
  <cp:lastModifiedBy>MIGUEL CHAMLATY TOLEDO.</cp:lastModifiedBy>
  <cp:revision>2</cp:revision>
  <dcterms:created xsi:type="dcterms:W3CDTF">2023-12-30T16:30:00Z</dcterms:created>
  <dcterms:modified xsi:type="dcterms:W3CDTF">2023-12-30T16:58:00Z</dcterms:modified>
</cp:coreProperties>
</file>