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3383" w14:textId="77777777" w:rsidR="0025355D" w:rsidRPr="00FF7F34" w:rsidRDefault="0025355D" w:rsidP="0025355D">
      <w:pPr>
        <w:pStyle w:val="ANOTACION"/>
      </w:pPr>
      <w:r w:rsidRPr="00FF7F34">
        <w:t>ANEXO 24 DE LA RESOLUCIÓN MISCELÁNEA FISCAL PARA 2024</w:t>
      </w:r>
    </w:p>
    <w:p w14:paraId="334CFF22" w14:textId="77777777" w:rsidR="0025355D" w:rsidRPr="00C96192" w:rsidRDefault="0025355D" w:rsidP="0025355D">
      <w:pPr>
        <w:pStyle w:val="Texto"/>
        <w:ind w:firstLine="0"/>
        <w:jc w:val="center"/>
        <w:rPr>
          <w:b/>
        </w:rPr>
      </w:pPr>
      <w:r w:rsidRPr="00C96192">
        <w:rPr>
          <w:b/>
        </w:rPr>
        <w:t>Contabilidad en medios electrónicos</w:t>
      </w:r>
    </w:p>
    <w:p w14:paraId="2BE48D53" w14:textId="77777777" w:rsidR="0025355D" w:rsidRDefault="0025355D" w:rsidP="0025355D">
      <w:pPr>
        <w:pStyle w:val="Texto"/>
        <w:spacing w:line="232" w:lineRule="exact"/>
        <w:rPr>
          <w:szCs w:val="18"/>
        </w:rPr>
      </w:pPr>
      <w:r w:rsidRPr="00FF7F34">
        <w:rPr>
          <w:szCs w:val="18"/>
        </w:rPr>
        <w:t>Para los efectos del artículo 28, fracción IV del CFF, en relación con las reglas 1.9., fracción XXI, 2.8.1.6., 2.8.1.7. y 2.8.1.10., se da a conocer la obligación de envío de contabilidad electrónica, conforme a lo siguiente:</w:t>
      </w:r>
    </w:p>
    <w:p w14:paraId="7A0E780C" w14:textId="77777777" w:rsidR="0025355D" w:rsidRDefault="0025355D" w:rsidP="0025355D">
      <w:pPr>
        <w:pStyle w:val="Texto"/>
        <w:spacing w:line="232" w:lineRule="exact"/>
        <w:ind w:firstLine="0"/>
        <w:jc w:val="center"/>
        <w:rPr>
          <w:b/>
          <w:szCs w:val="18"/>
        </w:rPr>
      </w:pPr>
      <w:r w:rsidRPr="00FF7F34">
        <w:rPr>
          <w:b/>
          <w:szCs w:val="18"/>
        </w:rPr>
        <w:t>Contenido</w:t>
      </w:r>
    </w:p>
    <w:p w14:paraId="18206ED4" w14:textId="77777777" w:rsidR="0025355D" w:rsidRPr="00FF7F34" w:rsidRDefault="0025355D" w:rsidP="0025355D">
      <w:pPr>
        <w:pStyle w:val="Texto"/>
        <w:spacing w:line="232" w:lineRule="exact"/>
        <w:rPr>
          <w:szCs w:val="18"/>
        </w:rPr>
      </w:pPr>
      <w:r w:rsidRPr="00FF7F34">
        <w:rPr>
          <w:szCs w:val="18"/>
        </w:rPr>
        <w:t>El envío de la contabilidad electrónica es una obligación de los contribuyentes de conformidad con el artículo 28 fracción IV y la reglas 2.8.1.5., 2.8.1.6 y 2.8.1.8.</w:t>
      </w:r>
    </w:p>
    <w:p w14:paraId="2F488845" w14:textId="77777777" w:rsidR="0025355D" w:rsidRPr="00FF7F34" w:rsidRDefault="0025355D" w:rsidP="0025355D">
      <w:pPr>
        <w:pStyle w:val="Texto"/>
        <w:spacing w:line="232" w:lineRule="exact"/>
        <w:rPr>
          <w:szCs w:val="18"/>
        </w:rPr>
      </w:pPr>
      <w:r w:rsidRPr="00FF7F34">
        <w:rPr>
          <w:szCs w:val="18"/>
        </w:rPr>
        <w:t>En el presente Anexo se hace referencia a la descripción de la información que deben contener los archivos de contabilidad electrónica.</w:t>
      </w:r>
    </w:p>
    <w:p w14:paraId="0CA07CF6" w14:textId="77777777" w:rsidR="0025355D" w:rsidRPr="00FF7F34" w:rsidRDefault="0025355D" w:rsidP="0025355D">
      <w:pPr>
        <w:pStyle w:val="Texto"/>
        <w:spacing w:line="232" w:lineRule="exact"/>
        <w:rPr>
          <w:szCs w:val="18"/>
        </w:rPr>
      </w:pPr>
      <w:r w:rsidRPr="00FF7F34">
        <w:rPr>
          <w:szCs w:val="18"/>
        </w:rPr>
        <w:t>La información es la siguiente:</w:t>
      </w:r>
    </w:p>
    <w:p w14:paraId="03E69E32" w14:textId="77777777" w:rsidR="0025355D" w:rsidRDefault="0025355D" w:rsidP="0025355D">
      <w:pPr>
        <w:pStyle w:val="Texto"/>
        <w:spacing w:line="232" w:lineRule="exact"/>
        <w:ind w:left="720" w:hanging="432"/>
        <w:rPr>
          <w:szCs w:val="18"/>
        </w:rPr>
      </w:pPr>
      <w:r w:rsidRPr="00FF7F34">
        <w:rPr>
          <w:b/>
          <w:szCs w:val="18"/>
        </w:rPr>
        <w:t>A.</w:t>
      </w:r>
      <w:r>
        <w:rPr>
          <w:szCs w:val="18"/>
        </w:rPr>
        <w:tab/>
      </w:r>
      <w:r w:rsidRPr="00FF7F34">
        <w:rPr>
          <w:szCs w:val="18"/>
        </w:rPr>
        <w:t>Catálogo de cuentas</w:t>
      </w:r>
    </w:p>
    <w:p w14:paraId="414F99D0" w14:textId="77777777" w:rsidR="0025355D" w:rsidRPr="00FF7F34" w:rsidRDefault="0025355D" w:rsidP="0025355D">
      <w:pPr>
        <w:pStyle w:val="Texto"/>
        <w:spacing w:line="232" w:lineRule="exact"/>
        <w:ind w:left="1152" w:hanging="432"/>
        <w:rPr>
          <w:szCs w:val="18"/>
        </w:rPr>
      </w:pPr>
      <w:r w:rsidRPr="00FF7F34">
        <w:rPr>
          <w:b/>
          <w:szCs w:val="18"/>
        </w:rPr>
        <w:t>a)</w:t>
      </w:r>
      <w:r>
        <w:rPr>
          <w:szCs w:val="18"/>
        </w:rPr>
        <w:tab/>
      </w:r>
      <w:r w:rsidRPr="00FF7F34">
        <w:rPr>
          <w:szCs w:val="18"/>
        </w:rPr>
        <w:t>Código agrupador del SAT.</w:t>
      </w:r>
    </w:p>
    <w:p w14:paraId="25CC9C80" w14:textId="77777777" w:rsidR="0025355D" w:rsidRPr="00FF7F34" w:rsidRDefault="0025355D" w:rsidP="0025355D">
      <w:pPr>
        <w:pStyle w:val="Texto"/>
        <w:spacing w:line="232" w:lineRule="exact"/>
        <w:ind w:left="720" w:hanging="432"/>
        <w:rPr>
          <w:szCs w:val="18"/>
        </w:rPr>
      </w:pPr>
      <w:r w:rsidRPr="00FF7F34">
        <w:rPr>
          <w:b/>
          <w:szCs w:val="18"/>
        </w:rPr>
        <w:t>B.</w:t>
      </w:r>
      <w:r>
        <w:rPr>
          <w:szCs w:val="18"/>
        </w:rPr>
        <w:tab/>
      </w:r>
      <w:r w:rsidRPr="00FF7F34">
        <w:rPr>
          <w:szCs w:val="18"/>
        </w:rPr>
        <w:t>Balanza de Comprobación.</w:t>
      </w:r>
    </w:p>
    <w:p w14:paraId="359CAF78" w14:textId="77777777" w:rsidR="0025355D" w:rsidRPr="00FF7F34" w:rsidRDefault="0025355D" w:rsidP="0025355D">
      <w:pPr>
        <w:pStyle w:val="Texto"/>
        <w:spacing w:line="232" w:lineRule="exact"/>
        <w:ind w:left="720" w:hanging="432"/>
        <w:rPr>
          <w:szCs w:val="18"/>
        </w:rPr>
      </w:pPr>
      <w:r w:rsidRPr="00FF7F34">
        <w:rPr>
          <w:b/>
          <w:szCs w:val="18"/>
        </w:rPr>
        <w:t>C.</w:t>
      </w:r>
      <w:r>
        <w:rPr>
          <w:b/>
          <w:szCs w:val="18"/>
        </w:rPr>
        <w:tab/>
      </w:r>
      <w:r w:rsidRPr="00FF7F34">
        <w:rPr>
          <w:szCs w:val="18"/>
        </w:rPr>
        <w:t>Pólizas del periodo.</w:t>
      </w:r>
    </w:p>
    <w:p w14:paraId="570467AF" w14:textId="77777777" w:rsidR="0025355D" w:rsidRPr="00FF7F34" w:rsidRDefault="0025355D" w:rsidP="0025355D">
      <w:pPr>
        <w:pStyle w:val="Texto"/>
        <w:spacing w:line="232" w:lineRule="exact"/>
        <w:ind w:left="720" w:hanging="432"/>
        <w:rPr>
          <w:szCs w:val="18"/>
        </w:rPr>
      </w:pPr>
      <w:r w:rsidRPr="00FF7F34">
        <w:rPr>
          <w:b/>
          <w:szCs w:val="18"/>
        </w:rPr>
        <w:t>D.</w:t>
      </w:r>
      <w:r>
        <w:rPr>
          <w:b/>
          <w:szCs w:val="18"/>
        </w:rPr>
        <w:tab/>
      </w:r>
      <w:r w:rsidRPr="00FF7F34">
        <w:rPr>
          <w:szCs w:val="18"/>
        </w:rPr>
        <w:t>Auxiliar de folios de comprobantes fiscales.</w:t>
      </w:r>
    </w:p>
    <w:p w14:paraId="5F0A7D4A" w14:textId="77777777" w:rsidR="0025355D" w:rsidRPr="00FF7F34" w:rsidRDefault="0025355D" w:rsidP="0025355D">
      <w:pPr>
        <w:pStyle w:val="Texto"/>
        <w:spacing w:line="232" w:lineRule="exact"/>
        <w:ind w:left="720" w:hanging="432"/>
        <w:rPr>
          <w:szCs w:val="18"/>
        </w:rPr>
      </w:pPr>
      <w:r w:rsidRPr="00FF7F34">
        <w:rPr>
          <w:b/>
          <w:szCs w:val="18"/>
        </w:rPr>
        <w:t>E.</w:t>
      </w:r>
      <w:r>
        <w:rPr>
          <w:b/>
          <w:szCs w:val="18"/>
        </w:rPr>
        <w:tab/>
      </w:r>
      <w:r w:rsidRPr="00FF7F34">
        <w:rPr>
          <w:szCs w:val="18"/>
        </w:rPr>
        <w:t>Auxiliares de cuenta y subcuenta.</w:t>
      </w:r>
    </w:p>
    <w:p w14:paraId="30755C1F" w14:textId="77777777" w:rsidR="0025355D" w:rsidRPr="00FF7F34" w:rsidRDefault="0025355D" w:rsidP="0025355D">
      <w:pPr>
        <w:pStyle w:val="Texto"/>
        <w:spacing w:line="232" w:lineRule="exact"/>
        <w:ind w:left="720" w:hanging="432"/>
        <w:rPr>
          <w:szCs w:val="18"/>
        </w:rPr>
      </w:pPr>
      <w:r w:rsidRPr="00FF7F34">
        <w:rPr>
          <w:b/>
          <w:szCs w:val="18"/>
        </w:rPr>
        <w:t>F.</w:t>
      </w:r>
      <w:r>
        <w:rPr>
          <w:b/>
          <w:szCs w:val="18"/>
        </w:rPr>
        <w:tab/>
      </w:r>
      <w:r w:rsidRPr="00FF7F34">
        <w:rPr>
          <w:szCs w:val="18"/>
        </w:rPr>
        <w:t>Catálogo de monedas.</w:t>
      </w:r>
    </w:p>
    <w:p w14:paraId="215BDBBE" w14:textId="77777777" w:rsidR="0025355D" w:rsidRPr="00FF7F34" w:rsidRDefault="0025355D" w:rsidP="0025355D">
      <w:pPr>
        <w:pStyle w:val="Texto"/>
        <w:spacing w:line="232" w:lineRule="exact"/>
        <w:ind w:left="720" w:hanging="432"/>
        <w:rPr>
          <w:szCs w:val="18"/>
        </w:rPr>
      </w:pPr>
      <w:r w:rsidRPr="00FF7F34">
        <w:rPr>
          <w:b/>
          <w:szCs w:val="18"/>
        </w:rPr>
        <w:t>G.</w:t>
      </w:r>
      <w:r>
        <w:rPr>
          <w:b/>
          <w:szCs w:val="18"/>
        </w:rPr>
        <w:tab/>
      </w:r>
      <w:r w:rsidRPr="00FF7F34">
        <w:rPr>
          <w:szCs w:val="18"/>
        </w:rPr>
        <w:t>Catálogo de bancos.</w:t>
      </w:r>
    </w:p>
    <w:p w14:paraId="5C09D0A1" w14:textId="77777777" w:rsidR="0025355D" w:rsidRDefault="0025355D" w:rsidP="0025355D">
      <w:pPr>
        <w:pStyle w:val="Texto"/>
        <w:spacing w:line="232" w:lineRule="exact"/>
        <w:ind w:left="720" w:hanging="432"/>
        <w:rPr>
          <w:szCs w:val="18"/>
        </w:rPr>
      </w:pPr>
      <w:r w:rsidRPr="00FF7F34">
        <w:rPr>
          <w:b/>
          <w:szCs w:val="18"/>
        </w:rPr>
        <w:t>H.</w:t>
      </w:r>
      <w:r>
        <w:rPr>
          <w:b/>
          <w:szCs w:val="18"/>
        </w:rPr>
        <w:tab/>
      </w:r>
      <w:r w:rsidRPr="00FF7F34">
        <w:rPr>
          <w:szCs w:val="18"/>
        </w:rPr>
        <w:t>Catálogo de métodos de pago.</w:t>
      </w:r>
    </w:p>
    <w:p w14:paraId="7F958AB3" w14:textId="77777777" w:rsidR="0025355D" w:rsidRPr="00C96192" w:rsidRDefault="0025355D" w:rsidP="0025355D">
      <w:pPr>
        <w:pStyle w:val="Texto"/>
        <w:spacing w:line="232" w:lineRule="exact"/>
        <w:ind w:left="720" w:hanging="432"/>
        <w:rPr>
          <w:b/>
        </w:rPr>
      </w:pPr>
      <w:r w:rsidRPr="00C96192">
        <w:rPr>
          <w:b/>
        </w:rPr>
        <w:t>A.</w:t>
      </w:r>
      <w:r w:rsidRPr="00C96192">
        <w:rPr>
          <w:b/>
        </w:rPr>
        <w:tab/>
        <w:t>CATÁLOGO DE CUENTAS.</w:t>
      </w:r>
    </w:p>
    <w:p w14:paraId="26F6E98B" w14:textId="77777777" w:rsidR="0025355D" w:rsidRDefault="0025355D" w:rsidP="0025355D">
      <w:pPr>
        <w:pStyle w:val="Texto"/>
        <w:spacing w:line="232" w:lineRule="exact"/>
        <w:rPr>
          <w:szCs w:val="18"/>
        </w:rPr>
      </w:pPr>
      <w:r w:rsidRPr="00FF7F34">
        <w:rPr>
          <w:szCs w:val="18"/>
        </w:rPr>
        <w:t>El catálogo de cuentas es el documento en el que se detalla de forma ordenada todos los números (claves) y nombres de las cuentas de activo, pasivo, capital, ingresos, costos, gastos y cuentas de orden, aplicables en la contabilidad de un ente económico, y contendrá los siguientes datos:</w:t>
      </w:r>
    </w:p>
    <w:p w14:paraId="696A3E5A"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Versión: Versión del formato publicado en el documento técnico.</w:t>
      </w:r>
    </w:p>
    <w:p w14:paraId="2BE70020"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RFC: Es la clave en el Registro Federal de Contribuyentes, del contribuyente al que pertenece la información del catálogo de cuentas.</w:t>
      </w:r>
    </w:p>
    <w:p w14:paraId="57FCA803"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Mes: Es el mes en el que inicia la vigencia del catálogo de cuentas.</w:t>
      </w:r>
    </w:p>
    <w:p w14:paraId="12C65382"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Año: Es el año en que inicia la vigencia del catálogo de cuentas.</w:t>
      </w:r>
    </w:p>
    <w:p w14:paraId="5D7E6297"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Código Agrupador: Es la identificación de la equivalencia o correspondencia entre el Catálogo de cuentas de los contribuyentes y el código agrupador del SAT de las cuentas de nivel mayor y subcuenta de primer nivel de acuerdo a la naturaleza y preponderancia de la cuenta.</w:t>
      </w:r>
    </w:p>
    <w:p w14:paraId="549915D1"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Número de Cuenta: Es la clave de las cuentas o subcuentas que integran el catálogo de cuentas del contribuyente.</w:t>
      </w:r>
    </w:p>
    <w:p w14:paraId="0FE6E066"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Descripción: Es el nombre de las cuentas o subcuentas que integran el catálogo de cuentas del contribuyente.</w:t>
      </w:r>
    </w:p>
    <w:p w14:paraId="273B6AFE"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Subcuenta de: Es la clave de la cuenta a la que pertenece la subcuenta.</w:t>
      </w:r>
    </w:p>
    <w:p w14:paraId="2D84661F"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Nivel: Es el nivel en el que se encuentran las cuentas o subcuentas en el catálogo de cuentas del contribuyente.</w:t>
      </w:r>
    </w:p>
    <w:p w14:paraId="4B4E708D" w14:textId="77777777" w:rsidR="0025355D" w:rsidRDefault="0025355D" w:rsidP="0025355D">
      <w:pPr>
        <w:pStyle w:val="Texto"/>
        <w:spacing w:line="232" w:lineRule="exact"/>
        <w:ind w:left="1152" w:hanging="432"/>
        <w:rPr>
          <w:szCs w:val="18"/>
        </w:rPr>
      </w:pPr>
      <w:r w:rsidRPr="00FF7F34">
        <w:rPr>
          <w:szCs w:val="18"/>
        </w:rPr>
        <w:t>-</w:t>
      </w:r>
      <w:r>
        <w:rPr>
          <w:szCs w:val="18"/>
        </w:rPr>
        <w:tab/>
      </w:r>
      <w:r w:rsidRPr="00FF7F34">
        <w:rPr>
          <w:szCs w:val="18"/>
        </w:rPr>
        <w:t>Naturaleza: Es el origen, deudora o acreedora, que tienen las cuentas o subcuentas en el catálogo del contribuyente, pudiendo ser deudora o acreedora.</w:t>
      </w:r>
    </w:p>
    <w:p w14:paraId="1B40C165" w14:textId="77777777" w:rsidR="0025355D" w:rsidRDefault="0025355D" w:rsidP="0025355D">
      <w:pPr>
        <w:pStyle w:val="Texto"/>
        <w:spacing w:line="232" w:lineRule="exact"/>
        <w:ind w:left="720" w:firstLine="0"/>
        <w:rPr>
          <w:szCs w:val="18"/>
        </w:rPr>
      </w:pPr>
      <w:r w:rsidRPr="00FF7F34">
        <w:rPr>
          <w:b/>
          <w:szCs w:val="18"/>
        </w:rPr>
        <w:t>a) CÓDIGO AGRUPADOR DE CUENTAS DEL SAT.</w:t>
      </w:r>
    </w:p>
    <w:p w14:paraId="1E47EFF3" w14:textId="77777777" w:rsidR="0025355D" w:rsidRDefault="0025355D" w:rsidP="0025355D">
      <w:pPr>
        <w:pStyle w:val="Texto"/>
        <w:spacing w:line="232" w:lineRule="exact"/>
        <w:rPr>
          <w:szCs w:val="18"/>
        </w:rPr>
      </w:pPr>
      <w:r w:rsidRPr="00FF7F34">
        <w:rPr>
          <w:szCs w:val="18"/>
        </w:rPr>
        <w:lastRenderedPageBreak/>
        <w:t>El código agrupador del SAT tiene el objetivo de que la información sea presentada de manera uniforme, para lo cual es necesario que los contribuyentes asocien las cuentas de su catálogo de cuentas al código agrupador por naturaleza y preponderancia de la cuenta.</w:t>
      </w:r>
    </w:p>
    <w:p w14:paraId="48CCEFDB" w14:textId="77777777" w:rsidR="0025355D" w:rsidRDefault="0025355D" w:rsidP="0025355D">
      <w:pPr>
        <w:pStyle w:val="Texto"/>
        <w:ind w:left="720" w:firstLine="0"/>
        <w:rPr>
          <w:szCs w:val="18"/>
        </w:rPr>
      </w:pPr>
      <w:r w:rsidRPr="00FF7F34">
        <w:rPr>
          <w:szCs w:val="18"/>
        </w:rPr>
        <w:t>Código agrupador de cuentas del SAT.</w:t>
      </w:r>
    </w:p>
    <w:tbl>
      <w:tblPr>
        <w:tblW w:w="5000" w:type="pct"/>
        <w:tblLayout w:type="fixed"/>
        <w:tblCellMar>
          <w:left w:w="72" w:type="dxa"/>
          <w:right w:w="72" w:type="dxa"/>
        </w:tblCellMar>
        <w:tblLook w:val="0000" w:firstRow="0" w:lastRow="0" w:firstColumn="0" w:lastColumn="0" w:noHBand="0" w:noVBand="0"/>
      </w:tblPr>
      <w:tblGrid>
        <w:gridCol w:w="696"/>
        <w:gridCol w:w="1387"/>
        <w:gridCol w:w="6728"/>
        <w:gridCol w:w="11"/>
      </w:tblGrid>
      <w:tr w:rsidR="0025355D" w:rsidRPr="00C96192" w14:paraId="459B4AB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791A6F5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Nivel </w:t>
            </w:r>
          </w:p>
        </w:tc>
        <w:tc>
          <w:tcPr>
            <w:tcW w:w="786"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062E1AB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Código agrupador </w:t>
            </w:r>
          </w:p>
        </w:tc>
        <w:tc>
          <w:tcPr>
            <w:tcW w:w="3819"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31C3F50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Nombre de la cuenta y/o subcuenta </w:t>
            </w:r>
          </w:p>
        </w:tc>
      </w:tr>
      <w:tr w:rsidR="0025355D" w:rsidRPr="00C96192" w14:paraId="583B42E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8DDAB1"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6A0BA97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7038A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Activo </w:t>
            </w:r>
          </w:p>
        </w:tc>
      </w:tr>
      <w:tr w:rsidR="0025355D" w:rsidRPr="00C96192" w14:paraId="2167839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817924"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26115E4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59A6F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Activo a corto plazo </w:t>
            </w:r>
          </w:p>
        </w:tc>
      </w:tr>
      <w:tr w:rsidR="0025355D" w:rsidRPr="00C96192" w14:paraId="3F9321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30D9C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C1E920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BD543B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Caja </w:t>
            </w:r>
          </w:p>
        </w:tc>
      </w:tr>
      <w:tr w:rsidR="0025355D" w:rsidRPr="00C96192" w14:paraId="296DB81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779A6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96A9EB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5852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Caja y efectivo </w:t>
            </w:r>
          </w:p>
        </w:tc>
      </w:tr>
      <w:tr w:rsidR="0025355D" w:rsidRPr="00C96192" w14:paraId="5C6D2EC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3C7C4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879CBC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8A51B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Bancos </w:t>
            </w:r>
          </w:p>
        </w:tc>
      </w:tr>
      <w:tr w:rsidR="0025355D" w:rsidRPr="00C96192" w14:paraId="2ED976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A827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4F629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A995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Bancos nacionales </w:t>
            </w:r>
          </w:p>
        </w:tc>
      </w:tr>
      <w:tr w:rsidR="0025355D" w:rsidRPr="00C96192" w14:paraId="09E7CA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7B2DA6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725A0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F4442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Bancos extranjeros </w:t>
            </w:r>
          </w:p>
        </w:tc>
      </w:tr>
      <w:tr w:rsidR="0025355D" w:rsidRPr="00C96192" w14:paraId="07533CE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559EB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BB6A19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6289F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Inversiones </w:t>
            </w:r>
          </w:p>
        </w:tc>
      </w:tr>
      <w:tr w:rsidR="0025355D" w:rsidRPr="00C96192" w14:paraId="6AAF263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53DC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F33AD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A255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Inversiones temporales </w:t>
            </w:r>
          </w:p>
        </w:tc>
      </w:tr>
      <w:tr w:rsidR="0025355D" w:rsidRPr="00C96192" w14:paraId="2FC3EDF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5AE5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63660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2C40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Inversiones en fideicomisos </w:t>
            </w:r>
          </w:p>
        </w:tc>
      </w:tr>
      <w:tr w:rsidR="0025355D" w:rsidRPr="00C96192" w14:paraId="30964DB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8CC7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5D781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79169D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inversiones </w:t>
            </w:r>
          </w:p>
        </w:tc>
      </w:tr>
      <w:tr w:rsidR="0025355D" w:rsidRPr="00C96192" w14:paraId="2152487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1308C4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E8219A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1E9BF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instrumentos financieros </w:t>
            </w:r>
          </w:p>
        </w:tc>
      </w:tr>
      <w:tr w:rsidR="0025355D" w:rsidRPr="00C96192" w14:paraId="1155450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B1FE9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8134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D4B5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instrumentos financieros </w:t>
            </w:r>
          </w:p>
        </w:tc>
      </w:tr>
      <w:tr w:rsidR="0025355D" w:rsidRPr="00C96192" w14:paraId="147A2BF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4613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E5D8C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D702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Clientes </w:t>
            </w:r>
          </w:p>
        </w:tc>
      </w:tr>
      <w:tr w:rsidR="0025355D" w:rsidRPr="00C96192" w14:paraId="27CBFDD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DF4A8F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032B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B90A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Clientes nacionales </w:t>
            </w:r>
          </w:p>
        </w:tc>
      </w:tr>
      <w:tr w:rsidR="0025355D" w:rsidRPr="00C96192" w14:paraId="0698E48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D5F5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4570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F51E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Clientes extranjeros </w:t>
            </w:r>
          </w:p>
        </w:tc>
      </w:tr>
      <w:tr w:rsidR="0025355D" w:rsidRPr="00C96192" w14:paraId="61C4827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8457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1139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105.03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D41F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Clientes nacionales parte relacionada </w:t>
            </w:r>
          </w:p>
        </w:tc>
      </w:tr>
      <w:tr w:rsidR="0025355D" w:rsidRPr="00C96192" w14:paraId="70C254D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CEBC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81D3C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105.04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4A749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Clientes extranjeros parte relacionada </w:t>
            </w:r>
          </w:p>
        </w:tc>
      </w:tr>
      <w:tr w:rsidR="0025355D" w:rsidRPr="00C96192" w14:paraId="520E8C6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3D20D4"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62160B9"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886EC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Cuentas y documentos por cobrar a corto plazo </w:t>
            </w:r>
          </w:p>
        </w:tc>
      </w:tr>
      <w:tr w:rsidR="0025355D" w:rsidRPr="00C96192" w14:paraId="048E617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2D29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9EFF4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B41B7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Cuentas y documentos por cobrar a corto plazo nacional </w:t>
            </w:r>
          </w:p>
        </w:tc>
      </w:tr>
      <w:tr w:rsidR="0025355D" w:rsidRPr="00C96192" w14:paraId="44A11A9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3D3B9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24D0C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46A147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Cuentas y documentos por cobrar a corto plazo extranjero </w:t>
            </w:r>
          </w:p>
        </w:tc>
      </w:tr>
      <w:tr w:rsidR="0025355D" w:rsidRPr="00C96192" w14:paraId="3AEEE5A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85CD2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F1C10C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BCAAB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Cuentas y documentos por cobrar a corto plazo nacional parte relacionada </w:t>
            </w:r>
          </w:p>
        </w:tc>
      </w:tr>
      <w:tr w:rsidR="0025355D" w:rsidRPr="00C96192" w14:paraId="613A1F8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ED456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8D804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7EEC4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Cuentas y documentos por cobrar a corto plazo extranjero parte relacionada </w:t>
            </w:r>
          </w:p>
        </w:tc>
      </w:tr>
      <w:tr w:rsidR="0025355D" w:rsidRPr="00C96192" w14:paraId="0F9F19B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D8547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2C10B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8A605A" w14:textId="77777777" w:rsidR="0025355D" w:rsidRPr="00C96192" w:rsidRDefault="0025355D" w:rsidP="005D6CE6">
            <w:pPr>
              <w:pStyle w:val="Texto"/>
              <w:spacing w:before="40" w:after="40" w:line="172" w:lineRule="exact"/>
              <w:ind w:firstLine="0"/>
              <w:rPr>
                <w:sz w:val="16"/>
                <w:szCs w:val="18"/>
              </w:rPr>
            </w:pPr>
            <w:r w:rsidRPr="00C96192">
              <w:rPr>
                <w:sz w:val="16"/>
                <w:szCs w:val="18"/>
              </w:rPr>
              <w:t>Intereses por cobrar a corto plazo nacional</w:t>
            </w:r>
          </w:p>
        </w:tc>
      </w:tr>
      <w:tr w:rsidR="0025355D" w:rsidRPr="00C96192" w14:paraId="65FD0E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A9493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6B438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0AB63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cobrar a corto plazo extranjero </w:t>
            </w:r>
          </w:p>
        </w:tc>
      </w:tr>
      <w:tr w:rsidR="0025355D" w:rsidRPr="00C96192" w14:paraId="06B3B0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216F0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AC6FE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4DB20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cobrar a corto plazo nacional parte relacionada </w:t>
            </w:r>
          </w:p>
        </w:tc>
      </w:tr>
      <w:tr w:rsidR="0025355D" w:rsidRPr="00C96192" w14:paraId="053E0B0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96593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E9A83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106.08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E7FF6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cobrar a corto plazo extranjero parte relacionada </w:t>
            </w:r>
          </w:p>
        </w:tc>
      </w:tr>
      <w:tr w:rsidR="0025355D" w:rsidRPr="00C96192" w14:paraId="4F6A833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3ADC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529C7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106.09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E12C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y documentos por cobrar a corto plazo </w:t>
            </w:r>
          </w:p>
        </w:tc>
      </w:tr>
      <w:tr w:rsidR="0025355D" w:rsidRPr="00C96192" w14:paraId="3E0399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3990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F74F9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106.10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A45F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y documentos por cobrar a corto plazo parte relacionada </w:t>
            </w:r>
          </w:p>
        </w:tc>
      </w:tr>
      <w:tr w:rsidR="0025355D" w:rsidRPr="00C96192" w14:paraId="5623BA4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1DB6F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E018D0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C8B46B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Deudores diversos </w:t>
            </w:r>
          </w:p>
        </w:tc>
      </w:tr>
      <w:tr w:rsidR="0025355D" w:rsidRPr="00C96192" w14:paraId="358125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AE4F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1A5E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B995C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Funcionarios y empleados </w:t>
            </w:r>
          </w:p>
        </w:tc>
      </w:tr>
      <w:tr w:rsidR="0025355D" w:rsidRPr="00C96192" w14:paraId="1ED7E8A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80FA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D0880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107.02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4331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Socios y accionistas </w:t>
            </w:r>
          </w:p>
        </w:tc>
      </w:tr>
      <w:tr w:rsidR="0025355D" w:rsidRPr="00C96192" w14:paraId="50AC362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04B2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37E0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107.03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BE9D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Partes relacionadas nacionales </w:t>
            </w:r>
          </w:p>
        </w:tc>
      </w:tr>
      <w:tr w:rsidR="0025355D" w:rsidRPr="00C96192" w14:paraId="623CB5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A722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E582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107.04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EDF29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Partes relacionadas extranjeros </w:t>
            </w:r>
          </w:p>
        </w:tc>
      </w:tr>
      <w:tr w:rsidR="0025355D" w:rsidRPr="00C96192" w14:paraId="6455757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0871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EBE5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107.05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E1AA7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deudores diversos </w:t>
            </w:r>
          </w:p>
        </w:tc>
      </w:tr>
      <w:tr w:rsidR="0025355D" w:rsidRPr="00C96192" w14:paraId="4CE57F2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89299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20D058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9AFCE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Estimación de cuentas incobrables </w:t>
            </w:r>
          </w:p>
        </w:tc>
      </w:tr>
      <w:tr w:rsidR="0025355D" w:rsidRPr="00C96192" w14:paraId="39D906D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4C46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2BFC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73DC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de cuentas incobrables nacional </w:t>
            </w:r>
          </w:p>
        </w:tc>
      </w:tr>
      <w:tr w:rsidR="0025355D" w:rsidRPr="00C96192" w14:paraId="0F5A3E7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E75A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8844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108.02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BBDE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de cuentas incobrables extranjero </w:t>
            </w:r>
          </w:p>
        </w:tc>
      </w:tr>
      <w:tr w:rsidR="0025355D" w:rsidRPr="00C96192" w14:paraId="7F3AC7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1ADD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AC9C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108.03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FD8DE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de cuentas incobrables nacional parte relacionada </w:t>
            </w:r>
          </w:p>
        </w:tc>
      </w:tr>
      <w:tr w:rsidR="0025355D" w:rsidRPr="00C96192" w14:paraId="312E2FB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0C92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6386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108.04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320822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de cuentas incobrables extranjero parte relacionada </w:t>
            </w:r>
          </w:p>
        </w:tc>
      </w:tr>
      <w:tr w:rsidR="0025355D" w:rsidRPr="00C96192" w14:paraId="59FF4FE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EA657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244419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F959EF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Pagos anticipados </w:t>
            </w:r>
          </w:p>
        </w:tc>
      </w:tr>
      <w:tr w:rsidR="0025355D" w:rsidRPr="00C96192" w14:paraId="7117AB1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A92E5B"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641F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F2A33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pagados por anticipado nacional </w:t>
            </w:r>
          </w:p>
        </w:tc>
      </w:tr>
      <w:tr w:rsidR="0025355D" w:rsidRPr="00C96192" w14:paraId="2A3963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0CA6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678E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C6BC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pagados por anticipado extranjero </w:t>
            </w:r>
          </w:p>
        </w:tc>
      </w:tr>
      <w:tr w:rsidR="0025355D" w:rsidRPr="00C96192" w14:paraId="3C3E96F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ABBF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CB737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1957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pagados por anticipado nacional parte relacionada </w:t>
            </w:r>
          </w:p>
        </w:tc>
      </w:tr>
      <w:tr w:rsidR="0025355D" w:rsidRPr="00C96192" w14:paraId="7BE4D9D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32C7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20C7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87B2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pagados por anticipado extranjero parte relacionada </w:t>
            </w:r>
          </w:p>
        </w:tc>
      </w:tr>
      <w:tr w:rsidR="0025355D" w:rsidRPr="00C96192" w14:paraId="37E6336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85F0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7AD2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E3D8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pagados por anticipado nacional </w:t>
            </w:r>
          </w:p>
        </w:tc>
      </w:tr>
      <w:tr w:rsidR="0025355D" w:rsidRPr="00C96192" w14:paraId="707A111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4E43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9057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880D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pagados por anticipado extranjero </w:t>
            </w:r>
          </w:p>
        </w:tc>
      </w:tr>
      <w:tr w:rsidR="0025355D" w:rsidRPr="00C96192" w14:paraId="4D8847A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EF287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EFB6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38DD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pagados por anticipado nacional parte relacionada </w:t>
            </w:r>
          </w:p>
        </w:tc>
      </w:tr>
      <w:tr w:rsidR="0025355D" w:rsidRPr="00C96192" w14:paraId="1F490E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30C3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B5DD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F3AD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pagados por anticipado extranjero parte relacionada </w:t>
            </w:r>
          </w:p>
        </w:tc>
      </w:tr>
      <w:tr w:rsidR="0025355D" w:rsidRPr="00C96192" w14:paraId="09CACDA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B807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F1B0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00AB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pagados por anticipado nacional </w:t>
            </w:r>
          </w:p>
        </w:tc>
      </w:tr>
      <w:tr w:rsidR="0025355D" w:rsidRPr="00C96192" w14:paraId="3D3B6E0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4164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BE34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FE6A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pagados por anticipado extranjero </w:t>
            </w:r>
          </w:p>
        </w:tc>
      </w:tr>
      <w:tr w:rsidR="0025355D" w:rsidRPr="00C96192" w14:paraId="2E6E0A2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F7DE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1AE3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9DB6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pagados por anticipado nacional parte relacionada </w:t>
            </w:r>
          </w:p>
        </w:tc>
      </w:tr>
      <w:tr w:rsidR="0025355D" w:rsidRPr="00C96192" w14:paraId="2AC89E2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87B3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09F6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51A23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pagados por anticipado extranjero parte relacionada </w:t>
            </w:r>
          </w:p>
        </w:tc>
      </w:tr>
      <w:tr w:rsidR="0025355D" w:rsidRPr="00C96192" w14:paraId="4F2181F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6707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946C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2212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pagados por anticipado nacional </w:t>
            </w:r>
          </w:p>
        </w:tc>
      </w:tr>
      <w:tr w:rsidR="0025355D" w:rsidRPr="00C96192" w14:paraId="1BB7FDB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841E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E8298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33224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pagados por anticipado extranjero </w:t>
            </w:r>
          </w:p>
        </w:tc>
      </w:tr>
      <w:tr w:rsidR="0025355D" w:rsidRPr="00C96192" w14:paraId="66A8530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C8D97E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09F9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C5AD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pagados por anticipado nacional parte relacionada </w:t>
            </w:r>
          </w:p>
        </w:tc>
      </w:tr>
      <w:tr w:rsidR="0025355D" w:rsidRPr="00C96192" w14:paraId="5066DB9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8531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CA75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12CD9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pagados por anticipado extranjero parte relacionada </w:t>
            </w:r>
          </w:p>
        </w:tc>
      </w:tr>
      <w:tr w:rsidR="0025355D" w:rsidRPr="00C96192" w14:paraId="6A68A80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0355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E381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E1B1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pagados por anticipado nacional </w:t>
            </w:r>
          </w:p>
        </w:tc>
      </w:tr>
      <w:tr w:rsidR="0025355D" w:rsidRPr="00C96192" w14:paraId="55C76FA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042C3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2192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E04B60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pagados por anticipado extranjero </w:t>
            </w:r>
          </w:p>
        </w:tc>
      </w:tr>
      <w:tr w:rsidR="0025355D" w:rsidRPr="00C96192" w14:paraId="2A7D5D5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1315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3F46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88DFF0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pagados por anticipado nacional parte relacionada </w:t>
            </w:r>
          </w:p>
        </w:tc>
      </w:tr>
      <w:tr w:rsidR="0025355D" w:rsidRPr="00C96192" w14:paraId="26E938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7212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1358D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7343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pagados por anticipado extranjero parte relacionada </w:t>
            </w:r>
          </w:p>
        </w:tc>
      </w:tr>
      <w:tr w:rsidR="0025355D" w:rsidRPr="00C96192" w14:paraId="3DCF995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327B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B343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429E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deterioro de pagos anticipados </w:t>
            </w:r>
          </w:p>
        </w:tc>
      </w:tr>
      <w:tr w:rsidR="0025355D" w:rsidRPr="00C96192" w14:paraId="7B80234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3B58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B2BC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0665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Derechos fiduciarios </w:t>
            </w:r>
          </w:p>
        </w:tc>
      </w:tr>
      <w:tr w:rsidR="0025355D" w:rsidRPr="00C96192" w14:paraId="380782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D695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3595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109.23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AB98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pagos anticipados </w:t>
            </w:r>
          </w:p>
        </w:tc>
      </w:tr>
      <w:tr w:rsidR="0025355D" w:rsidRPr="00C96192" w14:paraId="367792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35CE8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240FF7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962E3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Subsidio al empleo por aplicar </w:t>
            </w:r>
          </w:p>
        </w:tc>
      </w:tr>
      <w:tr w:rsidR="0025355D" w:rsidRPr="00C96192" w14:paraId="09B602C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3289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DC59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693F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Subsidio al empleo por aplicar </w:t>
            </w:r>
          </w:p>
        </w:tc>
      </w:tr>
      <w:tr w:rsidR="0025355D" w:rsidRPr="00C96192" w14:paraId="1890C43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95F1C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16A06F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99DBC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Crédito al diésel por acreditar </w:t>
            </w:r>
          </w:p>
        </w:tc>
      </w:tr>
      <w:tr w:rsidR="0025355D" w:rsidRPr="00C96192" w14:paraId="2BD924D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C4864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5FA4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26C1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Crédito al diésel por acreditar </w:t>
            </w:r>
          </w:p>
        </w:tc>
      </w:tr>
      <w:tr w:rsidR="0025355D" w:rsidRPr="00C96192" w14:paraId="04B741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67FDF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486B1B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5D84A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estímulos </w:t>
            </w:r>
          </w:p>
        </w:tc>
      </w:tr>
      <w:tr w:rsidR="0025355D" w:rsidRPr="00C96192" w14:paraId="57A4619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6814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D749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2245A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estímulos </w:t>
            </w:r>
          </w:p>
        </w:tc>
      </w:tr>
      <w:tr w:rsidR="0025355D" w:rsidRPr="00C96192" w14:paraId="3954AB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3FBCC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0394A7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E9EDC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Impuestos a favor </w:t>
            </w:r>
          </w:p>
        </w:tc>
      </w:tr>
      <w:tr w:rsidR="0025355D" w:rsidRPr="00C96192" w14:paraId="76DE0BE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316E4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5F772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69D35B" w14:textId="77777777" w:rsidR="0025355D" w:rsidRPr="00C96192" w:rsidRDefault="0025355D" w:rsidP="005D6CE6">
            <w:pPr>
              <w:pStyle w:val="Texto"/>
              <w:spacing w:before="40" w:after="40" w:line="172" w:lineRule="exact"/>
              <w:ind w:firstLine="0"/>
              <w:rPr>
                <w:sz w:val="16"/>
                <w:szCs w:val="18"/>
              </w:rPr>
            </w:pPr>
            <w:r w:rsidRPr="00C96192">
              <w:rPr>
                <w:sz w:val="16"/>
                <w:szCs w:val="18"/>
              </w:rPr>
              <w:t>IVA a favor</w:t>
            </w:r>
          </w:p>
        </w:tc>
      </w:tr>
      <w:tr w:rsidR="0025355D" w:rsidRPr="00C96192" w14:paraId="207C06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7B9FA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A8081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4BD01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ISR a favor </w:t>
            </w:r>
          </w:p>
        </w:tc>
      </w:tr>
      <w:tr w:rsidR="0025355D" w:rsidRPr="00C96192" w14:paraId="0991DF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1A389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FA46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70C06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IETU a favor </w:t>
            </w:r>
          </w:p>
        </w:tc>
      </w:tr>
      <w:tr w:rsidR="0025355D" w:rsidRPr="00C96192" w14:paraId="4633AA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3BC28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BA3907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EAC92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IDE a favor </w:t>
            </w:r>
          </w:p>
        </w:tc>
      </w:tr>
      <w:tr w:rsidR="0025355D" w:rsidRPr="00C96192" w14:paraId="76E12F5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1DAF2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D439D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0BABC9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IA a favor </w:t>
            </w:r>
          </w:p>
        </w:tc>
      </w:tr>
      <w:tr w:rsidR="0025355D" w:rsidRPr="00C96192" w14:paraId="7442929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E1F19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FD6DA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64133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Subsidio al empleo </w:t>
            </w:r>
          </w:p>
        </w:tc>
      </w:tr>
      <w:tr w:rsidR="0025355D" w:rsidRPr="00C96192" w14:paraId="7683AD9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FE10E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DC5A4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80D54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Pago de lo indebido </w:t>
            </w:r>
          </w:p>
        </w:tc>
      </w:tr>
      <w:tr w:rsidR="0025355D" w:rsidRPr="00C96192" w14:paraId="52E59A3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A7196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864A0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D2BE9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Otros impuestos a favor </w:t>
            </w:r>
          </w:p>
        </w:tc>
      </w:tr>
      <w:tr w:rsidR="0025355D" w:rsidRPr="00C96192" w14:paraId="0A3B833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5A0C3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2938AD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1418942"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Pagos provisionales </w:t>
            </w:r>
          </w:p>
        </w:tc>
      </w:tr>
      <w:tr w:rsidR="0025355D" w:rsidRPr="00C96192" w14:paraId="6850672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24BCF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71A16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4AA2B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Pagos provisionales de ISR </w:t>
            </w:r>
          </w:p>
        </w:tc>
      </w:tr>
      <w:tr w:rsidR="0025355D" w:rsidRPr="00C96192" w14:paraId="57579EA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92DB0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FE95F6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FEC85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Inventario </w:t>
            </w:r>
          </w:p>
        </w:tc>
      </w:tr>
      <w:tr w:rsidR="0025355D" w:rsidRPr="00C96192" w14:paraId="15968EB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6EFEC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301CE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D1041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Inventario </w:t>
            </w:r>
          </w:p>
        </w:tc>
      </w:tr>
      <w:tr w:rsidR="0025355D" w:rsidRPr="00C96192" w14:paraId="205015F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EEE53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6DB5E4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BD46C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Materia prima y materiales </w:t>
            </w:r>
          </w:p>
        </w:tc>
      </w:tr>
      <w:tr w:rsidR="0025355D" w:rsidRPr="00C96192" w14:paraId="43E561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681D0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2F073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115.03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338E4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Producción en proceso </w:t>
            </w:r>
          </w:p>
        </w:tc>
      </w:tr>
      <w:tr w:rsidR="0025355D" w:rsidRPr="00C96192" w14:paraId="76FE41B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D2B35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361D4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115.04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60E8B2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Productos terminados </w:t>
            </w:r>
          </w:p>
        </w:tc>
      </w:tr>
      <w:tr w:rsidR="0025355D" w:rsidRPr="00C96192" w14:paraId="10843A4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2D14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37E239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115.05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28E2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Mercancías en tránsito </w:t>
            </w:r>
          </w:p>
        </w:tc>
      </w:tr>
      <w:tr w:rsidR="0025355D" w:rsidRPr="00C96192" w14:paraId="0B5F371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BBBF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B6526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115.06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8416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Mercancías en poder de terceros </w:t>
            </w:r>
          </w:p>
        </w:tc>
      </w:tr>
      <w:tr w:rsidR="0025355D" w:rsidRPr="00C96192" w14:paraId="0CCF7E1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D12EFE"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04A49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115.07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2BC2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w:t>
            </w:r>
          </w:p>
        </w:tc>
      </w:tr>
      <w:tr w:rsidR="0025355D" w:rsidRPr="00C96192" w14:paraId="1C4C445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24D05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2592B8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E72A3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Estimación de inventarios obsoletos y de lento movimiento </w:t>
            </w:r>
          </w:p>
        </w:tc>
      </w:tr>
      <w:tr w:rsidR="0025355D" w:rsidRPr="00C96192" w14:paraId="2736568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E6CA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E6E1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8671F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de inventarios obsoletos y de lento movimiento </w:t>
            </w:r>
          </w:p>
        </w:tc>
      </w:tr>
      <w:tr w:rsidR="0025355D" w:rsidRPr="00C96192" w14:paraId="6EED843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A28BD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8DB177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20D73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Obras en proceso de inmuebles </w:t>
            </w:r>
          </w:p>
        </w:tc>
      </w:tr>
      <w:tr w:rsidR="0025355D" w:rsidRPr="00C96192" w14:paraId="30FEECE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F5278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F9B30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5585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Obras en proceso de inmuebles </w:t>
            </w:r>
          </w:p>
        </w:tc>
      </w:tr>
      <w:tr w:rsidR="0025355D" w:rsidRPr="00C96192" w14:paraId="4731C2F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D20DD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B68C67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1D93B92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Impuestos acreditables pagados </w:t>
            </w:r>
          </w:p>
        </w:tc>
      </w:tr>
      <w:tr w:rsidR="0025355D" w:rsidRPr="00C96192" w14:paraId="600560F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1041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AE0D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118.01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4E18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acreditable pagado </w:t>
            </w:r>
          </w:p>
        </w:tc>
      </w:tr>
      <w:tr w:rsidR="0025355D" w:rsidRPr="00C96192" w14:paraId="3F26B4E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6688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D915D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118.02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CB7B8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acreditable de importación pagado </w:t>
            </w:r>
          </w:p>
        </w:tc>
      </w:tr>
      <w:tr w:rsidR="0025355D" w:rsidRPr="00C96192" w14:paraId="49EB57C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F69B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AE82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118.03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4ED12E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acreditable pagado </w:t>
            </w:r>
          </w:p>
        </w:tc>
      </w:tr>
      <w:tr w:rsidR="0025355D" w:rsidRPr="00C96192" w14:paraId="2D487B8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4946D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34D9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118.04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5F7BD93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pagado en importación </w:t>
            </w:r>
          </w:p>
        </w:tc>
      </w:tr>
      <w:tr w:rsidR="0025355D" w:rsidRPr="00C96192" w14:paraId="7D6E1E3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B7C98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5BA1D1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119 </w:t>
            </w:r>
          </w:p>
        </w:tc>
        <w:tc>
          <w:tcPr>
            <w:tcW w:w="3813" w:type="pct"/>
            <w:tcBorders>
              <w:top w:val="single" w:sz="6" w:space="0" w:color="000000"/>
              <w:left w:val="single" w:sz="6" w:space="0" w:color="000000"/>
              <w:bottom w:val="single" w:sz="6" w:space="0" w:color="000000"/>
              <w:right w:val="single" w:sz="6" w:space="0" w:color="000000"/>
            </w:tcBorders>
            <w:vAlign w:val="center"/>
          </w:tcPr>
          <w:p w14:paraId="3FFA391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Impuestos acreditables por pagar </w:t>
            </w:r>
          </w:p>
        </w:tc>
      </w:tr>
      <w:tr w:rsidR="0025355D" w:rsidRPr="00C96192" w14:paraId="2B9A79F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8A40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E7DF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119.01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870D4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pendiente de pago </w:t>
            </w:r>
          </w:p>
        </w:tc>
      </w:tr>
      <w:tr w:rsidR="0025355D" w:rsidRPr="00C96192" w14:paraId="3B8CDC1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4598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03C0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119.02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FF9C1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de importación pendiente de pago </w:t>
            </w:r>
          </w:p>
        </w:tc>
      </w:tr>
      <w:tr w:rsidR="0025355D" w:rsidRPr="00C96192" w14:paraId="666FB5A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E554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E39D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119.03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5C1681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pendiente de pago </w:t>
            </w:r>
          </w:p>
        </w:tc>
      </w:tr>
      <w:tr w:rsidR="0025355D" w:rsidRPr="00C96192" w14:paraId="214150D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994C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20A03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119.04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75322E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pendiente de pago en importación </w:t>
            </w:r>
          </w:p>
        </w:tc>
      </w:tr>
      <w:tr w:rsidR="0025355D" w:rsidRPr="00C96192" w14:paraId="1705ED2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C7131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D34EC3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120 </w:t>
            </w:r>
          </w:p>
        </w:tc>
        <w:tc>
          <w:tcPr>
            <w:tcW w:w="3813" w:type="pct"/>
            <w:tcBorders>
              <w:top w:val="single" w:sz="6" w:space="0" w:color="000000"/>
              <w:left w:val="single" w:sz="6" w:space="0" w:color="000000"/>
              <w:bottom w:val="single" w:sz="6" w:space="0" w:color="000000"/>
              <w:right w:val="single" w:sz="6" w:space="0" w:color="000000"/>
            </w:tcBorders>
            <w:vAlign w:val="center"/>
          </w:tcPr>
          <w:p w14:paraId="6255F78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Anticipo a proveedores </w:t>
            </w:r>
          </w:p>
        </w:tc>
      </w:tr>
      <w:tr w:rsidR="0025355D" w:rsidRPr="00C96192" w14:paraId="7F9FE57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68D0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085A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120.01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C875A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a proveedores nacional </w:t>
            </w:r>
          </w:p>
        </w:tc>
      </w:tr>
      <w:tr w:rsidR="0025355D" w:rsidRPr="00C96192" w14:paraId="17D4966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3391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6771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120.02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5084F5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a proveedores extranjero </w:t>
            </w:r>
          </w:p>
        </w:tc>
      </w:tr>
      <w:tr w:rsidR="0025355D" w:rsidRPr="00C96192" w14:paraId="2275C0C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9AA4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96DD4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120.03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AB4BA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a proveedores nacional parte relacionada </w:t>
            </w:r>
          </w:p>
        </w:tc>
      </w:tr>
      <w:tr w:rsidR="0025355D" w:rsidRPr="00C96192" w14:paraId="7E6816E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71F98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17E51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120.04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061C15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a proveedores extranjero parte relacionada </w:t>
            </w:r>
          </w:p>
        </w:tc>
      </w:tr>
      <w:tr w:rsidR="0025355D" w:rsidRPr="00C96192" w14:paraId="2DB7DFD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42C5B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EA9351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121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665AD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activos a corto plazo </w:t>
            </w:r>
          </w:p>
        </w:tc>
      </w:tr>
      <w:tr w:rsidR="0025355D" w:rsidRPr="00C96192" w14:paraId="2F7701B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123C8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A9CF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121.01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D7A14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activos a corto plazo </w:t>
            </w:r>
          </w:p>
        </w:tc>
      </w:tr>
      <w:tr w:rsidR="0025355D" w:rsidRPr="00C96192" w14:paraId="4E030F9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8A9CE9"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77B243AC" w14:textId="77777777" w:rsidR="0025355D" w:rsidRPr="00C96192" w:rsidRDefault="0025355D" w:rsidP="005D6CE6">
            <w:pPr>
              <w:pStyle w:val="Texto"/>
              <w:spacing w:before="40" w:after="40" w:line="180" w:lineRule="exact"/>
              <w:ind w:firstLine="0"/>
              <w:rPr>
                <w:sz w:val="16"/>
                <w:szCs w:val="18"/>
              </w:rPr>
            </w:pPr>
            <w:r w:rsidRPr="00C96192">
              <w:rPr>
                <w:b/>
                <w:sz w:val="16"/>
                <w:szCs w:val="18"/>
              </w:rPr>
              <w:t>100.02</w:t>
            </w:r>
          </w:p>
        </w:tc>
        <w:tc>
          <w:tcPr>
            <w:tcW w:w="3813" w:type="pct"/>
            <w:tcBorders>
              <w:top w:val="single" w:sz="6" w:space="0" w:color="000000"/>
              <w:left w:val="single" w:sz="6" w:space="0" w:color="000000"/>
              <w:bottom w:val="single" w:sz="6" w:space="0" w:color="000000"/>
              <w:right w:val="single" w:sz="6" w:space="0" w:color="000000"/>
            </w:tcBorders>
            <w:vAlign w:val="center"/>
          </w:tcPr>
          <w:p w14:paraId="0CDB240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Activo a largo plazo </w:t>
            </w:r>
          </w:p>
        </w:tc>
      </w:tr>
      <w:tr w:rsidR="0025355D" w:rsidRPr="00C96192" w14:paraId="1597E7F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7AF4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60CF14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990DDC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Terrenos </w:t>
            </w:r>
          </w:p>
        </w:tc>
      </w:tr>
      <w:tr w:rsidR="0025355D" w:rsidRPr="00C96192" w14:paraId="314A17F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ABBB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47574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DED3D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Terrenos </w:t>
            </w:r>
          </w:p>
        </w:tc>
      </w:tr>
      <w:tr w:rsidR="0025355D" w:rsidRPr="00C96192" w14:paraId="6072765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865F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80327D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C1C9AF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Edificios </w:t>
            </w:r>
          </w:p>
        </w:tc>
      </w:tr>
      <w:tr w:rsidR="0025355D" w:rsidRPr="00C96192" w14:paraId="3593364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3385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A211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152.01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3D77BC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Edificios </w:t>
            </w:r>
          </w:p>
        </w:tc>
      </w:tr>
      <w:tr w:rsidR="0025355D" w:rsidRPr="00C96192" w14:paraId="4C4C892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961C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8DFC55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153 </w:t>
            </w:r>
          </w:p>
        </w:tc>
        <w:tc>
          <w:tcPr>
            <w:tcW w:w="3813" w:type="pct"/>
            <w:tcBorders>
              <w:top w:val="single" w:sz="6" w:space="0" w:color="000000"/>
              <w:left w:val="single" w:sz="6" w:space="0" w:color="000000"/>
              <w:bottom w:val="single" w:sz="6" w:space="0" w:color="000000"/>
              <w:right w:val="single" w:sz="6" w:space="0" w:color="000000"/>
            </w:tcBorders>
            <w:vAlign w:val="center"/>
          </w:tcPr>
          <w:p w14:paraId="3BA1E14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Maquinaria y equipo </w:t>
            </w:r>
          </w:p>
        </w:tc>
      </w:tr>
      <w:tr w:rsidR="0025355D" w:rsidRPr="00C96192" w14:paraId="0DD905A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36A2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17AD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153.01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D67454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Maquinaria y equipo </w:t>
            </w:r>
          </w:p>
        </w:tc>
      </w:tr>
      <w:tr w:rsidR="0025355D" w:rsidRPr="00C96192" w14:paraId="7813106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BB1A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A0503E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154 </w:t>
            </w:r>
          </w:p>
        </w:tc>
        <w:tc>
          <w:tcPr>
            <w:tcW w:w="3813" w:type="pct"/>
            <w:tcBorders>
              <w:top w:val="single" w:sz="6" w:space="0" w:color="000000"/>
              <w:left w:val="single" w:sz="6" w:space="0" w:color="000000"/>
              <w:bottom w:val="single" w:sz="6" w:space="0" w:color="000000"/>
              <w:right w:val="single" w:sz="6" w:space="0" w:color="000000"/>
            </w:tcBorders>
            <w:vAlign w:val="center"/>
          </w:tcPr>
          <w:p w14:paraId="2D74E21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Automóviles, autobuses, camiones de carga, tractocamiones, montacargas y remolques </w:t>
            </w:r>
          </w:p>
        </w:tc>
      </w:tr>
      <w:tr w:rsidR="0025355D" w:rsidRPr="00C96192" w14:paraId="4DBC15A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6A380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F37BD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154.01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6E3D70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Automóviles, autobuses, camiones de carga, tractocamiones, montacargas y remolques </w:t>
            </w:r>
          </w:p>
        </w:tc>
      </w:tr>
      <w:tr w:rsidR="0025355D" w:rsidRPr="00C96192" w14:paraId="3BDA2ED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97B522"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E0CB0CB"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155 </w:t>
            </w:r>
          </w:p>
        </w:tc>
        <w:tc>
          <w:tcPr>
            <w:tcW w:w="3813" w:type="pct"/>
            <w:tcBorders>
              <w:top w:val="single" w:sz="6" w:space="0" w:color="000000"/>
              <w:left w:val="single" w:sz="6" w:space="0" w:color="000000"/>
              <w:bottom w:val="single" w:sz="6" w:space="0" w:color="000000"/>
              <w:right w:val="single" w:sz="6" w:space="0" w:color="000000"/>
            </w:tcBorders>
            <w:vAlign w:val="center"/>
          </w:tcPr>
          <w:p w14:paraId="37E7349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Mobiliario y equipo de oficina </w:t>
            </w:r>
          </w:p>
        </w:tc>
      </w:tr>
      <w:tr w:rsidR="0025355D" w:rsidRPr="00C96192" w14:paraId="3E85531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43FD1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5064E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155.01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23B785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Mobiliario y equipo de oficina </w:t>
            </w:r>
          </w:p>
        </w:tc>
      </w:tr>
      <w:tr w:rsidR="0025355D" w:rsidRPr="00C96192" w14:paraId="120E292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D161E4"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AA52BB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156 </w:t>
            </w:r>
          </w:p>
        </w:tc>
        <w:tc>
          <w:tcPr>
            <w:tcW w:w="3813" w:type="pct"/>
            <w:tcBorders>
              <w:top w:val="single" w:sz="6" w:space="0" w:color="000000"/>
              <w:left w:val="single" w:sz="6" w:space="0" w:color="000000"/>
              <w:bottom w:val="single" w:sz="6" w:space="0" w:color="000000"/>
              <w:right w:val="single" w:sz="6" w:space="0" w:color="000000"/>
            </w:tcBorders>
            <w:vAlign w:val="center"/>
          </w:tcPr>
          <w:p w14:paraId="3D8AD4B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Equipo de cómputo </w:t>
            </w:r>
          </w:p>
        </w:tc>
      </w:tr>
      <w:tr w:rsidR="0025355D" w:rsidRPr="00C96192" w14:paraId="3E6874B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4E50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74393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156.01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4C2C0B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Equipo de cómputo </w:t>
            </w:r>
          </w:p>
        </w:tc>
      </w:tr>
      <w:tr w:rsidR="0025355D" w:rsidRPr="00C96192" w14:paraId="3483AC4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516AF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681563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157 </w:t>
            </w:r>
          </w:p>
        </w:tc>
        <w:tc>
          <w:tcPr>
            <w:tcW w:w="3813" w:type="pct"/>
            <w:tcBorders>
              <w:top w:val="single" w:sz="6" w:space="0" w:color="000000"/>
              <w:left w:val="single" w:sz="6" w:space="0" w:color="000000"/>
              <w:bottom w:val="single" w:sz="6" w:space="0" w:color="000000"/>
              <w:right w:val="single" w:sz="6" w:space="0" w:color="000000"/>
            </w:tcBorders>
            <w:vAlign w:val="center"/>
          </w:tcPr>
          <w:p w14:paraId="5AD4E5E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Equipo de comunicación </w:t>
            </w:r>
          </w:p>
        </w:tc>
      </w:tr>
      <w:tr w:rsidR="0025355D" w:rsidRPr="00C96192" w14:paraId="4875019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A73DF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6453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157.01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EA4C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Equipo de comunicación </w:t>
            </w:r>
          </w:p>
        </w:tc>
      </w:tr>
      <w:tr w:rsidR="0025355D" w:rsidRPr="00C96192" w14:paraId="566583C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C9E5E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B859AA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158 </w:t>
            </w:r>
          </w:p>
        </w:tc>
        <w:tc>
          <w:tcPr>
            <w:tcW w:w="3813" w:type="pct"/>
            <w:tcBorders>
              <w:top w:val="single" w:sz="6" w:space="0" w:color="000000"/>
              <w:left w:val="single" w:sz="6" w:space="0" w:color="000000"/>
              <w:bottom w:val="single" w:sz="6" w:space="0" w:color="000000"/>
              <w:right w:val="single" w:sz="6" w:space="0" w:color="000000"/>
            </w:tcBorders>
            <w:vAlign w:val="center"/>
          </w:tcPr>
          <w:p w14:paraId="6F8B847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Activos biológicos, vegetales y semovientes </w:t>
            </w:r>
          </w:p>
        </w:tc>
      </w:tr>
      <w:tr w:rsidR="0025355D" w:rsidRPr="00C96192" w14:paraId="59D7565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7C31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7DD9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158.01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3910F0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Activos biológicos, vegetales y semovientes </w:t>
            </w:r>
          </w:p>
        </w:tc>
      </w:tr>
      <w:tr w:rsidR="0025355D" w:rsidRPr="00C96192" w14:paraId="682FF82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18BD2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11D175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159 </w:t>
            </w:r>
          </w:p>
        </w:tc>
        <w:tc>
          <w:tcPr>
            <w:tcW w:w="3813" w:type="pct"/>
            <w:tcBorders>
              <w:top w:val="single" w:sz="6" w:space="0" w:color="000000"/>
              <w:left w:val="single" w:sz="6" w:space="0" w:color="000000"/>
              <w:bottom w:val="single" w:sz="6" w:space="0" w:color="000000"/>
              <w:right w:val="single" w:sz="6" w:space="0" w:color="000000"/>
            </w:tcBorders>
            <w:vAlign w:val="center"/>
          </w:tcPr>
          <w:p w14:paraId="2415822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Obras en proceso de activos fijos </w:t>
            </w:r>
          </w:p>
        </w:tc>
      </w:tr>
      <w:tr w:rsidR="0025355D" w:rsidRPr="00C96192" w14:paraId="6B7ABFF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50AB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D1BB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159.01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104AD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Obras en proceso de activos fijos </w:t>
            </w:r>
          </w:p>
        </w:tc>
      </w:tr>
      <w:tr w:rsidR="0025355D" w:rsidRPr="00C96192" w14:paraId="5E67FA0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234D0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84E1D5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160 </w:t>
            </w:r>
          </w:p>
        </w:tc>
        <w:tc>
          <w:tcPr>
            <w:tcW w:w="3813" w:type="pct"/>
            <w:tcBorders>
              <w:top w:val="single" w:sz="6" w:space="0" w:color="000000"/>
              <w:left w:val="single" w:sz="6" w:space="0" w:color="000000"/>
              <w:bottom w:val="single" w:sz="6" w:space="0" w:color="000000"/>
              <w:right w:val="single" w:sz="6" w:space="0" w:color="000000"/>
            </w:tcBorders>
            <w:vAlign w:val="center"/>
          </w:tcPr>
          <w:p w14:paraId="17C7933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activos fijos </w:t>
            </w:r>
          </w:p>
        </w:tc>
      </w:tr>
      <w:tr w:rsidR="0025355D" w:rsidRPr="00C96192" w14:paraId="5B0068C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EEBB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962E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160.01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66FD3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activos fijos </w:t>
            </w:r>
          </w:p>
        </w:tc>
      </w:tr>
      <w:tr w:rsidR="0025355D" w:rsidRPr="00C96192" w14:paraId="19B8722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C03F9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F5508A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C3AE03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Ferrocarriles </w:t>
            </w:r>
          </w:p>
        </w:tc>
      </w:tr>
      <w:tr w:rsidR="0025355D" w:rsidRPr="00C96192" w14:paraId="73A3AF1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FF0EC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E73B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3D1D3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Ferrocarriles </w:t>
            </w:r>
          </w:p>
        </w:tc>
      </w:tr>
      <w:tr w:rsidR="0025355D" w:rsidRPr="00C96192" w14:paraId="7721EAA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813D8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E22502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56A393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Embarcaciones </w:t>
            </w:r>
          </w:p>
        </w:tc>
      </w:tr>
      <w:tr w:rsidR="0025355D" w:rsidRPr="00C96192" w14:paraId="7DA6B8D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33727D"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BC08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162.01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B94FC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Embarcaciones </w:t>
            </w:r>
          </w:p>
        </w:tc>
      </w:tr>
      <w:tr w:rsidR="0025355D" w:rsidRPr="00C96192" w14:paraId="1939C27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0F3A1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333B68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163 </w:t>
            </w:r>
          </w:p>
        </w:tc>
        <w:tc>
          <w:tcPr>
            <w:tcW w:w="3813" w:type="pct"/>
            <w:tcBorders>
              <w:top w:val="single" w:sz="6" w:space="0" w:color="000000"/>
              <w:left w:val="single" w:sz="6" w:space="0" w:color="000000"/>
              <w:bottom w:val="single" w:sz="6" w:space="0" w:color="000000"/>
              <w:right w:val="single" w:sz="6" w:space="0" w:color="000000"/>
            </w:tcBorders>
            <w:vAlign w:val="center"/>
          </w:tcPr>
          <w:p w14:paraId="51ED574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Aviones </w:t>
            </w:r>
          </w:p>
        </w:tc>
      </w:tr>
      <w:tr w:rsidR="0025355D" w:rsidRPr="00C96192" w14:paraId="67641E9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E625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32FCF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163.01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C43FD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Aviones </w:t>
            </w:r>
          </w:p>
        </w:tc>
      </w:tr>
      <w:tr w:rsidR="0025355D" w:rsidRPr="00C96192" w14:paraId="0D5EA6C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F72C9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375DE7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164 </w:t>
            </w:r>
          </w:p>
        </w:tc>
        <w:tc>
          <w:tcPr>
            <w:tcW w:w="3813" w:type="pct"/>
            <w:tcBorders>
              <w:top w:val="single" w:sz="6" w:space="0" w:color="000000"/>
              <w:left w:val="single" w:sz="6" w:space="0" w:color="000000"/>
              <w:bottom w:val="single" w:sz="6" w:space="0" w:color="000000"/>
              <w:right w:val="single" w:sz="6" w:space="0" w:color="000000"/>
            </w:tcBorders>
            <w:vAlign w:val="center"/>
          </w:tcPr>
          <w:p w14:paraId="6BE3632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Troqueles, moldes, matrices y herramental </w:t>
            </w:r>
          </w:p>
        </w:tc>
      </w:tr>
      <w:tr w:rsidR="0025355D" w:rsidRPr="00C96192" w14:paraId="23E66CF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3201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6236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2C1E7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Troqueles, moldes, matrices y herramental </w:t>
            </w:r>
          </w:p>
        </w:tc>
      </w:tr>
      <w:tr w:rsidR="0025355D" w:rsidRPr="00C96192" w14:paraId="58F4669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EF93E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70AD48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165 </w:t>
            </w:r>
          </w:p>
        </w:tc>
        <w:tc>
          <w:tcPr>
            <w:tcW w:w="3813" w:type="pct"/>
            <w:tcBorders>
              <w:top w:val="single" w:sz="6" w:space="0" w:color="000000"/>
              <w:left w:val="single" w:sz="6" w:space="0" w:color="000000"/>
              <w:bottom w:val="single" w:sz="6" w:space="0" w:color="000000"/>
              <w:right w:val="single" w:sz="6" w:space="0" w:color="000000"/>
            </w:tcBorders>
            <w:vAlign w:val="center"/>
          </w:tcPr>
          <w:p w14:paraId="5587E1F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Equipo de comunicaciones telefónicas </w:t>
            </w:r>
          </w:p>
        </w:tc>
      </w:tr>
      <w:tr w:rsidR="0025355D" w:rsidRPr="00C96192" w14:paraId="7D6F63F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0FBE7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E0AA3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92AE3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Equipo de comunicaciones telefónicas </w:t>
            </w:r>
          </w:p>
        </w:tc>
      </w:tr>
      <w:tr w:rsidR="0025355D" w:rsidRPr="00C96192" w14:paraId="200A9B8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5AA4E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175890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166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170AE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Equipo de comunicación satelital </w:t>
            </w:r>
          </w:p>
        </w:tc>
      </w:tr>
      <w:tr w:rsidR="0025355D" w:rsidRPr="00C96192" w14:paraId="7A617F2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FD99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E96AD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DB3EB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Equipo de comunicación satelital </w:t>
            </w:r>
          </w:p>
        </w:tc>
      </w:tr>
      <w:tr w:rsidR="0025355D" w:rsidRPr="00C96192" w14:paraId="52A81B5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58EFA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3EE17A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167 </w:t>
            </w:r>
          </w:p>
        </w:tc>
        <w:tc>
          <w:tcPr>
            <w:tcW w:w="3813" w:type="pct"/>
            <w:tcBorders>
              <w:top w:val="single" w:sz="6" w:space="0" w:color="000000"/>
              <w:left w:val="single" w:sz="6" w:space="0" w:color="000000"/>
              <w:bottom w:val="single" w:sz="6" w:space="0" w:color="000000"/>
              <w:right w:val="single" w:sz="6" w:space="0" w:color="000000"/>
            </w:tcBorders>
            <w:vAlign w:val="center"/>
          </w:tcPr>
          <w:p w14:paraId="500E60E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Equipo de adaptaciones para personas con capacidades diferentes </w:t>
            </w:r>
          </w:p>
        </w:tc>
      </w:tr>
      <w:tr w:rsidR="0025355D" w:rsidRPr="00C96192" w14:paraId="01ECEEA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62EA7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D84A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167.01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2A7FE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Equipo de adaptaciones para personas con capacidades diferentes </w:t>
            </w:r>
          </w:p>
        </w:tc>
      </w:tr>
      <w:tr w:rsidR="0025355D" w:rsidRPr="00C96192" w14:paraId="777DEFF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8D050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20654B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168 </w:t>
            </w:r>
          </w:p>
        </w:tc>
        <w:tc>
          <w:tcPr>
            <w:tcW w:w="3813" w:type="pct"/>
            <w:tcBorders>
              <w:top w:val="single" w:sz="6" w:space="0" w:color="000000"/>
              <w:left w:val="single" w:sz="6" w:space="0" w:color="000000"/>
              <w:bottom w:val="single" w:sz="6" w:space="0" w:color="000000"/>
              <w:right w:val="single" w:sz="6" w:space="0" w:color="000000"/>
            </w:tcBorders>
            <w:vAlign w:val="center"/>
          </w:tcPr>
          <w:p w14:paraId="37EC18B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Maquinaria y equipo de generación de energía de fuentes renovables o de sistemas de cogeneración de electricidad eficiente </w:t>
            </w:r>
          </w:p>
        </w:tc>
      </w:tr>
      <w:tr w:rsidR="0025355D" w:rsidRPr="00C96192" w14:paraId="09727CB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6BA0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F4BE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168.01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44580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Maquinaria y equipo de generación de energía de fuentes renovables o de sistemas de cogeneración de electricidad eficiente </w:t>
            </w:r>
          </w:p>
        </w:tc>
      </w:tr>
      <w:tr w:rsidR="0025355D" w:rsidRPr="00C96192" w14:paraId="555F3EE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268C2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9DADB8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169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24A87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Otra maquinaria y equipo </w:t>
            </w:r>
          </w:p>
        </w:tc>
      </w:tr>
      <w:tr w:rsidR="0025355D" w:rsidRPr="00C96192" w14:paraId="6CE7E6B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FC4E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64FB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169.01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807C39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 maquinaria y equipo </w:t>
            </w:r>
          </w:p>
        </w:tc>
      </w:tr>
      <w:tr w:rsidR="0025355D" w:rsidRPr="00C96192" w14:paraId="483C59D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8B4A1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5A6D43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170 </w:t>
            </w:r>
          </w:p>
        </w:tc>
        <w:tc>
          <w:tcPr>
            <w:tcW w:w="3813" w:type="pct"/>
            <w:tcBorders>
              <w:top w:val="single" w:sz="6" w:space="0" w:color="000000"/>
              <w:left w:val="single" w:sz="6" w:space="0" w:color="000000"/>
              <w:bottom w:val="single" w:sz="6" w:space="0" w:color="000000"/>
              <w:right w:val="single" w:sz="6" w:space="0" w:color="000000"/>
            </w:tcBorders>
            <w:vAlign w:val="center"/>
          </w:tcPr>
          <w:p w14:paraId="7C28E73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Adaptaciones y mejoras </w:t>
            </w:r>
          </w:p>
        </w:tc>
      </w:tr>
      <w:tr w:rsidR="0025355D" w:rsidRPr="00C96192" w14:paraId="557BD19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4F73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214D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170.01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D9703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Adaptaciones y mejoras </w:t>
            </w:r>
          </w:p>
        </w:tc>
      </w:tr>
      <w:tr w:rsidR="0025355D" w:rsidRPr="00C96192" w14:paraId="0D78764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251AA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C7B348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171 </w:t>
            </w:r>
          </w:p>
        </w:tc>
        <w:tc>
          <w:tcPr>
            <w:tcW w:w="3813" w:type="pct"/>
            <w:tcBorders>
              <w:top w:val="single" w:sz="6" w:space="0" w:color="000000"/>
              <w:left w:val="single" w:sz="6" w:space="0" w:color="000000"/>
              <w:bottom w:val="single" w:sz="6" w:space="0" w:color="000000"/>
              <w:right w:val="single" w:sz="6" w:space="0" w:color="000000"/>
            </w:tcBorders>
            <w:vAlign w:val="center"/>
          </w:tcPr>
          <w:p w14:paraId="2D9A248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Depreciación acumulada de activos fijos </w:t>
            </w:r>
          </w:p>
        </w:tc>
      </w:tr>
      <w:tr w:rsidR="0025355D" w:rsidRPr="00C96192" w14:paraId="7425A96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5E92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1AC9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2AC39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edificios </w:t>
            </w:r>
          </w:p>
        </w:tc>
      </w:tr>
      <w:tr w:rsidR="0025355D" w:rsidRPr="00C96192" w14:paraId="1ACED99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DFC0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EC05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0EACEB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maquinaria y equipo </w:t>
            </w:r>
          </w:p>
        </w:tc>
      </w:tr>
      <w:tr w:rsidR="0025355D" w:rsidRPr="00C96192" w14:paraId="00FEF70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C7EE2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BD94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55ED05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automóviles, autobuses, camiones de carga, tractocamiones, montacargas y remolques </w:t>
            </w:r>
          </w:p>
        </w:tc>
      </w:tr>
      <w:tr w:rsidR="0025355D" w:rsidRPr="00C96192" w14:paraId="13B30A7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5821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18C0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309D0A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mobiliario y equipo de oficina </w:t>
            </w:r>
          </w:p>
        </w:tc>
      </w:tr>
      <w:tr w:rsidR="0025355D" w:rsidRPr="00C96192" w14:paraId="7E0F184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6A594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94A7C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298F6B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equipo de cómputo </w:t>
            </w:r>
          </w:p>
        </w:tc>
      </w:tr>
      <w:tr w:rsidR="0025355D" w:rsidRPr="00C96192" w14:paraId="62256E4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2241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497E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0B79FE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equipo de comunicación </w:t>
            </w:r>
          </w:p>
        </w:tc>
      </w:tr>
      <w:tr w:rsidR="0025355D" w:rsidRPr="00C96192" w14:paraId="6954A7E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03BA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0A7F9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08CE31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activos biológicos, vegetales y semovientes </w:t>
            </w:r>
          </w:p>
        </w:tc>
      </w:tr>
      <w:tr w:rsidR="0025355D" w:rsidRPr="00C96192" w14:paraId="7172B6E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BAB5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8D920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C234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otros activos fijos </w:t>
            </w:r>
          </w:p>
        </w:tc>
      </w:tr>
      <w:tr w:rsidR="0025355D" w:rsidRPr="00C96192" w14:paraId="2047D0E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DEE9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B92E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171.09 </w:t>
            </w:r>
          </w:p>
        </w:tc>
        <w:tc>
          <w:tcPr>
            <w:tcW w:w="3813" w:type="pct"/>
            <w:tcBorders>
              <w:top w:val="single" w:sz="6" w:space="0" w:color="000000"/>
              <w:left w:val="single" w:sz="6" w:space="0" w:color="000000"/>
              <w:bottom w:val="single" w:sz="6" w:space="0" w:color="000000"/>
              <w:right w:val="single" w:sz="6" w:space="0" w:color="000000"/>
            </w:tcBorders>
            <w:vAlign w:val="center"/>
          </w:tcPr>
          <w:p w14:paraId="2D2C871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ferrocarriles </w:t>
            </w:r>
          </w:p>
        </w:tc>
      </w:tr>
      <w:tr w:rsidR="0025355D" w:rsidRPr="00C96192" w14:paraId="6A40BBB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2518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035AB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5603C8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embarcaciones </w:t>
            </w:r>
          </w:p>
        </w:tc>
      </w:tr>
      <w:tr w:rsidR="0025355D" w:rsidRPr="00C96192" w14:paraId="2735ACD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6E20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D2E1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171.11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410E53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acumulada de aviones </w:t>
            </w:r>
          </w:p>
        </w:tc>
      </w:tr>
      <w:tr w:rsidR="0025355D" w:rsidRPr="00C96192" w14:paraId="461AB1E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33BF3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3B936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171.12 </w:t>
            </w:r>
          </w:p>
        </w:tc>
        <w:tc>
          <w:tcPr>
            <w:tcW w:w="3813" w:type="pct"/>
            <w:tcBorders>
              <w:top w:val="single" w:sz="6" w:space="0" w:color="000000"/>
              <w:left w:val="single" w:sz="6" w:space="0" w:color="000000"/>
              <w:bottom w:val="single" w:sz="6" w:space="0" w:color="000000"/>
              <w:right w:val="single" w:sz="6" w:space="0" w:color="000000"/>
            </w:tcBorders>
            <w:vAlign w:val="center"/>
          </w:tcPr>
          <w:p w14:paraId="0D92718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troqueles, moldes, matrices y herramental </w:t>
            </w:r>
          </w:p>
        </w:tc>
      </w:tr>
      <w:tr w:rsidR="0025355D" w:rsidRPr="00C96192" w14:paraId="001CD96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27743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A2032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171.13 </w:t>
            </w:r>
          </w:p>
        </w:tc>
        <w:tc>
          <w:tcPr>
            <w:tcW w:w="3813" w:type="pct"/>
            <w:tcBorders>
              <w:top w:val="single" w:sz="6" w:space="0" w:color="000000"/>
              <w:left w:val="single" w:sz="6" w:space="0" w:color="000000"/>
              <w:bottom w:val="single" w:sz="6" w:space="0" w:color="000000"/>
              <w:right w:val="single" w:sz="6" w:space="0" w:color="000000"/>
            </w:tcBorders>
            <w:vAlign w:val="center"/>
          </w:tcPr>
          <w:p w14:paraId="67609AB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equipo de comunicaciones telefónicas </w:t>
            </w:r>
          </w:p>
        </w:tc>
      </w:tr>
      <w:tr w:rsidR="0025355D" w:rsidRPr="00C96192" w14:paraId="2242D20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CD9D6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1CA03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171.14 </w:t>
            </w:r>
          </w:p>
        </w:tc>
        <w:tc>
          <w:tcPr>
            <w:tcW w:w="3813" w:type="pct"/>
            <w:tcBorders>
              <w:top w:val="single" w:sz="6" w:space="0" w:color="000000"/>
              <w:left w:val="single" w:sz="6" w:space="0" w:color="000000"/>
              <w:bottom w:val="single" w:sz="6" w:space="0" w:color="000000"/>
              <w:right w:val="single" w:sz="6" w:space="0" w:color="000000"/>
            </w:tcBorders>
            <w:vAlign w:val="center"/>
          </w:tcPr>
          <w:p w14:paraId="593A079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equipo de comunicación satelital </w:t>
            </w:r>
          </w:p>
        </w:tc>
      </w:tr>
      <w:tr w:rsidR="0025355D" w:rsidRPr="00C96192" w14:paraId="031BC24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800EA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BF6B7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171.15 </w:t>
            </w:r>
          </w:p>
        </w:tc>
        <w:tc>
          <w:tcPr>
            <w:tcW w:w="3813" w:type="pct"/>
            <w:tcBorders>
              <w:top w:val="single" w:sz="6" w:space="0" w:color="000000"/>
              <w:left w:val="single" w:sz="6" w:space="0" w:color="000000"/>
              <w:bottom w:val="single" w:sz="6" w:space="0" w:color="000000"/>
              <w:right w:val="single" w:sz="6" w:space="0" w:color="000000"/>
            </w:tcBorders>
            <w:vAlign w:val="center"/>
          </w:tcPr>
          <w:p w14:paraId="418AC10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equipo de adaptaciones para personas con capacidades diferentes </w:t>
            </w:r>
          </w:p>
        </w:tc>
      </w:tr>
      <w:tr w:rsidR="0025355D" w:rsidRPr="00C96192" w14:paraId="4046E45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F8A8A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6B1BD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171.16 </w:t>
            </w:r>
          </w:p>
        </w:tc>
        <w:tc>
          <w:tcPr>
            <w:tcW w:w="3813" w:type="pct"/>
            <w:tcBorders>
              <w:top w:val="single" w:sz="6" w:space="0" w:color="000000"/>
              <w:left w:val="single" w:sz="6" w:space="0" w:color="000000"/>
              <w:bottom w:val="single" w:sz="6" w:space="0" w:color="000000"/>
              <w:right w:val="single" w:sz="6" w:space="0" w:color="000000"/>
            </w:tcBorders>
            <w:vAlign w:val="center"/>
          </w:tcPr>
          <w:p w14:paraId="7817B34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maquinaria y equipo de generación de energía de fuentes renovables o de sistemas de cogeneración de electricidad eficiente </w:t>
            </w:r>
          </w:p>
        </w:tc>
      </w:tr>
      <w:tr w:rsidR="0025355D" w:rsidRPr="00C96192" w14:paraId="332C133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B2ED8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4FC4B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171.17 </w:t>
            </w:r>
          </w:p>
        </w:tc>
        <w:tc>
          <w:tcPr>
            <w:tcW w:w="3813" w:type="pct"/>
            <w:tcBorders>
              <w:top w:val="single" w:sz="6" w:space="0" w:color="000000"/>
              <w:left w:val="single" w:sz="6" w:space="0" w:color="000000"/>
              <w:bottom w:val="single" w:sz="6" w:space="0" w:color="000000"/>
              <w:right w:val="single" w:sz="6" w:space="0" w:color="000000"/>
            </w:tcBorders>
            <w:vAlign w:val="center"/>
          </w:tcPr>
          <w:p w14:paraId="383A647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adaptaciones y mejoras </w:t>
            </w:r>
          </w:p>
        </w:tc>
      </w:tr>
      <w:tr w:rsidR="0025355D" w:rsidRPr="00C96192" w14:paraId="3E6B1A3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EA592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6C33F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171.18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231381E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Depreciación acumulada de otra maquinaria y equipo </w:t>
            </w:r>
          </w:p>
        </w:tc>
      </w:tr>
      <w:tr w:rsidR="0025355D" w:rsidRPr="00C96192" w14:paraId="359D83E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DDA6D2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F9A469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172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C92C50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Pérdida por deterioro acumulado de activos fijos </w:t>
            </w:r>
          </w:p>
        </w:tc>
      </w:tr>
      <w:tr w:rsidR="0025355D" w:rsidRPr="00C96192" w14:paraId="6117B25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D9C6A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A7B69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C13726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edificios </w:t>
            </w:r>
          </w:p>
        </w:tc>
      </w:tr>
      <w:tr w:rsidR="0025355D" w:rsidRPr="00C96192" w14:paraId="4679714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21181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A6AA9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31EC049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maquinaria y equipo </w:t>
            </w:r>
          </w:p>
        </w:tc>
      </w:tr>
      <w:tr w:rsidR="0025355D" w:rsidRPr="00C96192" w14:paraId="5173282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FC32E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53A580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3A51068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automóviles, autobuses, camiones de carga, tractocamiones, montacargas y remolques </w:t>
            </w:r>
          </w:p>
        </w:tc>
      </w:tr>
      <w:tr w:rsidR="0025355D" w:rsidRPr="00C96192" w14:paraId="33E1ABF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D931B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5544D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5E3F0CF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mobiliario y equipo de oficina </w:t>
            </w:r>
          </w:p>
        </w:tc>
      </w:tr>
      <w:tr w:rsidR="0025355D" w:rsidRPr="00C96192" w14:paraId="4E02B16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8FC23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1B298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4615D11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equipo de cómputo </w:t>
            </w:r>
          </w:p>
        </w:tc>
      </w:tr>
      <w:tr w:rsidR="0025355D" w:rsidRPr="00C96192" w14:paraId="21C4B5E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5D6F2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37EDD4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04FABA2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equipo de comunicación </w:t>
            </w:r>
          </w:p>
        </w:tc>
      </w:tr>
      <w:tr w:rsidR="0025355D" w:rsidRPr="00C96192" w14:paraId="352B633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830DD4" w14:textId="77777777" w:rsidR="0025355D" w:rsidRPr="00C96192" w:rsidRDefault="0025355D" w:rsidP="005D6CE6">
            <w:pPr>
              <w:pStyle w:val="Texto"/>
              <w:spacing w:before="40" w:after="40" w:line="172"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B6264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0EE653D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activos biológicos, vegetales y semovientes </w:t>
            </w:r>
          </w:p>
        </w:tc>
      </w:tr>
      <w:tr w:rsidR="0025355D" w:rsidRPr="00C96192" w14:paraId="4E21A66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89A4A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7E373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30191AB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otros activos fijos </w:t>
            </w:r>
          </w:p>
        </w:tc>
      </w:tr>
      <w:tr w:rsidR="0025355D" w:rsidRPr="00C96192" w14:paraId="1D14EA7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F8CC4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C18EF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172.09 </w:t>
            </w:r>
          </w:p>
        </w:tc>
        <w:tc>
          <w:tcPr>
            <w:tcW w:w="3813" w:type="pct"/>
            <w:tcBorders>
              <w:top w:val="single" w:sz="6" w:space="0" w:color="000000"/>
              <w:left w:val="single" w:sz="6" w:space="0" w:color="000000"/>
              <w:bottom w:val="single" w:sz="6" w:space="0" w:color="000000"/>
              <w:right w:val="single" w:sz="6" w:space="0" w:color="000000"/>
            </w:tcBorders>
            <w:vAlign w:val="center"/>
          </w:tcPr>
          <w:p w14:paraId="26977FF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ferrocarriles </w:t>
            </w:r>
          </w:p>
        </w:tc>
      </w:tr>
      <w:tr w:rsidR="0025355D" w:rsidRPr="00C96192" w14:paraId="399C560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73B8D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87C3C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536DE2A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embarcaciones </w:t>
            </w:r>
          </w:p>
        </w:tc>
      </w:tr>
      <w:tr w:rsidR="0025355D" w:rsidRPr="00C96192" w14:paraId="3E7081E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9D9AC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24748F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172.11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3C6031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aviones </w:t>
            </w:r>
          </w:p>
        </w:tc>
      </w:tr>
      <w:tr w:rsidR="0025355D" w:rsidRPr="00C96192" w14:paraId="0DD369B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33ABB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4F8BE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172.12 </w:t>
            </w:r>
          </w:p>
        </w:tc>
        <w:tc>
          <w:tcPr>
            <w:tcW w:w="3813" w:type="pct"/>
            <w:tcBorders>
              <w:top w:val="single" w:sz="6" w:space="0" w:color="000000"/>
              <w:left w:val="single" w:sz="6" w:space="0" w:color="000000"/>
              <w:bottom w:val="single" w:sz="6" w:space="0" w:color="000000"/>
              <w:right w:val="single" w:sz="6" w:space="0" w:color="000000"/>
            </w:tcBorders>
            <w:vAlign w:val="center"/>
          </w:tcPr>
          <w:p w14:paraId="00B72A0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troqueles, moldes, matrices y herramental </w:t>
            </w:r>
          </w:p>
        </w:tc>
      </w:tr>
      <w:tr w:rsidR="0025355D" w:rsidRPr="00C96192" w14:paraId="6E4437D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8A726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53F39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172.13 </w:t>
            </w:r>
          </w:p>
        </w:tc>
        <w:tc>
          <w:tcPr>
            <w:tcW w:w="3813" w:type="pct"/>
            <w:tcBorders>
              <w:top w:val="single" w:sz="6" w:space="0" w:color="000000"/>
              <w:left w:val="single" w:sz="6" w:space="0" w:color="000000"/>
              <w:bottom w:val="single" w:sz="6" w:space="0" w:color="000000"/>
              <w:right w:val="single" w:sz="6" w:space="0" w:color="000000"/>
            </w:tcBorders>
            <w:vAlign w:val="center"/>
          </w:tcPr>
          <w:p w14:paraId="73B47D9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equipo de comunicaciones telefónicas </w:t>
            </w:r>
          </w:p>
        </w:tc>
      </w:tr>
      <w:tr w:rsidR="0025355D" w:rsidRPr="00C96192" w14:paraId="4A20B6C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1EBA6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E0C02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172.14 </w:t>
            </w:r>
          </w:p>
        </w:tc>
        <w:tc>
          <w:tcPr>
            <w:tcW w:w="3813" w:type="pct"/>
            <w:tcBorders>
              <w:top w:val="single" w:sz="6" w:space="0" w:color="000000"/>
              <w:left w:val="single" w:sz="6" w:space="0" w:color="000000"/>
              <w:bottom w:val="single" w:sz="6" w:space="0" w:color="000000"/>
              <w:right w:val="single" w:sz="6" w:space="0" w:color="000000"/>
            </w:tcBorders>
            <w:vAlign w:val="center"/>
          </w:tcPr>
          <w:p w14:paraId="24396D3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Pérdida por deterioro acumulado de equipo de comunicación satelital </w:t>
            </w:r>
          </w:p>
        </w:tc>
      </w:tr>
      <w:tr w:rsidR="0025355D" w:rsidRPr="00C96192" w14:paraId="1C154A2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41075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6857D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172.15 </w:t>
            </w:r>
          </w:p>
        </w:tc>
        <w:tc>
          <w:tcPr>
            <w:tcW w:w="3813" w:type="pct"/>
            <w:tcBorders>
              <w:top w:val="single" w:sz="6" w:space="0" w:color="000000"/>
              <w:left w:val="single" w:sz="6" w:space="0" w:color="000000"/>
              <w:bottom w:val="single" w:sz="6" w:space="0" w:color="000000"/>
              <w:right w:val="single" w:sz="6" w:space="0" w:color="000000"/>
            </w:tcBorders>
            <w:vAlign w:val="center"/>
          </w:tcPr>
          <w:p w14:paraId="2A2D04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deterioro acumulado de equipo de adaptaciones para personas con capacidades diferentes </w:t>
            </w:r>
          </w:p>
        </w:tc>
      </w:tr>
      <w:tr w:rsidR="0025355D" w:rsidRPr="00C96192" w14:paraId="64D1359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CA90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1008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172.16 </w:t>
            </w:r>
          </w:p>
        </w:tc>
        <w:tc>
          <w:tcPr>
            <w:tcW w:w="3813" w:type="pct"/>
            <w:tcBorders>
              <w:top w:val="single" w:sz="6" w:space="0" w:color="000000"/>
              <w:left w:val="single" w:sz="6" w:space="0" w:color="000000"/>
              <w:bottom w:val="single" w:sz="6" w:space="0" w:color="000000"/>
              <w:right w:val="single" w:sz="6" w:space="0" w:color="000000"/>
            </w:tcBorders>
            <w:vAlign w:val="center"/>
          </w:tcPr>
          <w:p w14:paraId="4F2BF7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deterioro acumulado de maquinaria y equipo de generación de energía de fuentes renovables o de sistemas de cogeneración de electricidad eficiente </w:t>
            </w:r>
          </w:p>
        </w:tc>
      </w:tr>
      <w:tr w:rsidR="0025355D" w:rsidRPr="00C96192" w14:paraId="6EA1193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0123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ADF4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172.17 </w:t>
            </w:r>
          </w:p>
        </w:tc>
        <w:tc>
          <w:tcPr>
            <w:tcW w:w="3813" w:type="pct"/>
            <w:tcBorders>
              <w:top w:val="single" w:sz="6" w:space="0" w:color="000000"/>
              <w:left w:val="single" w:sz="6" w:space="0" w:color="000000"/>
              <w:bottom w:val="single" w:sz="6" w:space="0" w:color="000000"/>
              <w:right w:val="single" w:sz="6" w:space="0" w:color="000000"/>
            </w:tcBorders>
            <w:vAlign w:val="center"/>
          </w:tcPr>
          <w:p w14:paraId="6B8F2C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deterioro acumulado de adaptaciones y mejoras </w:t>
            </w:r>
          </w:p>
        </w:tc>
      </w:tr>
      <w:tr w:rsidR="0025355D" w:rsidRPr="00C96192" w14:paraId="309BA37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524D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7D53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172.18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2FF3A2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deterioro acumulado de otra maquinaria y equipo </w:t>
            </w:r>
          </w:p>
        </w:tc>
      </w:tr>
      <w:tr w:rsidR="0025355D" w:rsidRPr="00C96192" w14:paraId="689F104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DAB33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A194A0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173 </w:t>
            </w:r>
          </w:p>
        </w:tc>
        <w:tc>
          <w:tcPr>
            <w:tcW w:w="3813" w:type="pct"/>
            <w:tcBorders>
              <w:top w:val="single" w:sz="6" w:space="0" w:color="000000"/>
              <w:left w:val="single" w:sz="6" w:space="0" w:color="000000"/>
              <w:bottom w:val="single" w:sz="6" w:space="0" w:color="000000"/>
              <w:right w:val="single" w:sz="6" w:space="0" w:color="000000"/>
            </w:tcBorders>
            <w:vAlign w:val="center"/>
          </w:tcPr>
          <w:p w14:paraId="27399F4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diferidos </w:t>
            </w:r>
          </w:p>
        </w:tc>
      </w:tr>
      <w:tr w:rsidR="0025355D" w:rsidRPr="00C96192" w14:paraId="6E50F43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4025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F8B63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173.01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C7277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diferidos </w:t>
            </w:r>
          </w:p>
        </w:tc>
      </w:tr>
      <w:tr w:rsidR="0025355D" w:rsidRPr="00C96192" w14:paraId="5F765E0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B6E4C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D72D89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174 </w:t>
            </w:r>
          </w:p>
        </w:tc>
        <w:tc>
          <w:tcPr>
            <w:tcW w:w="3813" w:type="pct"/>
            <w:tcBorders>
              <w:top w:val="single" w:sz="6" w:space="0" w:color="000000"/>
              <w:left w:val="single" w:sz="6" w:space="0" w:color="000000"/>
              <w:bottom w:val="single" w:sz="6" w:space="0" w:color="000000"/>
              <w:right w:val="single" w:sz="6" w:space="0" w:color="000000"/>
            </w:tcBorders>
            <w:vAlign w:val="center"/>
          </w:tcPr>
          <w:p w14:paraId="29EC0B3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pre operativos </w:t>
            </w:r>
          </w:p>
        </w:tc>
      </w:tr>
      <w:tr w:rsidR="0025355D" w:rsidRPr="00C96192" w14:paraId="14A1D23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02C6E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947B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F4E29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pre operativos </w:t>
            </w:r>
          </w:p>
        </w:tc>
      </w:tr>
      <w:tr w:rsidR="0025355D" w:rsidRPr="00C96192" w14:paraId="2155B50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09CE2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635E5D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175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C01E4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Regalías, asistencia técnica y otros gastos diferidos </w:t>
            </w:r>
          </w:p>
        </w:tc>
      </w:tr>
      <w:tr w:rsidR="0025355D" w:rsidRPr="00C96192" w14:paraId="3E95F26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0F7C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D387B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AEE2F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asistencia técnica y otros gastos diferidos </w:t>
            </w:r>
          </w:p>
        </w:tc>
      </w:tr>
      <w:tr w:rsidR="0025355D" w:rsidRPr="00C96192" w14:paraId="184E454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810D5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6E9BE1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176 </w:t>
            </w:r>
          </w:p>
        </w:tc>
        <w:tc>
          <w:tcPr>
            <w:tcW w:w="3813" w:type="pct"/>
            <w:tcBorders>
              <w:top w:val="single" w:sz="6" w:space="0" w:color="000000"/>
              <w:left w:val="single" w:sz="6" w:space="0" w:color="000000"/>
              <w:bottom w:val="single" w:sz="6" w:space="0" w:color="000000"/>
              <w:right w:val="single" w:sz="6" w:space="0" w:color="000000"/>
            </w:tcBorders>
            <w:vAlign w:val="center"/>
          </w:tcPr>
          <w:p w14:paraId="502E390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Activos intangibles </w:t>
            </w:r>
          </w:p>
        </w:tc>
      </w:tr>
      <w:tr w:rsidR="0025355D" w:rsidRPr="00C96192" w14:paraId="265EF4B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C504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58A2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55CDB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Activos intangibles </w:t>
            </w:r>
          </w:p>
        </w:tc>
      </w:tr>
      <w:tr w:rsidR="0025355D" w:rsidRPr="00C96192" w14:paraId="14B3C75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3DF7B3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F87635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177 </w:t>
            </w:r>
          </w:p>
        </w:tc>
        <w:tc>
          <w:tcPr>
            <w:tcW w:w="3813" w:type="pct"/>
            <w:tcBorders>
              <w:top w:val="single" w:sz="6" w:space="0" w:color="000000"/>
              <w:left w:val="single" w:sz="6" w:space="0" w:color="000000"/>
              <w:bottom w:val="single" w:sz="6" w:space="0" w:color="000000"/>
              <w:right w:val="single" w:sz="6" w:space="0" w:color="000000"/>
            </w:tcBorders>
            <w:vAlign w:val="center"/>
          </w:tcPr>
          <w:p w14:paraId="17FB09C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de organización </w:t>
            </w:r>
          </w:p>
        </w:tc>
      </w:tr>
      <w:tr w:rsidR="0025355D" w:rsidRPr="00C96192" w14:paraId="70F5156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F3A5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188FF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177.01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365834F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organización </w:t>
            </w:r>
          </w:p>
        </w:tc>
      </w:tr>
      <w:tr w:rsidR="0025355D" w:rsidRPr="00C96192" w14:paraId="649BE4B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435F0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4A02E3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1A863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Investigación y desarrollo de mercado </w:t>
            </w:r>
          </w:p>
        </w:tc>
      </w:tr>
      <w:tr w:rsidR="0025355D" w:rsidRPr="00C96192" w14:paraId="6E32E92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A125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02F53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AB3C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Investigación y desarrollo de mercado </w:t>
            </w:r>
          </w:p>
        </w:tc>
      </w:tr>
      <w:tr w:rsidR="0025355D" w:rsidRPr="00C96192" w14:paraId="62382CE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280C4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56B20B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179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D2ACB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Marcas y patentes </w:t>
            </w:r>
          </w:p>
        </w:tc>
      </w:tr>
      <w:tr w:rsidR="0025355D" w:rsidRPr="00C96192" w14:paraId="294C6BD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1FD7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094DF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179.01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4662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Marcas y patentes </w:t>
            </w:r>
          </w:p>
        </w:tc>
      </w:tr>
      <w:tr w:rsidR="0025355D" w:rsidRPr="00C96192" w14:paraId="493A303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D2FAF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FF1BA7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78BCCB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Crédito mercantil </w:t>
            </w:r>
          </w:p>
        </w:tc>
      </w:tr>
      <w:tr w:rsidR="0025355D" w:rsidRPr="00C96192" w14:paraId="4BD0BBD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58D2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282D4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258E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Crédito mercantil </w:t>
            </w:r>
          </w:p>
        </w:tc>
      </w:tr>
      <w:tr w:rsidR="0025355D" w:rsidRPr="00C96192" w14:paraId="52DB335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C33D3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A0F2D9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5584F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de instalación </w:t>
            </w:r>
          </w:p>
        </w:tc>
      </w:tr>
      <w:tr w:rsidR="0025355D" w:rsidRPr="00C96192" w14:paraId="4475056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4DD6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3BAD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883C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instalación </w:t>
            </w:r>
          </w:p>
        </w:tc>
      </w:tr>
      <w:tr w:rsidR="0025355D" w:rsidRPr="00C96192" w14:paraId="65CD2F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5E421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319A912"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182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77ED0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Otros activos diferidos </w:t>
            </w:r>
          </w:p>
        </w:tc>
      </w:tr>
      <w:tr w:rsidR="0025355D" w:rsidRPr="00C96192" w14:paraId="1D6C7F3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BA0B16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C18EB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28D9A7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Otros activos diferidos </w:t>
            </w:r>
          </w:p>
        </w:tc>
      </w:tr>
      <w:tr w:rsidR="0025355D" w:rsidRPr="00C96192" w14:paraId="131F75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59E1C2"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136BBD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183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D05A2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Amortización acumulada de activos diferidos </w:t>
            </w:r>
          </w:p>
        </w:tc>
      </w:tr>
      <w:tr w:rsidR="0025355D" w:rsidRPr="00C96192" w14:paraId="17D5C74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EA344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E3ECF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06BEE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gastos diferidos </w:t>
            </w:r>
          </w:p>
        </w:tc>
      </w:tr>
      <w:tr w:rsidR="0025355D" w:rsidRPr="00C96192" w14:paraId="206F40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4BE80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12506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A462C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gastos pre operativos </w:t>
            </w:r>
          </w:p>
        </w:tc>
      </w:tr>
      <w:tr w:rsidR="0025355D" w:rsidRPr="00C96192" w14:paraId="71AC4B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703483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F5D87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7F3F4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regalías, asistencia técnica y otros gastos diferidos </w:t>
            </w:r>
          </w:p>
        </w:tc>
      </w:tr>
      <w:tr w:rsidR="0025355D" w:rsidRPr="00C96192" w14:paraId="1056188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DA83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E3C5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17BA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acumulada de activos intangibles </w:t>
            </w:r>
          </w:p>
        </w:tc>
      </w:tr>
      <w:tr w:rsidR="0025355D" w:rsidRPr="00C96192" w14:paraId="57CA5D8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F774C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D4763D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CED4E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gastos de organización </w:t>
            </w:r>
          </w:p>
        </w:tc>
      </w:tr>
      <w:tr w:rsidR="0025355D" w:rsidRPr="00C96192" w14:paraId="5E7B5C6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74274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13404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94F4A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investigación y desarrollo de mercado </w:t>
            </w:r>
          </w:p>
        </w:tc>
      </w:tr>
      <w:tr w:rsidR="0025355D" w:rsidRPr="00C96192" w14:paraId="270288E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93AC5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463FF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0FFA4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marcas y patentes </w:t>
            </w:r>
          </w:p>
        </w:tc>
      </w:tr>
      <w:tr w:rsidR="0025355D" w:rsidRPr="00C96192" w14:paraId="358DE9B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4B0ED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8415F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4A39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crédito mercantil </w:t>
            </w:r>
          </w:p>
        </w:tc>
      </w:tr>
      <w:tr w:rsidR="0025355D" w:rsidRPr="00C96192" w14:paraId="43959A0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4C5DD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B7B4D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183.09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A1E33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Amortización acumulada de gastos de instalación </w:t>
            </w:r>
          </w:p>
        </w:tc>
      </w:tr>
      <w:tr w:rsidR="0025355D" w:rsidRPr="00C96192" w14:paraId="3E58EBA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42E6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9060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183.10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E48F4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acumulada de otros activos diferidos </w:t>
            </w:r>
          </w:p>
        </w:tc>
      </w:tr>
      <w:tr w:rsidR="0025355D" w:rsidRPr="00C96192" w14:paraId="23BAE8C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548E1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ADB6224"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184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50E70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Depósitos en garantía </w:t>
            </w:r>
          </w:p>
        </w:tc>
      </w:tr>
      <w:tr w:rsidR="0025355D" w:rsidRPr="00C96192" w14:paraId="1041A48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81FFC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3E401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2CD70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Depósitos de fianzas </w:t>
            </w:r>
          </w:p>
        </w:tc>
      </w:tr>
      <w:tr w:rsidR="0025355D" w:rsidRPr="00C96192" w14:paraId="6D93838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525E8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007E4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F9A74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Depósitos de arrendamiento de bienes inmuebles </w:t>
            </w:r>
          </w:p>
        </w:tc>
      </w:tr>
      <w:tr w:rsidR="0025355D" w:rsidRPr="00C96192" w14:paraId="36748D7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2963A7" w14:textId="77777777" w:rsidR="0025355D" w:rsidRPr="00C96192" w:rsidRDefault="0025355D" w:rsidP="005D6CE6">
            <w:pPr>
              <w:pStyle w:val="Texto"/>
              <w:spacing w:before="40" w:after="40" w:line="172"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1E0CB8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184.03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EC7C9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Otros depósitos en garantía </w:t>
            </w:r>
          </w:p>
        </w:tc>
      </w:tr>
      <w:tr w:rsidR="0025355D" w:rsidRPr="00C96192" w14:paraId="1FF7C9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62F7B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FC56B1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185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AA1BC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Impuestos diferidos </w:t>
            </w:r>
          </w:p>
        </w:tc>
      </w:tr>
      <w:tr w:rsidR="0025355D" w:rsidRPr="00C96192" w14:paraId="755693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F92B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0C99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F7562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diferidos ISR </w:t>
            </w:r>
          </w:p>
        </w:tc>
      </w:tr>
      <w:tr w:rsidR="0025355D" w:rsidRPr="00C96192" w14:paraId="78B581D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5E141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535A0D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67C32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Cuentas y documentos por cobrar a largo plazo </w:t>
            </w:r>
          </w:p>
        </w:tc>
      </w:tr>
      <w:tr w:rsidR="0025355D" w:rsidRPr="00C96192" w14:paraId="5DBC333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43A9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CDE9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86F0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Cuentas y documentos por cobrar a largo plazo nacional </w:t>
            </w:r>
          </w:p>
        </w:tc>
      </w:tr>
      <w:tr w:rsidR="0025355D" w:rsidRPr="00C96192" w14:paraId="77DB95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0504D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39799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F144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Cuentas y documentos por cobrar a largo plazo extranjero </w:t>
            </w:r>
          </w:p>
        </w:tc>
      </w:tr>
      <w:tr w:rsidR="0025355D" w:rsidRPr="00C96192" w14:paraId="0E93E5A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F09EDC" w14:textId="77777777" w:rsidR="0025355D" w:rsidRPr="00C96192" w:rsidRDefault="0025355D" w:rsidP="005D6CE6">
            <w:pPr>
              <w:pStyle w:val="Texto"/>
              <w:spacing w:before="40" w:after="40" w:line="180" w:lineRule="exact"/>
              <w:ind w:firstLine="0"/>
              <w:rPr>
                <w:sz w:val="16"/>
                <w:szCs w:val="18"/>
              </w:rPr>
            </w:pPr>
            <w:r w:rsidRPr="00C96192">
              <w:rPr>
                <w:sz w:val="16"/>
                <w:szCs w:val="18"/>
              </w:rPr>
              <w:t>2</w:t>
            </w:r>
          </w:p>
        </w:tc>
        <w:tc>
          <w:tcPr>
            <w:tcW w:w="786" w:type="pct"/>
            <w:tcBorders>
              <w:top w:val="single" w:sz="6" w:space="0" w:color="000000"/>
              <w:left w:val="single" w:sz="6" w:space="0" w:color="000000"/>
              <w:bottom w:val="single" w:sz="6" w:space="0" w:color="000000"/>
              <w:right w:val="single" w:sz="6" w:space="0" w:color="000000"/>
            </w:tcBorders>
            <w:vAlign w:val="center"/>
          </w:tcPr>
          <w:p w14:paraId="530B20AF" w14:textId="77777777" w:rsidR="0025355D" w:rsidRPr="00C96192" w:rsidRDefault="0025355D" w:rsidP="005D6CE6">
            <w:pPr>
              <w:pStyle w:val="Texto"/>
              <w:spacing w:before="40" w:after="40" w:line="180" w:lineRule="exact"/>
              <w:ind w:firstLine="0"/>
              <w:rPr>
                <w:sz w:val="16"/>
                <w:szCs w:val="18"/>
              </w:rPr>
            </w:pPr>
            <w:r w:rsidRPr="00C96192">
              <w:rPr>
                <w:sz w:val="16"/>
                <w:szCs w:val="18"/>
              </w:rPr>
              <w:t>186.03</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F1AD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Cuentas y documentos por cobrar a largo plazo nacional parte relacionada </w:t>
            </w:r>
          </w:p>
        </w:tc>
      </w:tr>
      <w:tr w:rsidR="0025355D" w:rsidRPr="00C96192" w14:paraId="2FDE0AE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DE2C08" w14:textId="77777777" w:rsidR="0025355D" w:rsidRPr="00C96192" w:rsidRDefault="0025355D" w:rsidP="005D6CE6">
            <w:pPr>
              <w:pStyle w:val="Texto"/>
              <w:spacing w:before="40" w:after="40" w:line="180" w:lineRule="exact"/>
              <w:ind w:firstLine="0"/>
              <w:rPr>
                <w:sz w:val="16"/>
                <w:szCs w:val="18"/>
              </w:rPr>
            </w:pPr>
            <w:r w:rsidRPr="00C96192">
              <w:rPr>
                <w:sz w:val="16"/>
                <w:szCs w:val="18"/>
              </w:rPr>
              <w:t>2</w:t>
            </w:r>
          </w:p>
        </w:tc>
        <w:tc>
          <w:tcPr>
            <w:tcW w:w="786" w:type="pct"/>
            <w:tcBorders>
              <w:top w:val="single" w:sz="6" w:space="0" w:color="000000"/>
              <w:left w:val="single" w:sz="6" w:space="0" w:color="000000"/>
              <w:bottom w:val="single" w:sz="6" w:space="0" w:color="000000"/>
              <w:right w:val="single" w:sz="6" w:space="0" w:color="000000"/>
            </w:tcBorders>
            <w:vAlign w:val="center"/>
          </w:tcPr>
          <w:p w14:paraId="184C0C1F" w14:textId="77777777" w:rsidR="0025355D" w:rsidRPr="00C96192" w:rsidRDefault="0025355D" w:rsidP="005D6CE6">
            <w:pPr>
              <w:pStyle w:val="Texto"/>
              <w:spacing w:before="40" w:after="40" w:line="180" w:lineRule="exact"/>
              <w:ind w:firstLine="0"/>
              <w:rPr>
                <w:sz w:val="16"/>
                <w:szCs w:val="18"/>
              </w:rPr>
            </w:pPr>
            <w:r w:rsidRPr="00C96192">
              <w:rPr>
                <w:sz w:val="16"/>
                <w:szCs w:val="18"/>
              </w:rPr>
              <w:t>186.04</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879B3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Cuentas y documentos por cobrar a largo plazo extranjero parte relacionada </w:t>
            </w:r>
          </w:p>
        </w:tc>
      </w:tr>
      <w:tr w:rsidR="0025355D" w:rsidRPr="00C96192" w14:paraId="343BD9D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55B87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9227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F8149E" w14:textId="77777777" w:rsidR="0025355D" w:rsidRPr="00C96192" w:rsidRDefault="0025355D" w:rsidP="005D6CE6">
            <w:pPr>
              <w:pStyle w:val="Texto"/>
              <w:spacing w:before="40" w:after="40" w:line="180" w:lineRule="exact"/>
              <w:ind w:firstLine="0"/>
              <w:rPr>
                <w:sz w:val="16"/>
                <w:szCs w:val="18"/>
              </w:rPr>
            </w:pPr>
            <w:r w:rsidRPr="00C96192">
              <w:rPr>
                <w:sz w:val="16"/>
                <w:szCs w:val="18"/>
              </w:rPr>
              <w:t>Intereses por cobrar a largo plazo nacional</w:t>
            </w:r>
          </w:p>
        </w:tc>
      </w:tr>
      <w:tr w:rsidR="0025355D" w:rsidRPr="00C96192" w14:paraId="1E8ED37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213B9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0F8D1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487F3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cobrar a largo plazo extranjero </w:t>
            </w:r>
          </w:p>
        </w:tc>
      </w:tr>
      <w:tr w:rsidR="0025355D" w:rsidRPr="00C96192" w14:paraId="5BB1B8C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52DF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508F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8D383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cobrar a largo plazo nacional parte relacionada </w:t>
            </w:r>
          </w:p>
        </w:tc>
      </w:tr>
      <w:tr w:rsidR="0025355D" w:rsidRPr="00C96192" w14:paraId="1A57D4B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0A38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35DF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DA1B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cobrar a largo plazo extranjero parte relacionada </w:t>
            </w:r>
          </w:p>
        </w:tc>
      </w:tr>
      <w:tr w:rsidR="0025355D" w:rsidRPr="00C96192" w14:paraId="771953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8735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2EDA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7DF4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y documentos por cobrar a largo plazo </w:t>
            </w:r>
          </w:p>
        </w:tc>
      </w:tr>
      <w:tr w:rsidR="0025355D" w:rsidRPr="00C96192" w14:paraId="59DB3F1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A430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EB85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186.10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7B00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y documentos por cobrar a largo plazo parte relacionada </w:t>
            </w:r>
          </w:p>
        </w:tc>
      </w:tr>
      <w:tr w:rsidR="0025355D" w:rsidRPr="00C96192" w14:paraId="1377F2E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106E8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06C558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1B0AB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Participación de los trabajadores en las utilidades diferidas </w:t>
            </w:r>
          </w:p>
        </w:tc>
      </w:tr>
      <w:tr w:rsidR="0025355D" w:rsidRPr="00C96192" w14:paraId="5E9522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AED7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D8736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73886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Participación de los trabajadores en las utilidades diferidas </w:t>
            </w:r>
          </w:p>
        </w:tc>
      </w:tr>
      <w:tr w:rsidR="0025355D" w:rsidRPr="00C96192" w14:paraId="1C82FEF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586FC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DC5B7E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2D0E1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Inversiones permanentes en acciones </w:t>
            </w:r>
          </w:p>
        </w:tc>
      </w:tr>
      <w:tr w:rsidR="0025355D" w:rsidRPr="00C96192" w14:paraId="15E88F7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7B5B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69E3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459EC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Inversiones a largo plazo en subsidiarias </w:t>
            </w:r>
          </w:p>
        </w:tc>
      </w:tr>
      <w:tr w:rsidR="0025355D" w:rsidRPr="00C96192" w14:paraId="2AB8E72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D455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DE662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188.02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4F2E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Inversiones a largo plazo en asociadas </w:t>
            </w:r>
          </w:p>
        </w:tc>
      </w:tr>
      <w:tr w:rsidR="0025355D" w:rsidRPr="00C96192" w14:paraId="1AF0096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87C10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D04A31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188.03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F1DE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inversiones permanentes en acciones </w:t>
            </w:r>
          </w:p>
        </w:tc>
      </w:tr>
      <w:tr w:rsidR="0025355D" w:rsidRPr="00C96192" w14:paraId="05724D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A527D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BF5DC7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189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16882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Estimación por deterioro de inversiones permanentes en acciones </w:t>
            </w:r>
          </w:p>
        </w:tc>
      </w:tr>
      <w:tr w:rsidR="0025355D" w:rsidRPr="00C96192" w14:paraId="49B6D4F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1BF7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E5DB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189.01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0F79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Estimación por deterioro de inversiones permanentes en acciones </w:t>
            </w:r>
          </w:p>
        </w:tc>
      </w:tr>
      <w:tr w:rsidR="0025355D" w:rsidRPr="00C96192" w14:paraId="7BE9797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13D64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211287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190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4ACEB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instrumentos financieros </w:t>
            </w:r>
          </w:p>
        </w:tc>
      </w:tr>
      <w:tr w:rsidR="0025355D" w:rsidRPr="00C96192" w14:paraId="14858D3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E546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D679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190.01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FD25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instrumentos financieros </w:t>
            </w:r>
          </w:p>
        </w:tc>
      </w:tr>
      <w:tr w:rsidR="0025355D" w:rsidRPr="00C96192" w14:paraId="18314AD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8691D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F95439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191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4FB07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activos a largo plazo </w:t>
            </w:r>
          </w:p>
        </w:tc>
      </w:tr>
      <w:tr w:rsidR="0025355D" w:rsidRPr="00C96192" w14:paraId="5C321FD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1158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82AEC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191.01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77AC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activos a largo plazo </w:t>
            </w:r>
          </w:p>
        </w:tc>
      </w:tr>
      <w:tr w:rsidR="0025355D" w:rsidRPr="00C96192" w14:paraId="51E7B6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FC8534"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378EC64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B5A4A77" w14:textId="77777777" w:rsidR="0025355D" w:rsidRPr="00C96192" w:rsidRDefault="0025355D" w:rsidP="005D6CE6">
            <w:pPr>
              <w:pStyle w:val="Texto"/>
              <w:spacing w:before="40" w:after="40" w:line="180" w:lineRule="exact"/>
              <w:ind w:firstLine="0"/>
              <w:rPr>
                <w:sz w:val="16"/>
                <w:szCs w:val="18"/>
              </w:rPr>
            </w:pPr>
            <w:r w:rsidRPr="00C96192">
              <w:rPr>
                <w:b/>
                <w:sz w:val="16"/>
                <w:szCs w:val="18"/>
              </w:rPr>
              <w:t>Pasivo</w:t>
            </w:r>
          </w:p>
        </w:tc>
      </w:tr>
      <w:tr w:rsidR="0025355D" w:rsidRPr="00C96192" w14:paraId="1848D5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60CFE7"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3A14A0C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69575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Pasivo a corto plazo </w:t>
            </w:r>
          </w:p>
        </w:tc>
      </w:tr>
      <w:tr w:rsidR="0025355D" w:rsidRPr="00C96192" w14:paraId="7F9780A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3C766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397E10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49FC00E" w14:textId="77777777" w:rsidR="0025355D" w:rsidRPr="00C96192" w:rsidRDefault="0025355D" w:rsidP="005D6CE6">
            <w:pPr>
              <w:pStyle w:val="Texto"/>
              <w:spacing w:before="40" w:after="40" w:line="180" w:lineRule="exact"/>
              <w:ind w:firstLine="0"/>
              <w:rPr>
                <w:sz w:val="16"/>
                <w:szCs w:val="18"/>
              </w:rPr>
            </w:pPr>
            <w:r w:rsidRPr="00C96192">
              <w:rPr>
                <w:b/>
                <w:sz w:val="16"/>
                <w:szCs w:val="18"/>
              </w:rPr>
              <w:t>Proveedores</w:t>
            </w:r>
          </w:p>
        </w:tc>
      </w:tr>
      <w:tr w:rsidR="0025355D" w:rsidRPr="00C96192" w14:paraId="6EFF865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2F36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4C75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408A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Proveedores nacionales </w:t>
            </w:r>
          </w:p>
        </w:tc>
      </w:tr>
      <w:tr w:rsidR="0025355D" w:rsidRPr="00C96192" w14:paraId="69125E1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D202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2AE91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0CB8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Proveedores extranjeros </w:t>
            </w:r>
          </w:p>
        </w:tc>
      </w:tr>
      <w:tr w:rsidR="0025355D" w:rsidRPr="00C96192" w14:paraId="164F5B9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B034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E1C40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2987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Proveedores nacionales parte relacionada </w:t>
            </w:r>
          </w:p>
        </w:tc>
      </w:tr>
      <w:tr w:rsidR="0025355D" w:rsidRPr="00C96192" w14:paraId="424FCC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7A1A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05FD9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15AB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Proveedores extranjeros parte relacionada </w:t>
            </w:r>
          </w:p>
        </w:tc>
      </w:tr>
      <w:tr w:rsidR="0025355D" w:rsidRPr="00C96192" w14:paraId="669D6D2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63DAA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3C8285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0BF514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Cuentas por pagar a corto plazo </w:t>
            </w:r>
          </w:p>
        </w:tc>
      </w:tr>
      <w:tr w:rsidR="0025355D" w:rsidRPr="00C96192" w14:paraId="6786E3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70532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3289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C69D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Documentos por pagar bancario y financiero nacional </w:t>
            </w:r>
          </w:p>
        </w:tc>
      </w:tr>
      <w:tr w:rsidR="0025355D" w:rsidRPr="00C96192" w14:paraId="7DD274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E160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474F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3BBFC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Documentos por pagar bancario y financiero extranjero </w:t>
            </w:r>
          </w:p>
        </w:tc>
      </w:tr>
      <w:tr w:rsidR="0025355D" w:rsidRPr="00C96192" w14:paraId="0654552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DD35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58F0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0FEB4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Documentos y cuentas por pagar a corto plazo nacional </w:t>
            </w:r>
          </w:p>
        </w:tc>
      </w:tr>
      <w:tr w:rsidR="0025355D" w:rsidRPr="00C96192" w14:paraId="002FA89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53BBB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545F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D40E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Documentos y cuentas por pagar a corto plazo extranjero </w:t>
            </w:r>
          </w:p>
        </w:tc>
      </w:tr>
      <w:tr w:rsidR="0025355D" w:rsidRPr="00C96192" w14:paraId="5AF6CD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645C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40C04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1C7D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Documentos y cuentas por pagar a corto plazo nacional parte relacionada </w:t>
            </w:r>
          </w:p>
        </w:tc>
      </w:tr>
      <w:tr w:rsidR="0025355D" w:rsidRPr="00C96192" w14:paraId="10314E6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45801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4ED6A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D8DB3A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y cuentas por pagar a corto plazo extranjero parte relacionada </w:t>
            </w:r>
          </w:p>
        </w:tc>
      </w:tr>
      <w:tr w:rsidR="0025355D" w:rsidRPr="00C96192" w14:paraId="68E0DEF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9AA01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CFD3D5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2642E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pagar a corto plazo nacional </w:t>
            </w:r>
          </w:p>
        </w:tc>
      </w:tr>
      <w:tr w:rsidR="0025355D" w:rsidRPr="00C96192" w14:paraId="0597284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D6CE8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BCC86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60472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pagar a corto plazo extranjero </w:t>
            </w:r>
          </w:p>
        </w:tc>
      </w:tr>
      <w:tr w:rsidR="0025355D" w:rsidRPr="00C96192" w14:paraId="3DFF58D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F19FC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8ABF8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7E16C2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pagar a corto plazo nacional parte relacionada </w:t>
            </w:r>
          </w:p>
        </w:tc>
      </w:tr>
      <w:tr w:rsidR="0025355D" w:rsidRPr="00C96192" w14:paraId="2C6718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009BF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6CBE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D632C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por pagar a corto plazo extranjero parte relacionada </w:t>
            </w:r>
          </w:p>
        </w:tc>
      </w:tr>
      <w:tr w:rsidR="0025355D" w:rsidRPr="00C96192" w14:paraId="365A2F6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24757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3BA42B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202.11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B9D8DE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Dividendo por pagar nacional </w:t>
            </w:r>
          </w:p>
        </w:tc>
      </w:tr>
      <w:tr w:rsidR="0025355D" w:rsidRPr="00C96192" w14:paraId="00B970B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D8B9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549A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202.12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B4B6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Dividendo por pagar extranjero </w:t>
            </w:r>
          </w:p>
        </w:tc>
      </w:tr>
      <w:tr w:rsidR="0025355D" w:rsidRPr="00C96192" w14:paraId="120570F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24C07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DF97039"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5326D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Cobros anticipados a corto plazo </w:t>
            </w:r>
          </w:p>
        </w:tc>
      </w:tr>
      <w:tr w:rsidR="0025355D" w:rsidRPr="00C96192" w14:paraId="099AEFF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CBF844" w14:textId="77777777" w:rsidR="0025355D" w:rsidRPr="00C96192" w:rsidRDefault="0025355D" w:rsidP="005D6CE6">
            <w:pPr>
              <w:pStyle w:val="Texto"/>
              <w:spacing w:before="40" w:after="40" w:line="172"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00338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BC682F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Rentas cobradas por anticipado a corto plazo nacional </w:t>
            </w:r>
          </w:p>
        </w:tc>
      </w:tr>
      <w:tr w:rsidR="0025355D" w:rsidRPr="00C96192" w14:paraId="1DE9E12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F3724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73C81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CFD9F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Rentas cobradas por anticipado a corto plazo extranjero </w:t>
            </w:r>
          </w:p>
        </w:tc>
      </w:tr>
      <w:tr w:rsidR="0025355D" w:rsidRPr="00C96192" w14:paraId="377419D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704C4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2AEA8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C731ED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Rentas cobradas por anticipado a corto plazo nacional parte relacionada </w:t>
            </w:r>
          </w:p>
        </w:tc>
      </w:tr>
      <w:tr w:rsidR="0025355D" w:rsidRPr="00C96192" w14:paraId="7B0FC7A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C103C3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E33ED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9EF43F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Rentas cobradas por anticipado a corto plazo extranjero parte relacionada </w:t>
            </w:r>
          </w:p>
        </w:tc>
      </w:tr>
      <w:tr w:rsidR="0025355D" w:rsidRPr="00C96192" w14:paraId="02BED32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6B38D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7094F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50F305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cobrados por anticipado a corto plazo nacional </w:t>
            </w:r>
          </w:p>
        </w:tc>
      </w:tr>
      <w:tr w:rsidR="0025355D" w:rsidRPr="00C96192" w14:paraId="6A9551D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B631B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19E111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01DD5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cobrados por anticipado a corto plazo extranjero </w:t>
            </w:r>
          </w:p>
        </w:tc>
      </w:tr>
      <w:tr w:rsidR="0025355D" w:rsidRPr="00C96192" w14:paraId="7D288F0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714E0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ECC400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C06D2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cobrados por anticipado a corto plazo nacional parte relacionada </w:t>
            </w:r>
          </w:p>
        </w:tc>
      </w:tr>
      <w:tr w:rsidR="0025355D" w:rsidRPr="00C96192" w14:paraId="09B5F6A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04680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18601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E2C048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Intereses cobrados por anticipado a corto plazo extranjero parte relacionada </w:t>
            </w:r>
          </w:p>
        </w:tc>
      </w:tr>
      <w:tr w:rsidR="0025355D" w:rsidRPr="00C96192" w14:paraId="3242CCE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C3143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EB75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10EC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corto plazo nacional </w:t>
            </w:r>
          </w:p>
        </w:tc>
      </w:tr>
      <w:tr w:rsidR="0025355D" w:rsidRPr="00C96192" w14:paraId="3D8F553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BC7C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0ED8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A09C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corto plazo extranjero </w:t>
            </w:r>
          </w:p>
        </w:tc>
      </w:tr>
      <w:tr w:rsidR="0025355D" w:rsidRPr="00C96192" w14:paraId="3D6A961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C43B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1949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203.11 </w:t>
            </w:r>
          </w:p>
        </w:tc>
        <w:tc>
          <w:tcPr>
            <w:tcW w:w="3813" w:type="pct"/>
            <w:tcBorders>
              <w:top w:val="single" w:sz="6" w:space="0" w:color="000000"/>
              <w:left w:val="single" w:sz="6" w:space="0" w:color="000000"/>
              <w:bottom w:val="single" w:sz="6" w:space="0" w:color="000000"/>
              <w:right w:val="single" w:sz="6" w:space="0" w:color="000000"/>
            </w:tcBorders>
            <w:vAlign w:val="center"/>
          </w:tcPr>
          <w:p w14:paraId="2A2736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corto plazo nacional parte relacionada </w:t>
            </w:r>
          </w:p>
        </w:tc>
      </w:tr>
      <w:tr w:rsidR="0025355D" w:rsidRPr="00C96192" w14:paraId="21C7666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0CF6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5885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002AD8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corto plazo extranjero parte relacionada </w:t>
            </w:r>
          </w:p>
        </w:tc>
      </w:tr>
      <w:tr w:rsidR="0025355D" w:rsidRPr="00C96192" w14:paraId="329546E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B0B2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C053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203.13 </w:t>
            </w:r>
          </w:p>
        </w:tc>
        <w:tc>
          <w:tcPr>
            <w:tcW w:w="3813" w:type="pct"/>
            <w:tcBorders>
              <w:top w:val="single" w:sz="6" w:space="0" w:color="000000"/>
              <w:left w:val="single" w:sz="6" w:space="0" w:color="000000"/>
              <w:bottom w:val="single" w:sz="6" w:space="0" w:color="000000"/>
              <w:right w:val="single" w:sz="6" w:space="0" w:color="000000"/>
            </w:tcBorders>
            <w:vAlign w:val="center"/>
          </w:tcPr>
          <w:p w14:paraId="0F3D02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corto plazo nacional </w:t>
            </w:r>
          </w:p>
        </w:tc>
      </w:tr>
      <w:tr w:rsidR="0025355D" w:rsidRPr="00C96192" w14:paraId="275F5FF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3CF0A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CA1C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203.14 </w:t>
            </w:r>
          </w:p>
        </w:tc>
        <w:tc>
          <w:tcPr>
            <w:tcW w:w="3813" w:type="pct"/>
            <w:tcBorders>
              <w:top w:val="single" w:sz="6" w:space="0" w:color="000000"/>
              <w:left w:val="single" w:sz="6" w:space="0" w:color="000000"/>
              <w:bottom w:val="single" w:sz="6" w:space="0" w:color="000000"/>
              <w:right w:val="single" w:sz="6" w:space="0" w:color="000000"/>
            </w:tcBorders>
            <w:vAlign w:val="center"/>
          </w:tcPr>
          <w:p w14:paraId="5CAB01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corto plazo extranjero </w:t>
            </w:r>
          </w:p>
        </w:tc>
      </w:tr>
      <w:tr w:rsidR="0025355D" w:rsidRPr="00C96192" w14:paraId="75C7F81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0F250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0C74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203.15 </w:t>
            </w:r>
          </w:p>
        </w:tc>
        <w:tc>
          <w:tcPr>
            <w:tcW w:w="3813" w:type="pct"/>
            <w:tcBorders>
              <w:top w:val="single" w:sz="6" w:space="0" w:color="000000"/>
              <w:left w:val="single" w:sz="6" w:space="0" w:color="000000"/>
              <w:bottom w:val="single" w:sz="6" w:space="0" w:color="000000"/>
              <w:right w:val="single" w:sz="6" w:space="0" w:color="000000"/>
            </w:tcBorders>
            <w:vAlign w:val="center"/>
          </w:tcPr>
          <w:p w14:paraId="67D873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corto plazo nacional parte relacionada </w:t>
            </w:r>
          </w:p>
        </w:tc>
      </w:tr>
      <w:tr w:rsidR="0025355D" w:rsidRPr="00C96192" w14:paraId="4400CEE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865E2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D6F4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203.16 </w:t>
            </w:r>
          </w:p>
        </w:tc>
        <w:tc>
          <w:tcPr>
            <w:tcW w:w="3813" w:type="pct"/>
            <w:tcBorders>
              <w:top w:val="single" w:sz="6" w:space="0" w:color="000000"/>
              <w:left w:val="single" w:sz="6" w:space="0" w:color="000000"/>
              <w:bottom w:val="single" w:sz="6" w:space="0" w:color="000000"/>
              <w:right w:val="single" w:sz="6" w:space="0" w:color="000000"/>
            </w:tcBorders>
            <w:vAlign w:val="center"/>
          </w:tcPr>
          <w:p w14:paraId="656DE5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corto plazo extranjero parte relacionada </w:t>
            </w:r>
          </w:p>
        </w:tc>
      </w:tr>
      <w:tr w:rsidR="0025355D" w:rsidRPr="00C96192" w14:paraId="5829DB0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0E10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A326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203.17 </w:t>
            </w:r>
          </w:p>
        </w:tc>
        <w:tc>
          <w:tcPr>
            <w:tcW w:w="3813" w:type="pct"/>
            <w:tcBorders>
              <w:top w:val="single" w:sz="6" w:space="0" w:color="000000"/>
              <w:left w:val="single" w:sz="6" w:space="0" w:color="000000"/>
              <w:bottom w:val="single" w:sz="6" w:space="0" w:color="000000"/>
              <w:right w:val="single" w:sz="6" w:space="0" w:color="000000"/>
            </w:tcBorders>
            <w:vAlign w:val="center"/>
          </w:tcPr>
          <w:p w14:paraId="0A0AB7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Derechos fiduciarios </w:t>
            </w:r>
          </w:p>
        </w:tc>
      </w:tr>
      <w:tr w:rsidR="0025355D" w:rsidRPr="00C96192" w14:paraId="0F9A2AE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C39C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4DB9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203.18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37C159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cobros anticipados </w:t>
            </w:r>
          </w:p>
        </w:tc>
      </w:tr>
      <w:tr w:rsidR="0025355D" w:rsidRPr="00C96192" w14:paraId="6DD3814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6C865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66B31D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3964DF3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Instrumentos financieros a corto plazo </w:t>
            </w:r>
          </w:p>
        </w:tc>
      </w:tr>
      <w:tr w:rsidR="0025355D" w:rsidRPr="00C96192" w14:paraId="757350F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13E4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431BD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3D90C21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Instrumentos financieros a corto plazo </w:t>
            </w:r>
          </w:p>
        </w:tc>
      </w:tr>
      <w:tr w:rsidR="0025355D" w:rsidRPr="00C96192" w14:paraId="10291EA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F5CE5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7F921C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5B9221D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Acreedores diversos a corto plazo </w:t>
            </w:r>
          </w:p>
        </w:tc>
      </w:tr>
      <w:tr w:rsidR="0025355D" w:rsidRPr="00C96192" w14:paraId="4E0D8BC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8AD06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6ACF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8B760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Socios, accionistas o representante legal </w:t>
            </w:r>
          </w:p>
        </w:tc>
      </w:tr>
      <w:tr w:rsidR="0025355D" w:rsidRPr="00C96192" w14:paraId="38D2BC0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B7656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B9BE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6C6EF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Acreedores diversos a corto plazo nacional </w:t>
            </w:r>
          </w:p>
        </w:tc>
      </w:tr>
      <w:tr w:rsidR="0025355D" w:rsidRPr="00C96192" w14:paraId="1B29E01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8476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FC575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553CDE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Acreedores diversos a corto plazo extranjero </w:t>
            </w:r>
          </w:p>
        </w:tc>
      </w:tr>
      <w:tr w:rsidR="0025355D" w:rsidRPr="00C96192" w14:paraId="7EAE14D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8750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22D0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1CA4F0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Acreedores diversos a corto plazo nacional parte relacionada </w:t>
            </w:r>
          </w:p>
        </w:tc>
      </w:tr>
      <w:tr w:rsidR="0025355D" w:rsidRPr="00C96192" w14:paraId="46D869A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6242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B0B7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097ACB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Acreedores diversos a corto plazo extranjero parte relacionada </w:t>
            </w:r>
          </w:p>
        </w:tc>
      </w:tr>
      <w:tr w:rsidR="0025355D" w:rsidRPr="00C96192" w14:paraId="4898C60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5B09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7D1D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205.06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2CE782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acreedores diversos a corto plazo </w:t>
            </w:r>
          </w:p>
        </w:tc>
      </w:tr>
      <w:tr w:rsidR="0025355D" w:rsidRPr="00C96192" w14:paraId="47E1CDE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F0E0A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EE6C9F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56DF197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Anticipo de cliente </w:t>
            </w:r>
          </w:p>
        </w:tc>
      </w:tr>
      <w:tr w:rsidR="0025355D" w:rsidRPr="00C96192" w14:paraId="5620809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A56D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615D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F3CAF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de cliente nacional </w:t>
            </w:r>
          </w:p>
        </w:tc>
      </w:tr>
      <w:tr w:rsidR="0025355D" w:rsidRPr="00C96192" w14:paraId="4AE46EA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F1F9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08D1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206.02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268D5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de cliente extranjero </w:t>
            </w:r>
          </w:p>
        </w:tc>
      </w:tr>
      <w:tr w:rsidR="0025355D" w:rsidRPr="00C96192" w14:paraId="736A90E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757F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EACA0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206.03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0FA621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de cliente nacional parte relacionada </w:t>
            </w:r>
          </w:p>
        </w:tc>
      </w:tr>
      <w:tr w:rsidR="0025355D" w:rsidRPr="00C96192" w14:paraId="3B0BBF5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46D8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F7D7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206.04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4124C7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Anticipo de cliente extranjero parte relacionada </w:t>
            </w:r>
          </w:p>
        </w:tc>
      </w:tr>
      <w:tr w:rsidR="0025355D" w:rsidRPr="00C96192" w14:paraId="38C6510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B726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95265D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206.05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591940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anticipos de clientes </w:t>
            </w:r>
          </w:p>
        </w:tc>
      </w:tr>
      <w:tr w:rsidR="0025355D" w:rsidRPr="00C96192" w14:paraId="47999D1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1E4F7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4DB08E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F1781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Impuestos trasladados </w:t>
            </w:r>
          </w:p>
        </w:tc>
      </w:tr>
      <w:tr w:rsidR="0025355D" w:rsidRPr="00C96192" w14:paraId="4DD5E41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2D64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7B7C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5BF514" w14:textId="77777777" w:rsidR="0025355D" w:rsidRPr="00C96192" w:rsidRDefault="0025355D" w:rsidP="005D6CE6">
            <w:pPr>
              <w:pStyle w:val="Texto"/>
              <w:spacing w:before="40" w:after="40" w:line="180" w:lineRule="exact"/>
              <w:ind w:firstLine="0"/>
              <w:rPr>
                <w:sz w:val="16"/>
                <w:szCs w:val="18"/>
              </w:rPr>
            </w:pPr>
            <w:r w:rsidRPr="00C96192">
              <w:rPr>
                <w:sz w:val="16"/>
                <w:szCs w:val="18"/>
              </w:rPr>
              <w:t>IVA trasladado</w:t>
            </w:r>
          </w:p>
        </w:tc>
      </w:tr>
      <w:tr w:rsidR="0025355D" w:rsidRPr="00C96192" w14:paraId="011C1FD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9B5E4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7CBE8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207.02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A6411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IEPS trasladado </w:t>
            </w:r>
          </w:p>
        </w:tc>
      </w:tr>
      <w:tr w:rsidR="0025355D" w:rsidRPr="00C96192" w14:paraId="13EF56B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FD768F"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CBA196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6E48E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Impuestos trasladados cobrados </w:t>
            </w:r>
          </w:p>
        </w:tc>
      </w:tr>
      <w:tr w:rsidR="0025355D" w:rsidRPr="00C96192" w14:paraId="1AE8895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DE053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7BEAC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3EB74B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IVA trasladado cobrado </w:t>
            </w:r>
          </w:p>
        </w:tc>
      </w:tr>
      <w:tr w:rsidR="0025355D" w:rsidRPr="00C96192" w14:paraId="652CB88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E881D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C96B9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208.02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318E4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IEPS trasladado cobrado </w:t>
            </w:r>
          </w:p>
        </w:tc>
      </w:tr>
      <w:tr w:rsidR="0025355D" w:rsidRPr="00C96192" w14:paraId="4F6A584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B0C2E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B3105E2"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BB8857"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Impuestos trasladados no cobrados </w:t>
            </w:r>
          </w:p>
        </w:tc>
      </w:tr>
      <w:tr w:rsidR="0025355D" w:rsidRPr="00C96192" w14:paraId="7F26A0D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C8AFF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13AE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2157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trasladado no cobrado </w:t>
            </w:r>
          </w:p>
        </w:tc>
      </w:tr>
      <w:tr w:rsidR="0025355D" w:rsidRPr="00C96192" w14:paraId="4C82507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F636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9760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209.02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96BED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trasladado no cobrado </w:t>
            </w:r>
          </w:p>
        </w:tc>
      </w:tr>
      <w:tr w:rsidR="0025355D" w:rsidRPr="00C96192" w14:paraId="288306F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54C0D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476BE0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6464F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Provisión de sueldos y salarios por pagar </w:t>
            </w:r>
          </w:p>
        </w:tc>
      </w:tr>
      <w:tr w:rsidR="0025355D" w:rsidRPr="00C96192" w14:paraId="7D2C7FC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AF0F6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7EE4B1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C484E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sueldos y salarios por pagar </w:t>
            </w:r>
          </w:p>
        </w:tc>
      </w:tr>
      <w:tr w:rsidR="0025355D" w:rsidRPr="00C96192" w14:paraId="118A753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2F66B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84378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53D12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vacaciones por pagar </w:t>
            </w:r>
          </w:p>
        </w:tc>
      </w:tr>
      <w:tr w:rsidR="0025355D" w:rsidRPr="00C96192" w14:paraId="4CBBA8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C0A35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4715F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21E0D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aguinaldo por pagar </w:t>
            </w:r>
          </w:p>
        </w:tc>
      </w:tr>
      <w:tr w:rsidR="0025355D" w:rsidRPr="00C96192" w14:paraId="189E341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64D03A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9249A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1F7A2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fondo de ahorro por pagar </w:t>
            </w:r>
          </w:p>
        </w:tc>
      </w:tr>
      <w:tr w:rsidR="0025355D" w:rsidRPr="00C96192" w14:paraId="20DACD6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41FF73" w14:textId="77777777" w:rsidR="0025355D" w:rsidRPr="00C96192" w:rsidRDefault="0025355D" w:rsidP="005D6CE6">
            <w:pPr>
              <w:pStyle w:val="Texto"/>
              <w:spacing w:before="40" w:after="40" w:line="172"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6F19A1E"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DB26BB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asimilados a salarios por pagar </w:t>
            </w:r>
          </w:p>
        </w:tc>
      </w:tr>
      <w:tr w:rsidR="0025355D" w:rsidRPr="00C96192" w14:paraId="4386F0D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07C42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FD328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210.06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D87885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anticipos o remanentes por distribuir </w:t>
            </w:r>
          </w:p>
        </w:tc>
      </w:tr>
      <w:tr w:rsidR="0025355D" w:rsidRPr="00C96192" w14:paraId="45337C2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D128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11D81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210.07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9B34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Provisión de otros sueldos y salarios por pagar </w:t>
            </w:r>
          </w:p>
        </w:tc>
      </w:tr>
      <w:tr w:rsidR="0025355D" w:rsidRPr="00C96192" w14:paraId="46AB82E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2E540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35B9B4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60550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Provisión de contribuciones de seguridad social por pagar </w:t>
            </w:r>
          </w:p>
        </w:tc>
      </w:tr>
      <w:tr w:rsidR="0025355D" w:rsidRPr="00C96192" w14:paraId="2A6BE0B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CAA8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5B786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BEAF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Provisión de IMSS patronal por pagar </w:t>
            </w:r>
          </w:p>
        </w:tc>
      </w:tr>
      <w:tr w:rsidR="0025355D" w:rsidRPr="00C96192" w14:paraId="712902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985C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B1969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E701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Provisión de SAR por pagar </w:t>
            </w:r>
          </w:p>
        </w:tc>
      </w:tr>
      <w:tr w:rsidR="0025355D" w:rsidRPr="00C96192" w14:paraId="35EA977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62C4F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2A593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AE9DD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INFONAVIT por pagar </w:t>
            </w:r>
          </w:p>
        </w:tc>
      </w:tr>
      <w:tr w:rsidR="0025355D" w:rsidRPr="00C96192" w14:paraId="64C1E38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C1F0A6"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239D52A"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B38353"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Provisión de impuesto estatal sobre nómina por pagar </w:t>
            </w:r>
          </w:p>
        </w:tc>
      </w:tr>
      <w:tr w:rsidR="0025355D" w:rsidRPr="00C96192" w14:paraId="3442AA7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42FD8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E05CA9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212.01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39B78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Provisión de impuesto estatal sobre nómina por pagar </w:t>
            </w:r>
          </w:p>
        </w:tc>
      </w:tr>
      <w:tr w:rsidR="0025355D" w:rsidRPr="00C96192" w14:paraId="60DA5C3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C9314DC"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1943681"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FBD300"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Impuestos y derechos por pagar </w:t>
            </w:r>
          </w:p>
        </w:tc>
      </w:tr>
      <w:tr w:rsidR="0025355D" w:rsidRPr="00C96192" w14:paraId="21B29BC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0FE90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6B2C2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8984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IVA por pagar </w:t>
            </w:r>
          </w:p>
        </w:tc>
      </w:tr>
      <w:tr w:rsidR="0025355D" w:rsidRPr="00C96192" w14:paraId="7E77407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0F52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E841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2DC8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IEPS por pagar </w:t>
            </w:r>
          </w:p>
        </w:tc>
      </w:tr>
      <w:tr w:rsidR="0025355D" w:rsidRPr="00C96192" w14:paraId="0594FF1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F251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2134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D843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ISR por pagar </w:t>
            </w:r>
          </w:p>
        </w:tc>
      </w:tr>
      <w:tr w:rsidR="0025355D" w:rsidRPr="00C96192" w14:paraId="0F3DBAD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0BF4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B15F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0B307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estatal sobre nómina por pagar </w:t>
            </w:r>
          </w:p>
        </w:tc>
      </w:tr>
      <w:tr w:rsidR="0025355D" w:rsidRPr="00C96192" w14:paraId="4B3A4E4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351B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66FB7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F11E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estatal y municipal por pagar </w:t>
            </w:r>
          </w:p>
        </w:tc>
      </w:tr>
      <w:tr w:rsidR="0025355D" w:rsidRPr="00C96192" w14:paraId="697CEE3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6DA61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E2CA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7891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Derechos por pagar </w:t>
            </w:r>
          </w:p>
        </w:tc>
      </w:tr>
      <w:tr w:rsidR="0025355D" w:rsidRPr="00C96192" w14:paraId="213BFD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CB57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EB60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E578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impuestos por pagar </w:t>
            </w:r>
          </w:p>
        </w:tc>
      </w:tr>
      <w:tr w:rsidR="0025355D" w:rsidRPr="00C96192" w14:paraId="6D76B78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7E51E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A19A04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27947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Dividendos por pagar </w:t>
            </w:r>
          </w:p>
        </w:tc>
      </w:tr>
      <w:tr w:rsidR="0025355D" w:rsidRPr="00C96192" w14:paraId="49150BA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6B6E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8ADB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C1D3F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Dividendos por pagar </w:t>
            </w:r>
          </w:p>
        </w:tc>
      </w:tr>
      <w:tr w:rsidR="0025355D" w:rsidRPr="00C96192" w14:paraId="54545D3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6C23D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AA6B3D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4EDBD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PTU por pagar </w:t>
            </w:r>
          </w:p>
        </w:tc>
      </w:tr>
      <w:tr w:rsidR="0025355D" w:rsidRPr="00C96192" w14:paraId="65748CB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88AA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01A7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8C39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PTU por pagar </w:t>
            </w:r>
          </w:p>
        </w:tc>
      </w:tr>
      <w:tr w:rsidR="0025355D" w:rsidRPr="00C96192" w14:paraId="1C7303A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4669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F51B4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77D6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PTU por pagar de ejercicios anteriores </w:t>
            </w:r>
          </w:p>
        </w:tc>
      </w:tr>
      <w:tr w:rsidR="0025355D" w:rsidRPr="00C96192" w14:paraId="306A112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6044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2C43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215.03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1B3FC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Provisión de PTU por pagar </w:t>
            </w:r>
          </w:p>
        </w:tc>
      </w:tr>
      <w:tr w:rsidR="0025355D" w:rsidRPr="00C96192" w14:paraId="5AD30F2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21D66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D2BC4C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27D99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Impuestos retenidos </w:t>
            </w:r>
          </w:p>
        </w:tc>
      </w:tr>
      <w:tr w:rsidR="0025355D" w:rsidRPr="00C96192" w14:paraId="06D304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FA40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9625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29EF6C" w14:textId="77777777" w:rsidR="0025355D" w:rsidRPr="00C96192" w:rsidRDefault="0025355D" w:rsidP="005D6CE6">
            <w:pPr>
              <w:pStyle w:val="Texto"/>
              <w:spacing w:before="40" w:after="40" w:line="180" w:lineRule="exact"/>
              <w:ind w:firstLine="0"/>
              <w:rPr>
                <w:sz w:val="16"/>
                <w:szCs w:val="18"/>
              </w:rPr>
            </w:pPr>
            <w:r w:rsidRPr="00C96192">
              <w:rPr>
                <w:sz w:val="16"/>
                <w:szCs w:val="18"/>
              </w:rPr>
              <w:t>Impuestos retenidos de ISR por sueldos y salarios</w:t>
            </w:r>
          </w:p>
        </w:tc>
      </w:tr>
      <w:tr w:rsidR="0025355D" w:rsidRPr="00C96192" w14:paraId="5823B38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5EF10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D5111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A1D11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asimilados a salarios </w:t>
            </w:r>
          </w:p>
        </w:tc>
      </w:tr>
      <w:tr w:rsidR="0025355D" w:rsidRPr="00C96192" w14:paraId="53AF22F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AA33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960F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D0AD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arrendamiento </w:t>
            </w:r>
          </w:p>
        </w:tc>
      </w:tr>
      <w:tr w:rsidR="0025355D" w:rsidRPr="00C96192" w14:paraId="7FCD7C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DE35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7BA37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E831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servicios profesionales </w:t>
            </w:r>
          </w:p>
        </w:tc>
      </w:tr>
      <w:tr w:rsidR="0025355D" w:rsidRPr="00C96192" w14:paraId="3C831D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262C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75C5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1BD9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dividendos </w:t>
            </w:r>
          </w:p>
        </w:tc>
      </w:tr>
      <w:tr w:rsidR="0025355D" w:rsidRPr="00C96192" w14:paraId="1D9EF7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06123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F5AC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E314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intereses </w:t>
            </w:r>
          </w:p>
        </w:tc>
      </w:tr>
      <w:tr w:rsidR="0025355D" w:rsidRPr="00C96192" w14:paraId="67D24B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83A1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CF88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A7D63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pagos al extranjero </w:t>
            </w:r>
          </w:p>
        </w:tc>
      </w:tr>
      <w:tr w:rsidR="0025355D" w:rsidRPr="00C96192" w14:paraId="4FF505D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A87F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3B4A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B8A7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venta de acciones </w:t>
            </w:r>
          </w:p>
        </w:tc>
      </w:tr>
      <w:tr w:rsidR="0025355D" w:rsidRPr="00C96192" w14:paraId="0B83A1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EDB6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7CBC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54B3D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ISR por venta de partes sociales </w:t>
            </w:r>
          </w:p>
        </w:tc>
      </w:tr>
      <w:tr w:rsidR="0025355D" w:rsidRPr="00C96192" w14:paraId="501D3CE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E63B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7588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06F6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Impuestos retenidos de IVA </w:t>
            </w:r>
          </w:p>
        </w:tc>
      </w:tr>
      <w:tr w:rsidR="0025355D" w:rsidRPr="00C96192" w14:paraId="62AE47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CB77A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EB62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2C90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Retenciones de IMSS a los trabajadores </w:t>
            </w:r>
          </w:p>
        </w:tc>
      </w:tr>
      <w:tr w:rsidR="0025355D" w:rsidRPr="00C96192" w14:paraId="6D8AB0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0AE3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BE2F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216.12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26976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impuestos retenidos </w:t>
            </w:r>
          </w:p>
        </w:tc>
      </w:tr>
      <w:tr w:rsidR="0025355D" w:rsidRPr="00C96192" w14:paraId="4640388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CA4915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06817A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6087A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Pagos realizados por cuenta de terceros </w:t>
            </w:r>
          </w:p>
        </w:tc>
      </w:tr>
      <w:tr w:rsidR="0025355D" w:rsidRPr="00C96192" w14:paraId="205C0D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C480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9043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6CF0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Pagos realizados por cuenta de terceros </w:t>
            </w:r>
          </w:p>
        </w:tc>
      </w:tr>
      <w:tr w:rsidR="0025355D" w:rsidRPr="00C96192" w14:paraId="26DA162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7714E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16876F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A7E3C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pasivos a corto plazo </w:t>
            </w:r>
          </w:p>
        </w:tc>
      </w:tr>
      <w:tr w:rsidR="0025355D" w:rsidRPr="00C96192" w14:paraId="471C209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9157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D2AD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218.01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5648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pasivos a corto plazo </w:t>
            </w:r>
          </w:p>
        </w:tc>
      </w:tr>
      <w:tr w:rsidR="0025355D" w:rsidRPr="00C96192" w14:paraId="48EA41C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D1C3CAB"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5F503BD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200.02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414B18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Pasivo a largo plazo </w:t>
            </w:r>
          </w:p>
        </w:tc>
      </w:tr>
      <w:tr w:rsidR="0025355D" w:rsidRPr="00C96192" w14:paraId="2C5E68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EA7E0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7F1D3B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251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54196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Acreedores diversos a largo plazo </w:t>
            </w:r>
          </w:p>
        </w:tc>
      </w:tr>
      <w:tr w:rsidR="0025355D" w:rsidRPr="00C96192" w14:paraId="5EF48EE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D8A3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1725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03B99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Socios, accionistas o representante legal </w:t>
            </w:r>
          </w:p>
        </w:tc>
      </w:tr>
      <w:tr w:rsidR="0025355D" w:rsidRPr="00C96192" w14:paraId="51E18D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71B30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1021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F2061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Acreedores diversos a largo plazo nacional </w:t>
            </w:r>
          </w:p>
        </w:tc>
      </w:tr>
      <w:tr w:rsidR="0025355D" w:rsidRPr="00C96192" w14:paraId="65728B1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F4E71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51DCC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8EC6E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Acreedores diversos a largo plazo extranjero </w:t>
            </w:r>
          </w:p>
        </w:tc>
      </w:tr>
      <w:tr w:rsidR="0025355D" w:rsidRPr="00C96192" w14:paraId="38D711B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4F3AD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910E24"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D8523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Acreedores diversos a largo plazo nacional parte relacionada </w:t>
            </w:r>
          </w:p>
        </w:tc>
      </w:tr>
      <w:tr w:rsidR="0025355D" w:rsidRPr="00C96192" w14:paraId="5B57BE0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DCED45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B434E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251.05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65DE64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Acreedores diversos a largo plazo extranjero parte relacionada </w:t>
            </w:r>
          </w:p>
        </w:tc>
      </w:tr>
      <w:tr w:rsidR="0025355D" w:rsidRPr="00C96192" w14:paraId="423C69A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211D81" w14:textId="77777777" w:rsidR="0025355D" w:rsidRPr="00C96192" w:rsidRDefault="0025355D" w:rsidP="005D6CE6">
            <w:pPr>
              <w:pStyle w:val="Texto"/>
              <w:spacing w:before="40" w:after="40" w:line="172"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175C25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251.06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AD73B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Otros acreedores diversos a largo plazo </w:t>
            </w:r>
          </w:p>
        </w:tc>
      </w:tr>
      <w:tr w:rsidR="0025355D" w:rsidRPr="00C96192" w14:paraId="3B9ACEC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AEEEE9"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C102B0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252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50535D" w14:textId="77777777" w:rsidR="0025355D" w:rsidRPr="00C96192" w:rsidRDefault="0025355D" w:rsidP="005D6CE6">
            <w:pPr>
              <w:pStyle w:val="Texto"/>
              <w:spacing w:before="40" w:after="40" w:line="172" w:lineRule="exact"/>
              <w:ind w:firstLine="0"/>
              <w:rPr>
                <w:sz w:val="16"/>
                <w:szCs w:val="18"/>
              </w:rPr>
            </w:pPr>
            <w:r w:rsidRPr="00C96192">
              <w:rPr>
                <w:b/>
                <w:sz w:val="16"/>
                <w:szCs w:val="18"/>
              </w:rPr>
              <w:t xml:space="preserve">Cuentas por pagar a largo plazo </w:t>
            </w:r>
          </w:p>
        </w:tc>
      </w:tr>
      <w:tr w:rsidR="0025355D" w:rsidRPr="00C96192" w14:paraId="0F17DB0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FAB64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2EBAE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C5CB60" w14:textId="77777777" w:rsidR="0025355D" w:rsidRPr="00C96192" w:rsidRDefault="0025355D" w:rsidP="005D6CE6">
            <w:pPr>
              <w:pStyle w:val="Texto"/>
              <w:spacing w:before="40" w:after="40" w:line="172" w:lineRule="exact"/>
              <w:ind w:firstLine="0"/>
              <w:rPr>
                <w:sz w:val="16"/>
                <w:szCs w:val="18"/>
              </w:rPr>
            </w:pPr>
            <w:r w:rsidRPr="00C96192">
              <w:rPr>
                <w:sz w:val="16"/>
                <w:szCs w:val="18"/>
              </w:rPr>
              <w:t>Documentos bancarios y financieros por pagar a largo plazo nacional</w:t>
            </w:r>
          </w:p>
        </w:tc>
      </w:tr>
      <w:tr w:rsidR="0025355D" w:rsidRPr="00C96192" w14:paraId="49A0A33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3B258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1BF23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C2885C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bancarios y financieros por pagar a largo plazo extranjero </w:t>
            </w:r>
          </w:p>
        </w:tc>
      </w:tr>
      <w:tr w:rsidR="0025355D" w:rsidRPr="00C96192" w14:paraId="55EA1AA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A26E3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C6B09C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162C9F2"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y cuentas por pagar a largo plazo nacional </w:t>
            </w:r>
          </w:p>
        </w:tc>
      </w:tr>
      <w:tr w:rsidR="0025355D" w:rsidRPr="00C96192" w14:paraId="7D3B79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10DA5C1"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9CA73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C7DB7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y cuentas por pagar a largo plazo extranjero </w:t>
            </w:r>
          </w:p>
        </w:tc>
      </w:tr>
      <w:tr w:rsidR="0025355D" w:rsidRPr="00C96192" w14:paraId="0D15394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ADA3C8"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712C90"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C7625C"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y cuentas por pagar a largo plazo nacional parte relacionada </w:t>
            </w:r>
          </w:p>
        </w:tc>
      </w:tr>
      <w:tr w:rsidR="0025355D" w:rsidRPr="00C96192" w14:paraId="0CE4C7D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43ABDF"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25314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E02B2B"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Documentos y cuentas por pagar a largo plazo extranjero parte relacionada </w:t>
            </w:r>
          </w:p>
        </w:tc>
      </w:tr>
      <w:tr w:rsidR="0025355D" w:rsidRPr="00C96192" w14:paraId="6508868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D37E4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A0A80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15B423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Hipotecas por pagar a largo plazo nacional </w:t>
            </w:r>
          </w:p>
        </w:tc>
      </w:tr>
      <w:tr w:rsidR="0025355D" w:rsidRPr="00C96192" w14:paraId="0535120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1EED7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89066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C7C09D"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Hipotecas por pagar a largo plazo extranjero </w:t>
            </w:r>
          </w:p>
        </w:tc>
      </w:tr>
      <w:tr w:rsidR="0025355D" w:rsidRPr="00C96192" w14:paraId="2C87B28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01DCA7"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7AD666"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7FD7D3"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Hipotecas por pagar a largo plazo nacional parte relacionada </w:t>
            </w:r>
          </w:p>
        </w:tc>
      </w:tr>
      <w:tr w:rsidR="0025355D" w:rsidRPr="00C96192" w14:paraId="418405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D824FA"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0F7F69"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252.10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97AAE5" w14:textId="77777777" w:rsidR="0025355D" w:rsidRPr="00C96192" w:rsidRDefault="0025355D" w:rsidP="005D6CE6">
            <w:pPr>
              <w:pStyle w:val="Texto"/>
              <w:spacing w:before="40" w:after="40" w:line="172" w:lineRule="exact"/>
              <w:ind w:firstLine="0"/>
              <w:rPr>
                <w:sz w:val="16"/>
                <w:szCs w:val="18"/>
              </w:rPr>
            </w:pPr>
            <w:r w:rsidRPr="00C96192">
              <w:rPr>
                <w:sz w:val="16"/>
                <w:szCs w:val="18"/>
              </w:rPr>
              <w:t xml:space="preserve">Hipotecas por pagar a largo plazo extranjero parte relacionada </w:t>
            </w:r>
          </w:p>
        </w:tc>
      </w:tr>
      <w:tr w:rsidR="0025355D" w:rsidRPr="00C96192" w14:paraId="0DDA2F6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D513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51D2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3018F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pagar a largo plazo nacional </w:t>
            </w:r>
          </w:p>
        </w:tc>
      </w:tr>
      <w:tr w:rsidR="0025355D" w:rsidRPr="00C96192" w14:paraId="69E4417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58F7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2D9E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730100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pagar a largo plazo extranjero </w:t>
            </w:r>
          </w:p>
        </w:tc>
      </w:tr>
      <w:tr w:rsidR="0025355D" w:rsidRPr="00C96192" w14:paraId="2EA433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B11F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0493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AAC71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pagar a largo plazo nacional parte relacionada </w:t>
            </w:r>
          </w:p>
        </w:tc>
      </w:tr>
      <w:tr w:rsidR="0025355D" w:rsidRPr="00C96192" w14:paraId="7EC4102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45F7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3E25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2A60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por pagar a largo plazo extranjero parte relacionada </w:t>
            </w:r>
          </w:p>
        </w:tc>
      </w:tr>
      <w:tr w:rsidR="0025355D" w:rsidRPr="00C96192" w14:paraId="729C4D1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2AD38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58DD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3DC43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Dividendos por pagar nacionales </w:t>
            </w:r>
          </w:p>
        </w:tc>
      </w:tr>
      <w:tr w:rsidR="0025355D" w:rsidRPr="00C96192" w14:paraId="63E4083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4540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CEC2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0E55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Dividendos por pagar extranjeros </w:t>
            </w:r>
          </w:p>
        </w:tc>
      </w:tr>
      <w:tr w:rsidR="0025355D" w:rsidRPr="00C96192" w14:paraId="384F068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1BCE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DFC1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252.17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06C2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y documentos por pagar a largo plazo </w:t>
            </w:r>
          </w:p>
        </w:tc>
      </w:tr>
      <w:tr w:rsidR="0025355D" w:rsidRPr="00C96192" w14:paraId="75418DC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B9228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B6F9B6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253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AA3F0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Cobros anticipados a largo plazo </w:t>
            </w:r>
          </w:p>
        </w:tc>
      </w:tr>
      <w:tr w:rsidR="0025355D" w:rsidRPr="00C96192" w14:paraId="438571A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E8934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6828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5DFBDE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cobradas por anticipado a largo plazo nacional </w:t>
            </w:r>
          </w:p>
        </w:tc>
      </w:tr>
      <w:tr w:rsidR="0025355D" w:rsidRPr="00C96192" w14:paraId="700191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66F8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5739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B36CA7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cobradas por anticipado a largo plazo extranjero </w:t>
            </w:r>
          </w:p>
        </w:tc>
      </w:tr>
      <w:tr w:rsidR="0025355D" w:rsidRPr="00C96192" w14:paraId="187030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366D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11D2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BCF7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cobradas por anticipado a largo plazo nacional parte relacionada </w:t>
            </w:r>
          </w:p>
        </w:tc>
      </w:tr>
      <w:tr w:rsidR="0025355D" w:rsidRPr="00C96192" w14:paraId="2418BF3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310353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D5E3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B7F0CB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Rentas cobradas por anticipado a largo plazo extranjero parte relacionada </w:t>
            </w:r>
          </w:p>
        </w:tc>
      </w:tr>
      <w:tr w:rsidR="0025355D" w:rsidRPr="00C96192" w14:paraId="2DED62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46BC9C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282D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689A1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cobrados por anticipado a largo plazo nacional </w:t>
            </w:r>
          </w:p>
        </w:tc>
      </w:tr>
      <w:tr w:rsidR="0025355D" w:rsidRPr="00C96192" w14:paraId="420BE55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EB1D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CC4D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2CC5F9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cobrados por anticipado a largo plazo extranjero </w:t>
            </w:r>
          </w:p>
        </w:tc>
      </w:tr>
      <w:tr w:rsidR="0025355D" w:rsidRPr="00C96192" w14:paraId="2970B10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6A0E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B095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39706F75" w14:textId="77777777" w:rsidR="0025355D" w:rsidRPr="00C96192" w:rsidRDefault="0025355D" w:rsidP="005D6CE6">
            <w:pPr>
              <w:pStyle w:val="Texto"/>
              <w:spacing w:before="40" w:after="40" w:line="180" w:lineRule="exact"/>
              <w:ind w:firstLine="0"/>
              <w:rPr>
                <w:sz w:val="16"/>
                <w:szCs w:val="18"/>
              </w:rPr>
            </w:pPr>
            <w:r w:rsidRPr="00C96192">
              <w:rPr>
                <w:sz w:val="16"/>
                <w:szCs w:val="18"/>
              </w:rPr>
              <w:t>Intereses cobrados por anticipado a largo plazo nacional parte relacionada</w:t>
            </w:r>
          </w:p>
        </w:tc>
      </w:tr>
      <w:tr w:rsidR="0025355D" w:rsidRPr="00C96192" w14:paraId="64DDF82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430A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DE8E9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0B4B5A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cobrados por anticipado a largo plazo extranjero parte relacionada </w:t>
            </w:r>
          </w:p>
        </w:tc>
      </w:tr>
      <w:tr w:rsidR="0025355D" w:rsidRPr="00C96192" w14:paraId="457B007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854E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30B4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253.09 </w:t>
            </w:r>
          </w:p>
        </w:tc>
        <w:tc>
          <w:tcPr>
            <w:tcW w:w="3813" w:type="pct"/>
            <w:tcBorders>
              <w:top w:val="single" w:sz="6" w:space="0" w:color="000000"/>
              <w:left w:val="single" w:sz="6" w:space="0" w:color="000000"/>
              <w:bottom w:val="single" w:sz="6" w:space="0" w:color="000000"/>
              <w:right w:val="single" w:sz="6" w:space="0" w:color="000000"/>
            </w:tcBorders>
            <w:vAlign w:val="center"/>
          </w:tcPr>
          <w:p w14:paraId="4A9808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largo plazo nacional </w:t>
            </w:r>
          </w:p>
        </w:tc>
      </w:tr>
      <w:tr w:rsidR="0025355D" w:rsidRPr="00C96192" w14:paraId="5DA58CE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CECD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9E09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6BE224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largo plazo extranjero </w:t>
            </w:r>
          </w:p>
        </w:tc>
      </w:tr>
      <w:tr w:rsidR="0025355D" w:rsidRPr="00C96192" w14:paraId="20DBB79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1BA9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52B66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B2D38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largo plazo nacional parte relacionada </w:t>
            </w:r>
          </w:p>
        </w:tc>
      </w:tr>
      <w:tr w:rsidR="0025355D" w:rsidRPr="00C96192" w14:paraId="1D71B7E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1E38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67860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253.12 </w:t>
            </w:r>
          </w:p>
        </w:tc>
        <w:tc>
          <w:tcPr>
            <w:tcW w:w="3813" w:type="pct"/>
            <w:tcBorders>
              <w:top w:val="single" w:sz="6" w:space="0" w:color="000000"/>
              <w:left w:val="single" w:sz="6" w:space="0" w:color="000000"/>
              <w:bottom w:val="single" w:sz="6" w:space="0" w:color="000000"/>
              <w:right w:val="single" w:sz="6" w:space="0" w:color="000000"/>
            </w:tcBorders>
            <w:vAlign w:val="center"/>
          </w:tcPr>
          <w:p w14:paraId="608D07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Factoraje financiero cobrados por anticipado a largo plazo extranjero parte relacionada </w:t>
            </w:r>
          </w:p>
        </w:tc>
      </w:tr>
      <w:tr w:rsidR="0025355D" w:rsidRPr="00C96192" w14:paraId="689FFF3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A86C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E67F5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253.13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33A0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largo plazo nacional </w:t>
            </w:r>
          </w:p>
        </w:tc>
      </w:tr>
      <w:tr w:rsidR="0025355D" w:rsidRPr="00C96192" w14:paraId="18598CA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1004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7863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253.14 </w:t>
            </w:r>
          </w:p>
        </w:tc>
        <w:tc>
          <w:tcPr>
            <w:tcW w:w="3813" w:type="pct"/>
            <w:tcBorders>
              <w:top w:val="single" w:sz="6" w:space="0" w:color="000000"/>
              <w:left w:val="single" w:sz="6" w:space="0" w:color="000000"/>
              <w:bottom w:val="single" w:sz="6" w:space="0" w:color="000000"/>
              <w:right w:val="single" w:sz="6" w:space="0" w:color="000000"/>
            </w:tcBorders>
            <w:vAlign w:val="center"/>
          </w:tcPr>
          <w:p w14:paraId="0795C9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largo plazo extranjero </w:t>
            </w:r>
          </w:p>
        </w:tc>
      </w:tr>
      <w:tr w:rsidR="0025355D" w:rsidRPr="00C96192" w14:paraId="6DDA5EB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75ED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2584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253.15 </w:t>
            </w:r>
          </w:p>
        </w:tc>
        <w:tc>
          <w:tcPr>
            <w:tcW w:w="3813" w:type="pct"/>
            <w:tcBorders>
              <w:top w:val="single" w:sz="6" w:space="0" w:color="000000"/>
              <w:left w:val="single" w:sz="6" w:space="0" w:color="000000"/>
              <w:bottom w:val="single" w:sz="6" w:space="0" w:color="000000"/>
              <w:right w:val="single" w:sz="6" w:space="0" w:color="000000"/>
            </w:tcBorders>
            <w:vAlign w:val="center"/>
          </w:tcPr>
          <w:p w14:paraId="33520D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largo plazo nacional parte relacionada </w:t>
            </w:r>
          </w:p>
        </w:tc>
      </w:tr>
      <w:tr w:rsidR="0025355D" w:rsidRPr="00C96192" w14:paraId="1219CF8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71B6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65DE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253.16 </w:t>
            </w:r>
          </w:p>
        </w:tc>
        <w:tc>
          <w:tcPr>
            <w:tcW w:w="3813" w:type="pct"/>
            <w:tcBorders>
              <w:top w:val="single" w:sz="6" w:space="0" w:color="000000"/>
              <w:left w:val="single" w:sz="6" w:space="0" w:color="000000"/>
              <w:bottom w:val="single" w:sz="6" w:space="0" w:color="000000"/>
              <w:right w:val="single" w:sz="6" w:space="0" w:color="000000"/>
            </w:tcBorders>
            <w:vAlign w:val="center"/>
          </w:tcPr>
          <w:p w14:paraId="650BD5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financiero cobrados por anticipado a largo plazo extranjero parte relacionada </w:t>
            </w:r>
          </w:p>
        </w:tc>
      </w:tr>
      <w:tr w:rsidR="0025355D" w:rsidRPr="00C96192" w14:paraId="479CEFB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3BCC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1016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253.17 </w:t>
            </w:r>
          </w:p>
        </w:tc>
        <w:tc>
          <w:tcPr>
            <w:tcW w:w="3813" w:type="pct"/>
            <w:tcBorders>
              <w:top w:val="single" w:sz="6" w:space="0" w:color="000000"/>
              <w:left w:val="single" w:sz="6" w:space="0" w:color="000000"/>
              <w:bottom w:val="single" w:sz="6" w:space="0" w:color="000000"/>
              <w:right w:val="single" w:sz="6" w:space="0" w:color="000000"/>
            </w:tcBorders>
            <w:vAlign w:val="center"/>
          </w:tcPr>
          <w:p w14:paraId="0C417E7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Derechos fiduciarios </w:t>
            </w:r>
          </w:p>
        </w:tc>
      </w:tr>
      <w:tr w:rsidR="0025355D" w:rsidRPr="00C96192" w14:paraId="36E1A39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A46B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B97C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253.18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26EEEC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cobros anticipados </w:t>
            </w:r>
          </w:p>
        </w:tc>
      </w:tr>
      <w:tr w:rsidR="0025355D" w:rsidRPr="00C96192" w14:paraId="4E2CC49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4D593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764041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254 </w:t>
            </w:r>
          </w:p>
        </w:tc>
        <w:tc>
          <w:tcPr>
            <w:tcW w:w="3813" w:type="pct"/>
            <w:tcBorders>
              <w:top w:val="single" w:sz="6" w:space="0" w:color="000000"/>
              <w:left w:val="single" w:sz="6" w:space="0" w:color="000000"/>
              <w:bottom w:val="single" w:sz="6" w:space="0" w:color="000000"/>
              <w:right w:val="single" w:sz="6" w:space="0" w:color="000000"/>
            </w:tcBorders>
            <w:vAlign w:val="center"/>
          </w:tcPr>
          <w:p w14:paraId="52FCFAC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Instrumentos financieros a largo plazo </w:t>
            </w:r>
          </w:p>
        </w:tc>
      </w:tr>
      <w:tr w:rsidR="0025355D" w:rsidRPr="00C96192" w14:paraId="2AD4F0D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7F70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0186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F898C3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Instrumentos financieros a largo plazo </w:t>
            </w:r>
          </w:p>
        </w:tc>
      </w:tr>
      <w:tr w:rsidR="0025355D" w:rsidRPr="00C96192" w14:paraId="44EB62B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27AD2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B29F36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255 </w:t>
            </w:r>
          </w:p>
        </w:tc>
        <w:tc>
          <w:tcPr>
            <w:tcW w:w="3813" w:type="pct"/>
            <w:tcBorders>
              <w:top w:val="single" w:sz="6" w:space="0" w:color="000000"/>
              <w:left w:val="single" w:sz="6" w:space="0" w:color="000000"/>
              <w:bottom w:val="single" w:sz="6" w:space="0" w:color="000000"/>
              <w:right w:val="single" w:sz="6" w:space="0" w:color="000000"/>
            </w:tcBorders>
            <w:vAlign w:val="center"/>
          </w:tcPr>
          <w:p w14:paraId="136C830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Pasivos por beneficios a los empleados a largo plazo </w:t>
            </w:r>
          </w:p>
        </w:tc>
      </w:tr>
      <w:tr w:rsidR="0025355D" w:rsidRPr="00C96192" w14:paraId="799C9A5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3698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7E17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0261B6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Pasivos por beneficios a los empleados a largo plazo </w:t>
            </w:r>
          </w:p>
        </w:tc>
      </w:tr>
      <w:tr w:rsidR="0025355D" w:rsidRPr="00C96192" w14:paraId="3889255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D9F60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FC0C6E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256 </w:t>
            </w:r>
          </w:p>
        </w:tc>
        <w:tc>
          <w:tcPr>
            <w:tcW w:w="3813" w:type="pct"/>
            <w:tcBorders>
              <w:top w:val="single" w:sz="6" w:space="0" w:color="000000"/>
              <w:left w:val="single" w:sz="6" w:space="0" w:color="000000"/>
              <w:bottom w:val="single" w:sz="6" w:space="0" w:color="000000"/>
              <w:right w:val="single" w:sz="6" w:space="0" w:color="000000"/>
            </w:tcBorders>
            <w:vAlign w:val="center"/>
          </w:tcPr>
          <w:p w14:paraId="319B93F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pasivos a largo plazo </w:t>
            </w:r>
          </w:p>
        </w:tc>
      </w:tr>
      <w:tr w:rsidR="0025355D" w:rsidRPr="00C96192" w14:paraId="5346EE6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6AE2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8915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256.01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90A82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pasivos a largo plazo </w:t>
            </w:r>
          </w:p>
        </w:tc>
      </w:tr>
      <w:tr w:rsidR="0025355D" w:rsidRPr="00C96192" w14:paraId="361750F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33F3AD"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B181807"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257 </w:t>
            </w:r>
          </w:p>
        </w:tc>
        <w:tc>
          <w:tcPr>
            <w:tcW w:w="3813" w:type="pct"/>
            <w:tcBorders>
              <w:top w:val="single" w:sz="6" w:space="0" w:color="000000"/>
              <w:left w:val="single" w:sz="6" w:space="0" w:color="000000"/>
              <w:bottom w:val="single" w:sz="6" w:space="0" w:color="000000"/>
              <w:right w:val="single" w:sz="6" w:space="0" w:color="000000"/>
            </w:tcBorders>
            <w:vAlign w:val="center"/>
          </w:tcPr>
          <w:p w14:paraId="465E98C3"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Participación de los trabajadores en las utilidades diferida </w:t>
            </w:r>
          </w:p>
        </w:tc>
      </w:tr>
      <w:tr w:rsidR="0025355D" w:rsidRPr="00C96192" w14:paraId="51EAF3B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8A3C0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2D644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257.01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16DF20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Participación de los trabajadores en las utilidades diferida </w:t>
            </w:r>
          </w:p>
        </w:tc>
      </w:tr>
      <w:tr w:rsidR="0025355D" w:rsidRPr="00C96192" w14:paraId="20ACF2E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95D43B"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7FBC037"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258 </w:t>
            </w:r>
          </w:p>
        </w:tc>
        <w:tc>
          <w:tcPr>
            <w:tcW w:w="3813" w:type="pct"/>
            <w:tcBorders>
              <w:top w:val="single" w:sz="6" w:space="0" w:color="000000"/>
              <w:left w:val="single" w:sz="6" w:space="0" w:color="000000"/>
              <w:bottom w:val="single" w:sz="6" w:space="0" w:color="000000"/>
              <w:right w:val="single" w:sz="6" w:space="0" w:color="000000"/>
            </w:tcBorders>
            <w:vAlign w:val="center"/>
          </w:tcPr>
          <w:p w14:paraId="5009BD38"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Obligaciones contraídas de fideicomisos </w:t>
            </w:r>
          </w:p>
        </w:tc>
      </w:tr>
      <w:tr w:rsidR="0025355D" w:rsidRPr="00C96192" w14:paraId="4DE432A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EE3393" w14:textId="77777777" w:rsidR="0025355D" w:rsidRPr="00C96192" w:rsidRDefault="0025355D" w:rsidP="005D6CE6">
            <w:pPr>
              <w:pStyle w:val="Texto"/>
              <w:spacing w:before="40" w:after="40" w:line="19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3D4AB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258.01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068572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Obligaciones contraídas de fideicomisos </w:t>
            </w:r>
          </w:p>
        </w:tc>
      </w:tr>
      <w:tr w:rsidR="0025355D" w:rsidRPr="00C96192" w14:paraId="46CAD97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7744EC"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89BE3EE"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259 </w:t>
            </w:r>
          </w:p>
        </w:tc>
        <w:tc>
          <w:tcPr>
            <w:tcW w:w="3813" w:type="pct"/>
            <w:tcBorders>
              <w:top w:val="single" w:sz="6" w:space="0" w:color="000000"/>
              <w:left w:val="single" w:sz="6" w:space="0" w:color="000000"/>
              <w:bottom w:val="single" w:sz="6" w:space="0" w:color="000000"/>
              <w:right w:val="single" w:sz="6" w:space="0" w:color="000000"/>
            </w:tcBorders>
            <w:vAlign w:val="center"/>
          </w:tcPr>
          <w:p w14:paraId="3F840544"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Impuestos diferidos </w:t>
            </w:r>
          </w:p>
        </w:tc>
      </w:tr>
      <w:tr w:rsidR="0025355D" w:rsidRPr="00C96192" w14:paraId="0F91C9B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04B8C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31F71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259.01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EE057B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ISR diferido </w:t>
            </w:r>
          </w:p>
        </w:tc>
      </w:tr>
      <w:tr w:rsidR="0025355D" w:rsidRPr="00C96192" w14:paraId="636C3F6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F4613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41B4B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259.02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1BBE025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ISR por dividendo diferido </w:t>
            </w:r>
          </w:p>
        </w:tc>
      </w:tr>
      <w:tr w:rsidR="0025355D" w:rsidRPr="00C96192" w14:paraId="1819E6A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C9726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36389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259.03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426305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Otros impuestos diferidos </w:t>
            </w:r>
          </w:p>
        </w:tc>
      </w:tr>
      <w:tr w:rsidR="0025355D" w:rsidRPr="00C96192" w14:paraId="35696CD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B36FF6"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2DB0688"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260 </w:t>
            </w:r>
          </w:p>
        </w:tc>
        <w:tc>
          <w:tcPr>
            <w:tcW w:w="3813" w:type="pct"/>
            <w:tcBorders>
              <w:top w:val="single" w:sz="6" w:space="0" w:color="000000"/>
              <w:left w:val="single" w:sz="6" w:space="0" w:color="000000"/>
              <w:bottom w:val="single" w:sz="6" w:space="0" w:color="000000"/>
              <w:right w:val="single" w:sz="6" w:space="0" w:color="000000"/>
            </w:tcBorders>
            <w:vAlign w:val="center"/>
          </w:tcPr>
          <w:p w14:paraId="07968B44"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Pasivos diferidos </w:t>
            </w:r>
          </w:p>
        </w:tc>
      </w:tr>
      <w:tr w:rsidR="0025355D" w:rsidRPr="00C96192" w14:paraId="46124FD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817CB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99BDE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260.01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71685A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Pasivos diferidos </w:t>
            </w:r>
          </w:p>
        </w:tc>
      </w:tr>
      <w:tr w:rsidR="0025355D" w:rsidRPr="00C96192" w14:paraId="44CEC04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8E4585"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380DEBA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16A54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Capital contable </w:t>
            </w:r>
          </w:p>
        </w:tc>
      </w:tr>
      <w:tr w:rsidR="0025355D" w:rsidRPr="00C96192" w14:paraId="586B23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B31B7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4317C7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81ECE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Capital social </w:t>
            </w:r>
          </w:p>
        </w:tc>
      </w:tr>
      <w:tr w:rsidR="0025355D" w:rsidRPr="00C96192" w14:paraId="59BD34C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362D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83CE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9B66A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Capital fijo </w:t>
            </w:r>
          </w:p>
        </w:tc>
      </w:tr>
      <w:tr w:rsidR="0025355D" w:rsidRPr="00C96192" w14:paraId="6114C91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9DE3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62D63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61CD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Capital variable </w:t>
            </w:r>
          </w:p>
        </w:tc>
      </w:tr>
      <w:tr w:rsidR="0025355D" w:rsidRPr="00C96192" w14:paraId="5D5DEF1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73564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C2340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301.03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5357D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Aportaciones para futuros aumentos de capital </w:t>
            </w:r>
          </w:p>
        </w:tc>
      </w:tr>
      <w:tr w:rsidR="0025355D" w:rsidRPr="00C96192" w14:paraId="2E6AB92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AABF6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7D3E5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301.04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CD4F5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en suscripción de acciones </w:t>
            </w:r>
          </w:p>
        </w:tc>
      </w:tr>
      <w:tr w:rsidR="0025355D" w:rsidRPr="00C96192" w14:paraId="2D102F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4E6F4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10BE2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301.05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5BCE9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en suscripción de partes sociales </w:t>
            </w:r>
          </w:p>
        </w:tc>
      </w:tr>
      <w:tr w:rsidR="0025355D" w:rsidRPr="00C96192" w14:paraId="10FF71B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FA0188"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219B0AB"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9B9066"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Patrimonio </w:t>
            </w:r>
          </w:p>
        </w:tc>
      </w:tr>
      <w:tr w:rsidR="0025355D" w:rsidRPr="00C96192" w14:paraId="252DC8C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B98EE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3AD356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302.01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6E75ED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Patrimonio </w:t>
            </w:r>
          </w:p>
        </w:tc>
      </w:tr>
      <w:tr w:rsidR="0025355D" w:rsidRPr="00C96192" w14:paraId="51BE31E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7B509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DCF2E0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302.02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24E04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Aportación patrimonial </w:t>
            </w:r>
          </w:p>
        </w:tc>
      </w:tr>
      <w:tr w:rsidR="0025355D" w:rsidRPr="00C96192" w14:paraId="20FDB4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8C76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A17C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134C8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Déficit o remanente del ejercicio </w:t>
            </w:r>
          </w:p>
        </w:tc>
      </w:tr>
      <w:tr w:rsidR="0025355D" w:rsidRPr="00C96192" w14:paraId="03FD0F4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04EA2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796CA7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E1B58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Reserva legal </w:t>
            </w:r>
          </w:p>
        </w:tc>
      </w:tr>
      <w:tr w:rsidR="0025355D" w:rsidRPr="00C96192" w14:paraId="3D479B0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3EC7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7CC9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3E6F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Reserva legal </w:t>
            </w:r>
          </w:p>
        </w:tc>
      </w:tr>
      <w:tr w:rsidR="0025355D" w:rsidRPr="00C96192" w14:paraId="0CBD0D5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12164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3ECB1D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6FC3F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Resultado de ejercicios anteriores </w:t>
            </w:r>
          </w:p>
        </w:tc>
      </w:tr>
      <w:tr w:rsidR="0025355D" w:rsidRPr="00C96192" w14:paraId="1BC5B8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B537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19E1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EE8DE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Utilidad de ejercicios anteriores </w:t>
            </w:r>
          </w:p>
        </w:tc>
      </w:tr>
      <w:tr w:rsidR="0025355D" w:rsidRPr="00C96192" w14:paraId="010725B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B3C18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716A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8FE5B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de ejercicios anteriores </w:t>
            </w:r>
          </w:p>
        </w:tc>
      </w:tr>
      <w:tr w:rsidR="0025355D" w:rsidRPr="00C96192" w14:paraId="6ECAA0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3FB1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7B27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304.03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9F21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Resultado integral de ejercicios anteriores </w:t>
            </w:r>
          </w:p>
        </w:tc>
      </w:tr>
      <w:tr w:rsidR="0025355D" w:rsidRPr="00C96192" w14:paraId="3FB866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78BD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F88A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304.04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D83D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Déficit o remanente de ejercicio anteriores </w:t>
            </w:r>
          </w:p>
        </w:tc>
      </w:tr>
      <w:tr w:rsidR="0025355D" w:rsidRPr="00C96192" w14:paraId="573C60E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3B143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583381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0B36A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Resultado del ejercicio </w:t>
            </w:r>
          </w:p>
        </w:tc>
      </w:tr>
      <w:tr w:rsidR="0025355D" w:rsidRPr="00C96192" w14:paraId="36B1961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25EA5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41278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9784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Utilidad del ejercicio </w:t>
            </w:r>
          </w:p>
        </w:tc>
      </w:tr>
      <w:tr w:rsidR="0025355D" w:rsidRPr="00C96192" w14:paraId="77AF720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D74F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0A85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C0DB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del ejercicio </w:t>
            </w:r>
          </w:p>
        </w:tc>
      </w:tr>
      <w:tr w:rsidR="0025355D" w:rsidRPr="00C96192" w14:paraId="28E3D18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B6CA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7E3E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305.03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93C49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Resultado integral </w:t>
            </w:r>
          </w:p>
        </w:tc>
      </w:tr>
      <w:tr w:rsidR="0025355D" w:rsidRPr="00C96192" w14:paraId="017772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E949A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EBAAAC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36C02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Otras cuentas de capital </w:t>
            </w:r>
          </w:p>
        </w:tc>
      </w:tr>
      <w:tr w:rsidR="0025355D" w:rsidRPr="00C96192" w14:paraId="141E8C1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72CD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45D4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306.01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E5C7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de capital </w:t>
            </w:r>
          </w:p>
        </w:tc>
      </w:tr>
      <w:tr w:rsidR="0025355D" w:rsidRPr="00C96192" w14:paraId="50AF677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F001A6"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7C7C343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400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EC0603" w14:textId="77777777" w:rsidR="0025355D" w:rsidRPr="00C96192" w:rsidRDefault="0025355D" w:rsidP="005D6CE6">
            <w:pPr>
              <w:pStyle w:val="Texto"/>
              <w:spacing w:before="40" w:after="40" w:line="180" w:lineRule="exact"/>
              <w:ind w:firstLine="0"/>
              <w:rPr>
                <w:sz w:val="16"/>
                <w:szCs w:val="18"/>
              </w:rPr>
            </w:pPr>
            <w:r w:rsidRPr="00C96192">
              <w:rPr>
                <w:b/>
                <w:sz w:val="16"/>
                <w:szCs w:val="18"/>
              </w:rPr>
              <w:t>Ingresos</w:t>
            </w:r>
          </w:p>
        </w:tc>
      </w:tr>
      <w:tr w:rsidR="0025355D" w:rsidRPr="00C96192" w14:paraId="037590F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206FC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B6C3C2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4D1D9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Ingresos </w:t>
            </w:r>
          </w:p>
        </w:tc>
      </w:tr>
      <w:tr w:rsidR="0025355D" w:rsidRPr="00C96192" w14:paraId="54EAC39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46018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B691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F9EC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 la tasa general </w:t>
            </w:r>
          </w:p>
        </w:tc>
      </w:tr>
      <w:tr w:rsidR="0025355D" w:rsidRPr="00C96192" w14:paraId="10AA584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5DBF6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85E7C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C19B1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 la tasa general de contado </w:t>
            </w:r>
          </w:p>
        </w:tc>
      </w:tr>
      <w:tr w:rsidR="0025355D" w:rsidRPr="00C96192" w14:paraId="516204E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096EB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EEA25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AA75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 la tasa general a crédito </w:t>
            </w:r>
          </w:p>
        </w:tc>
      </w:tr>
      <w:tr w:rsidR="0025355D" w:rsidRPr="00C96192" w14:paraId="00CF09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63D3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8BBD2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9615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al 0% </w:t>
            </w:r>
          </w:p>
        </w:tc>
      </w:tr>
      <w:tr w:rsidR="0025355D" w:rsidRPr="00C96192" w14:paraId="700B3B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BD9D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4193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B2D7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al 0% de contado </w:t>
            </w:r>
          </w:p>
        </w:tc>
      </w:tr>
      <w:tr w:rsidR="0025355D" w:rsidRPr="00C96192" w14:paraId="4567D46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F586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B4645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DEA4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al 0% a crédito </w:t>
            </w:r>
          </w:p>
        </w:tc>
      </w:tr>
      <w:tr w:rsidR="0025355D" w:rsidRPr="00C96192" w14:paraId="038A6B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4D5C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1E25A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B64B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exentos </w:t>
            </w:r>
          </w:p>
        </w:tc>
      </w:tr>
      <w:tr w:rsidR="0025355D" w:rsidRPr="00C96192" w14:paraId="5FB8DF3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5A63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A20C6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C362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exentos de contado </w:t>
            </w:r>
          </w:p>
        </w:tc>
      </w:tr>
      <w:tr w:rsidR="0025355D" w:rsidRPr="00C96192" w14:paraId="38352A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575A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4547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CCE9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exentos a crédito </w:t>
            </w:r>
          </w:p>
        </w:tc>
      </w:tr>
      <w:tr w:rsidR="0025355D" w:rsidRPr="00C96192" w14:paraId="2A3171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A432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837D5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F38B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 la tasa general nacionales partes relacionadas </w:t>
            </w:r>
          </w:p>
        </w:tc>
      </w:tr>
      <w:tr w:rsidR="0025355D" w:rsidRPr="00C96192" w14:paraId="777FC0A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C94F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F683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A1A8C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a la tasa general extranjeros partes relacionadas </w:t>
            </w:r>
          </w:p>
        </w:tc>
      </w:tr>
      <w:tr w:rsidR="0025355D" w:rsidRPr="00C96192" w14:paraId="5022756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0EDCF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4024B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BCC1A8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Ventas y/o servicios gravados al 0% nacionales partes relacionadas </w:t>
            </w:r>
          </w:p>
        </w:tc>
      </w:tr>
      <w:tr w:rsidR="0025355D" w:rsidRPr="00C96192" w14:paraId="65A556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FF9BE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0CED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40B6EC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Ventas y/o servicios gravados al 0% extranjeros partes relacionadas </w:t>
            </w:r>
          </w:p>
        </w:tc>
      </w:tr>
      <w:tr w:rsidR="0025355D" w:rsidRPr="00C96192" w14:paraId="1235F90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ECC6E7" w14:textId="77777777" w:rsidR="0025355D" w:rsidRPr="00C96192" w:rsidRDefault="0025355D" w:rsidP="005D6CE6">
            <w:pPr>
              <w:pStyle w:val="Texto"/>
              <w:spacing w:before="40" w:after="40" w:line="19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975A3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6CE91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Ventas y/o servicios exentos nacionales partes relacionadas </w:t>
            </w:r>
          </w:p>
        </w:tc>
      </w:tr>
      <w:tr w:rsidR="0025355D" w:rsidRPr="00C96192" w14:paraId="4898006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9F892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5DE14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97620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Ventas y/o servicios exentos extranjeros partes relacionadas </w:t>
            </w:r>
          </w:p>
        </w:tc>
      </w:tr>
      <w:tr w:rsidR="0025355D" w:rsidRPr="00C96192" w14:paraId="749FA27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545E2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AD369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D13333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servicios administrativos </w:t>
            </w:r>
          </w:p>
        </w:tc>
      </w:tr>
      <w:tr w:rsidR="0025355D" w:rsidRPr="00C96192" w14:paraId="1317D72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28638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7F2A2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480FA8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servicios administrativos nacionales partes relacionadas </w:t>
            </w:r>
          </w:p>
        </w:tc>
      </w:tr>
      <w:tr w:rsidR="0025355D" w:rsidRPr="00C96192" w14:paraId="65585FE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A5990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EBB12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F7ED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servicios administrativos extranjeros partes relacionadas </w:t>
            </w:r>
          </w:p>
        </w:tc>
      </w:tr>
      <w:tr w:rsidR="0025355D" w:rsidRPr="00C96192" w14:paraId="12E774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64A1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90968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EB960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servicios profesionales </w:t>
            </w:r>
          </w:p>
        </w:tc>
      </w:tr>
      <w:tr w:rsidR="0025355D" w:rsidRPr="00C96192" w14:paraId="19B3E2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6719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52D2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637C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servicios profesionales nacionales partes relacionadas </w:t>
            </w:r>
          </w:p>
        </w:tc>
      </w:tr>
      <w:tr w:rsidR="0025355D" w:rsidRPr="00C96192" w14:paraId="17A0C8F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FD86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2956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F088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servicios profesionales extranjeros partes relacionadas </w:t>
            </w:r>
          </w:p>
        </w:tc>
      </w:tr>
      <w:tr w:rsidR="0025355D" w:rsidRPr="00C96192" w14:paraId="03E7BE3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4BA9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BD8B5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D97641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arrendamiento </w:t>
            </w:r>
          </w:p>
        </w:tc>
      </w:tr>
      <w:tr w:rsidR="0025355D" w:rsidRPr="00C96192" w14:paraId="3319503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7A1BF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901C4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9A0E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arrendamiento nacionales partes relacionadas </w:t>
            </w:r>
          </w:p>
        </w:tc>
      </w:tr>
      <w:tr w:rsidR="0025355D" w:rsidRPr="00C96192" w14:paraId="4B932E9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279C8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ADEB7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2F4C6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arrendamiento extranjeros partes relacionadas </w:t>
            </w:r>
          </w:p>
        </w:tc>
      </w:tr>
      <w:tr w:rsidR="0025355D" w:rsidRPr="00C96192" w14:paraId="3FD6A5D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7008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F13AA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63FC6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exportación </w:t>
            </w:r>
          </w:p>
        </w:tc>
      </w:tr>
      <w:tr w:rsidR="0025355D" w:rsidRPr="00C96192" w14:paraId="44116F0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A4888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15E2E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AEA58A" w14:textId="77777777" w:rsidR="0025355D" w:rsidRPr="00C96192" w:rsidRDefault="0025355D" w:rsidP="005D6CE6">
            <w:pPr>
              <w:pStyle w:val="Texto"/>
              <w:spacing w:before="40" w:after="40" w:line="190" w:lineRule="exact"/>
              <w:ind w:firstLine="0"/>
              <w:rPr>
                <w:sz w:val="16"/>
                <w:szCs w:val="18"/>
              </w:rPr>
            </w:pPr>
            <w:r w:rsidRPr="00C96192">
              <w:rPr>
                <w:sz w:val="16"/>
                <w:szCs w:val="18"/>
              </w:rPr>
              <w:t>Ingresos por comisiones</w:t>
            </w:r>
          </w:p>
        </w:tc>
      </w:tr>
      <w:tr w:rsidR="0025355D" w:rsidRPr="00C96192" w14:paraId="3C545CE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DC6B5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0E59E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401.27 </w:t>
            </w:r>
          </w:p>
        </w:tc>
        <w:tc>
          <w:tcPr>
            <w:tcW w:w="3813" w:type="pct"/>
            <w:tcBorders>
              <w:top w:val="single" w:sz="6" w:space="0" w:color="000000"/>
              <w:left w:val="single" w:sz="6" w:space="0" w:color="000000"/>
              <w:bottom w:val="single" w:sz="6" w:space="0" w:color="000000"/>
              <w:right w:val="single" w:sz="6" w:space="0" w:color="000000"/>
            </w:tcBorders>
            <w:vAlign w:val="center"/>
          </w:tcPr>
          <w:p w14:paraId="7B9C757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maquila </w:t>
            </w:r>
          </w:p>
        </w:tc>
      </w:tr>
      <w:tr w:rsidR="0025355D" w:rsidRPr="00C96192" w14:paraId="00380C5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B7D240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DCAC2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401.28 </w:t>
            </w:r>
          </w:p>
        </w:tc>
        <w:tc>
          <w:tcPr>
            <w:tcW w:w="3813" w:type="pct"/>
            <w:tcBorders>
              <w:top w:val="single" w:sz="6" w:space="0" w:color="000000"/>
              <w:left w:val="single" w:sz="6" w:space="0" w:color="000000"/>
              <w:bottom w:val="single" w:sz="6" w:space="0" w:color="000000"/>
              <w:right w:val="single" w:sz="6" w:space="0" w:color="000000"/>
            </w:tcBorders>
            <w:vAlign w:val="center"/>
          </w:tcPr>
          <w:p w14:paraId="5EC6806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coordinados </w:t>
            </w:r>
          </w:p>
        </w:tc>
      </w:tr>
      <w:tr w:rsidR="0025355D" w:rsidRPr="00C96192" w14:paraId="5D28B31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3F20A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D5855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401.29 </w:t>
            </w:r>
          </w:p>
        </w:tc>
        <w:tc>
          <w:tcPr>
            <w:tcW w:w="3813" w:type="pct"/>
            <w:tcBorders>
              <w:top w:val="single" w:sz="6" w:space="0" w:color="000000"/>
              <w:left w:val="single" w:sz="6" w:space="0" w:color="000000"/>
              <w:bottom w:val="single" w:sz="6" w:space="0" w:color="000000"/>
              <w:right w:val="single" w:sz="6" w:space="0" w:color="000000"/>
            </w:tcBorders>
            <w:vAlign w:val="center"/>
          </w:tcPr>
          <w:p w14:paraId="3368F91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regalías </w:t>
            </w:r>
          </w:p>
        </w:tc>
      </w:tr>
      <w:tr w:rsidR="0025355D" w:rsidRPr="00C96192" w14:paraId="2579DD0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6C052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0E63B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401.30 </w:t>
            </w:r>
          </w:p>
        </w:tc>
        <w:tc>
          <w:tcPr>
            <w:tcW w:w="3813" w:type="pct"/>
            <w:tcBorders>
              <w:top w:val="single" w:sz="6" w:space="0" w:color="000000"/>
              <w:left w:val="single" w:sz="6" w:space="0" w:color="000000"/>
              <w:bottom w:val="single" w:sz="6" w:space="0" w:color="000000"/>
              <w:right w:val="single" w:sz="6" w:space="0" w:color="000000"/>
            </w:tcBorders>
            <w:vAlign w:val="center"/>
          </w:tcPr>
          <w:p w14:paraId="27132B8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Ingresos por asistencia técnica </w:t>
            </w:r>
          </w:p>
        </w:tc>
      </w:tr>
      <w:tr w:rsidR="0025355D" w:rsidRPr="00C96192" w14:paraId="043DF5C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20CF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8CFB9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4044E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donativos </w:t>
            </w:r>
          </w:p>
        </w:tc>
      </w:tr>
      <w:tr w:rsidR="0025355D" w:rsidRPr="00C96192" w14:paraId="5626649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0AF0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C74E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401.32 </w:t>
            </w:r>
          </w:p>
        </w:tc>
        <w:tc>
          <w:tcPr>
            <w:tcW w:w="3813" w:type="pct"/>
            <w:tcBorders>
              <w:top w:val="single" w:sz="6" w:space="0" w:color="000000"/>
              <w:left w:val="single" w:sz="6" w:space="0" w:color="000000"/>
              <w:bottom w:val="single" w:sz="6" w:space="0" w:color="000000"/>
              <w:right w:val="single" w:sz="6" w:space="0" w:color="000000"/>
            </w:tcBorders>
            <w:vAlign w:val="center"/>
          </w:tcPr>
          <w:p w14:paraId="170C83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intereses (actividad propia) </w:t>
            </w:r>
          </w:p>
        </w:tc>
      </w:tr>
      <w:tr w:rsidR="0025355D" w:rsidRPr="00C96192" w14:paraId="709881A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ECDB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9B78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D7A1C3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de copropiedad </w:t>
            </w:r>
          </w:p>
        </w:tc>
      </w:tr>
      <w:tr w:rsidR="0025355D" w:rsidRPr="00C96192" w14:paraId="2360D01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B3D0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E411C1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401.34 </w:t>
            </w:r>
          </w:p>
        </w:tc>
        <w:tc>
          <w:tcPr>
            <w:tcW w:w="3813" w:type="pct"/>
            <w:tcBorders>
              <w:top w:val="single" w:sz="6" w:space="0" w:color="000000"/>
              <w:left w:val="single" w:sz="6" w:space="0" w:color="000000"/>
              <w:bottom w:val="single" w:sz="6" w:space="0" w:color="000000"/>
              <w:right w:val="single" w:sz="6" w:space="0" w:color="000000"/>
            </w:tcBorders>
            <w:vAlign w:val="center"/>
          </w:tcPr>
          <w:p w14:paraId="22E0C1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fideicomisos </w:t>
            </w:r>
          </w:p>
        </w:tc>
      </w:tr>
      <w:tr w:rsidR="0025355D" w:rsidRPr="00C96192" w14:paraId="05C63C3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1CDB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2822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401.35 </w:t>
            </w:r>
          </w:p>
        </w:tc>
        <w:tc>
          <w:tcPr>
            <w:tcW w:w="3813" w:type="pct"/>
            <w:tcBorders>
              <w:top w:val="single" w:sz="6" w:space="0" w:color="000000"/>
              <w:left w:val="single" w:sz="6" w:space="0" w:color="000000"/>
              <w:bottom w:val="single" w:sz="6" w:space="0" w:color="000000"/>
              <w:right w:val="single" w:sz="6" w:space="0" w:color="000000"/>
            </w:tcBorders>
            <w:vAlign w:val="center"/>
          </w:tcPr>
          <w:p w14:paraId="08C843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factoraje financiero </w:t>
            </w:r>
          </w:p>
        </w:tc>
      </w:tr>
      <w:tr w:rsidR="0025355D" w:rsidRPr="00C96192" w14:paraId="1609BC3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00D1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6501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401.36 </w:t>
            </w:r>
          </w:p>
        </w:tc>
        <w:tc>
          <w:tcPr>
            <w:tcW w:w="3813" w:type="pct"/>
            <w:tcBorders>
              <w:top w:val="single" w:sz="6" w:space="0" w:color="000000"/>
              <w:left w:val="single" w:sz="6" w:space="0" w:color="000000"/>
              <w:bottom w:val="single" w:sz="6" w:space="0" w:color="000000"/>
              <w:right w:val="single" w:sz="6" w:space="0" w:color="000000"/>
            </w:tcBorders>
            <w:vAlign w:val="center"/>
          </w:tcPr>
          <w:p w14:paraId="38EA77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arrendamiento financiero </w:t>
            </w:r>
          </w:p>
        </w:tc>
      </w:tr>
      <w:tr w:rsidR="0025355D" w:rsidRPr="00C96192" w14:paraId="5E1179C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86504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C202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401.37 </w:t>
            </w:r>
          </w:p>
        </w:tc>
        <w:tc>
          <w:tcPr>
            <w:tcW w:w="3813" w:type="pct"/>
            <w:tcBorders>
              <w:top w:val="single" w:sz="6" w:space="0" w:color="000000"/>
              <w:left w:val="single" w:sz="6" w:space="0" w:color="000000"/>
              <w:bottom w:val="single" w:sz="6" w:space="0" w:color="000000"/>
              <w:right w:val="single" w:sz="6" w:space="0" w:color="000000"/>
            </w:tcBorders>
            <w:vAlign w:val="center"/>
          </w:tcPr>
          <w:p w14:paraId="1AEF01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de extranjeros con establecimiento en el país </w:t>
            </w:r>
          </w:p>
        </w:tc>
      </w:tr>
      <w:tr w:rsidR="0025355D" w:rsidRPr="00C96192" w14:paraId="07C8DEB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79B7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B8E5F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401.38 </w:t>
            </w:r>
          </w:p>
        </w:tc>
        <w:tc>
          <w:tcPr>
            <w:tcW w:w="3813" w:type="pct"/>
            <w:tcBorders>
              <w:top w:val="single" w:sz="6" w:space="0" w:color="000000"/>
              <w:left w:val="single" w:sz="6" w:space="0" w:color="000000"/>
              <w:bottom w:val="single" w:sz="6" w:space="0" w:color="000000"/>
              <w:right w:val="single" w:sz="6" w:space="0" w:color="000000"/>
            </w:tcBorders>
            <w:vAlign w:val="center"/>
          </w:tcPr>
          <w:p w14:paraId="7FFF7F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ingresos propios </w:t>
            </w:r>
          </w:p>
        </w:tc>
      </w:tr>
      <w:tr w:rsidR="0025355D" w:rsidRPr="00C96192" w14:paraId="157DDF2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1472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732A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401.39 </w:t>
            </w:r>
          </w:p>
        </w:tc>
        <w:tc>
          <w:tcPr>
            <w:tcW w:w="3813" w:type="pct"/>
            <w:tcBorders>
              <w:top w:val="single" w:sz="6" w:space="0" w:color="000000"/>
              <w:left w:val="single" w:sz="6" w:space="0" w:color="000000"/>
              <w:bottom w:val="single" w:sz="6" w:space="0" w:color="000000"/>
              <w:right w:val="single" w:sz="6" w:space="0" w:color="000000"/>
            </w:tcBorders>
            <w:vAlign w:val="center"/>
          </w:tcPr>
          <w:p w14:paraId="3C1F3D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realizados en zona fronteriza norte </w:t>
            </w:r>
          </w:p>
        </w:tc>
      </w:tr>
      <w:tr w:rsidR="0025355D" w:rsidRPr="00C96192" w14:paraId="0A8606B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E77E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F7E3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401.40 </w:t>
            </w:r>
          </w:p>
        </w:tc>
        <w:tc>
          <w:tcPr>
            <w:tcW w:w="3813" w:type="pct"/>
            <w:tcBorders>
              <w:top w:val="single" w:sz="6" w:space="0" w:color="000000"/>
              <w:left w:val="single" w:sz="6" w:space="0" w:color="000000"/>
              <w:bottom w:val="single" w:sz="6" w:space="0" w:color="000000"/>
              <w:right w:val="single" w:sz="6" w:space="0" w:color="000000"/>
            </w:tcBorders>
            <w:vAlign w:val="center"/>
          </w:tcPr>
          <w:p w14:paraId="57D111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realizados en zona fronteriza norte de contado </w:t>
            </w:r>
          </w:p>
        </w:tc>
      </w:tr>
      <w:tr w:rsidR="0025355D" w:rsidRPr="00C96192" w14:paraId="059EB6A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BB78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F8D2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401.41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0BFB56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Ventas y/o servicios gravados realizados en zona fronteriza norte a crédito </w:t>
            </w:r>
          </w:p>
        </w:tc>
      </w:tr>
      <w:tr w:rsidR="0025355D" w:rsidRPr="00C96192" w14:paraId="6BADACF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D1680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091969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402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C4AC67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Devoluciones, descuentos o bonificaciones sobre ingresos </w:t>
            </w:r>
          </w:p>
        </w:tc>
      </w:tr>
      <w:tr w:rsidR="0025355D" w:rsidRPr="00C96192" w14:paraId="3B0643D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D217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EB3F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402.01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9E82C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Devoluciones, descuentos o bonificaciones sobre ventas y/o servicios a la tasa general </w:t>
            </w:r>
          </w:p>
        </w:tc>
      </w:tr>
      <w:tr w:rsidR="0025355D" w:rsidRPr="00C96192" w14:paraId="2677385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6696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 </w:t>
            </w:r>
          </w:p>
        </w:tc>
        <w:tc>
          <w:tcPr>
            <w:tcW w:w="786" w:type="pct"/>
            <w:tcBorders>
              <w:top w:val="single" w:sz="6" w:space="0" w:color="000000"/>
              <w:left w:val="single" w:sz="6" w:space="0" w:color="000000"/>
              <w:bottom w:val="single" w:sz="6" w:space="0" w:color="000000"/>
              <w:right w:val="single" w:sz="6" w:space="0" w:color="000000"/>
            </w:tcBorders>
            <w:vAlign w:val="center"/>
          </w:tcPr>
          <w:p w14:paraId="4CA9B5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402.02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5937EE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Devoluciones, descuentos o bonificaciones sobre ventas y/o servicios al 0% </w:t>
            </w:r>
          </w:p>
        </w:tc>
      </w:tr>
      <w:tr w:rsidR="0025355D" w:rsidRPr="00C96192" w14:paraId="5C8089A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B8F0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EA17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402.03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29AEC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Devoluciones, descuentos o bonificaciones sobre ventas y/o servicios exentos </w:t>
            </w:r>
          </w:p>
        </w:tc>
      </w:tr>
      <w:tr w:rsidR="0025355D" w:rsidRPr="00C96192" w14:paraId="001F66D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2DBD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B9D5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402.04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0F385B9E" w14:textId="77777777" w:rsidR="0025355D" w:rsidRPr="00C96192" w:rsidRDefault="0025355D" w:rsidP="005D6CE6">
            <w:pPr>
              <w:pStyle w:val="Texto"/>
              <w:spacing w:before="40" w:after="40" w:line="180" w:lineRule="exact"/>
              <w:ind w:firstLine="0"/>
              <w:rPr>
                <w:sz w:val="16"/>
                <w:szCs w:val="18"/>
              </w:rPr>
            </w:pPr>
            <w:r w:rsidRPr="00C96192">
              <w:rPr>
                <w:sz w:val="16"/>
                <w:szCs w:val="18"/>
              </w:rPr>
              <w:t>Devoluciones, descuentos o bonificaciones de otros ingresos</w:t>
            </w:r>
          </w:p>
        </w:tc>
      </w:tr>
      <w:tr w:rsidR="0025355D" w:rsidRPr="00C96192" w14:paraId="2C23E01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B7E5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CF3B6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402.05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0CBF90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Devoluciones, descuentos o bonificaciones sobre ventas y/o servicios en zona fronteriza norte </w:t>
            </w:r>
          </w:p>
        </w:tc>
      </w:tr>
      <w:tr w:rsidR="0025355D" w:rsidRPr="00C96192" w14:paraId="55DEB0C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58D2B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598495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403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5E4345E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ingresos </w:t>
            </w:r>
          </w:p>
        </w:tc>
      </w:tr>
      <w:tr w:rsidR="0025355D" w:rsidRPr="00C96192" w14:paraId="51D2EDF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316D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366D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403.01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4D0848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Ingresos </w:t>
            </w:r>
          </w:p>
        </w:tc>
      </w:tr>
      <w:tr w:rsidR="0025355D" w:rsidRPr="00C96192" w14:paraId="64F211A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00A3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9EA5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403.02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2C3E16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ingresos nacionales parte relacionada </w:t>
            </w:r>
          </w:p>
        </w:tc>
      </w:tr>
      <w:tr w:rsidR="0025355D" w:rsidRPr="00C96192" w14:paraId="71B7857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9C15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FB37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403.03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2393A1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ingresos extranjeros parte relacionada </w:t>
            </w:r>
          </w:p>
        </w:tc>
      </w:tr>
      <w:tr w:rsidR="0025355D" w:rsidRPr="00C96192" w14:paraId="29EB1E8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872E6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0CAE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403.04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32816A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operaciones discontinuas </w:t>
            </w:r>
          </w:p>
        </w:tc>
      </w:tr>
      <w:tr w:rsidR="0025355D" w:rsidRPr="00C96192" w14:paraId="25DE7E3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FE01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7ED0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403.05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0E1DBC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condonación de adeudo </w:t>
            </w:r>
          </w:p>
        </w:tc>
      </w:tr>
      <w:tr w:rsidR="0025355D" w:rsidRPr="00C96192" w14:paraId="55301F3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9C0E57"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74DF191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500 </w:t>
            </w:r>
          </w:p>
        </w:tc>
        <w:tc>
          <w:tcPr>
            <w:tcW w:w="3813" w:type="pct"/>
            <w:tcBorders>
              <w:top w:val="single" w:sz="6" w:space="0" w:color="000000"/>
              <w:left w:val="single" w:sz="6" w:space="0" w:color="000000"/>
              <w:bottom w:val="single" w:sz="6" w:space="0" w:color="000000"/>
              <w:right w:val="single" w:sz="6" w:space="0" w:color="000000"/>
            </w:tcBorders>
            <w:vAlign w:val="center"/>
          </w:tcPr>
          <w:p w14:paraId="2DD16583" w14:textId="77777777" w:rsidR="0025355D" w:rsidRPr="00C96192" w:rsidRDefault="0025355D" w:rsidP="005D6CE6">
            <w:pPr>
              <w:pStyle w:val="Texto"/>
              <w:spacing w:before="40" w:after="40" w:line="180" w:lineRule="exact"/>
              <w:ind w:firstLine="0"/>
              <w:rPr>
                <w:sz w:val="16"/>
                <w:szCs w:val="18"/>
              </w:rPr>
            </w:pPr>
            <w:r w:rsidRPr="00C96192">
              <w:rPr>
                <w:b/>
                <w:sz w:val="16"/>
                <w:szCs w:val="18"/>
              </w:rPr>
              <w:t>Costos</w:t>
            </w:r>
          </w:p>
        </w:tc>
      </w:tr>
      <w:tr w:rsidR="0025355D" w:rsidRPr="00C96192" w14:paraId="14B4C59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2B6065"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51DD87C"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2506E610"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Costo de venta y/o servicio </w:t>
            </w:r>
          </w:p>
        </w:tc>
      </w:tr>
      <w:tr w:rsidR="0025355D" w:rsidRPr="00C96192" w14:paraId="2B36690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0BDF4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82A3C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ED2E2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Costo de venta </w:t>
            </w:r>
          </w:p>
        </w:tc>
      </w:tr>
      <w:tr w:rsidR="0025355D" w:rsidRPr="00C96192" w14:paraId="3A89533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692C9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E10D1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6BF78C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Costo de servicios (Mano de obra) </w:t>
            </w:r>
          </w:p>
        </w:tc>
      </w:tr>
      <w:tr w:rsidR="0025355D" w:rsidRPr="00C96192" w14:paraId="1E57B5A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49640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8F499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0F07190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Materia prima directa utilizada para la producción </w:t>
            </w:r>
          </w:p>
        </w:tc>
      </w:tr>
      <w:tr w:rsidR="0025355D" w:rsidRPr="00C96192" w14:paraId="7E9DBB2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DF88A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8B2E9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758807B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Materia prima consumida en el proceso productivo </w:t>
            </w:r>
          </w:p>
        </w:tc>
      </w:tr>
      <w:tr w:rsidR="0025355D" w:rsidRPr="00C96192" w14:paraId="56FB412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2254D7" w14:textId="77777777" w:rsidR="0025355D" w:rsidRPr="00C96192" w:rsidRDefault="0025355D" w:rsidP="005D6CE6">
            <w:pPr>
              <w:pStyle w:val="Texto"/>
              <w:spacing w:before="40" w:after="40" w:line="19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1D651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66BC0AE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Mano de obra directa consumida </w:t>
            </w:r>
          </w:p>
        </w:tc>
      </w:tr>
      <w:tr w:rsidR="0025355D" w:rsidRPr="00C96192" w14:paraId="126EC80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FFF51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6B92B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4EE7171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Mano de obra directa </w:t>
            </w:r>
          </w:p>
        </w:tc>
      </w:tr>
      <w:tr w:rsidR="0025355D" w:rsidRPr="00C96192" w14:paraId="496A13F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FD284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FF4DA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501.07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2D524D3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Cargos indirectos de producción </w:t>
            </w:r>
          </w:p>
        </w:tc>
      </w:tr>
      <w:tr w:rsidR="0025355D" w:rsidRPr="00C96192" w14:paraId="175D898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8DFA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D48F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501.08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1F944D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conceptos de costo </w:t>
            </w:r>
          </w:p>
        </w:tc>
      </w:tr>
      <w:tr w:rsidR="0025355D" w:rsidRPr="00C96192" w14:paraId="35867F2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70C4CB"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33AA305"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502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0B8CD9A6"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Compras </w:t>
            </w:r>
          </w:p>
        </w:tc>
      </w:tr>
      <w:tr w:rsidR="0025355D" w:rsidRPr="00C96192" w14:paraId="6213DD6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CA0BA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2E273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502.01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AA3342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Compras nacionales </w:t>
            </w:r>
          </w:p>
        </w:tc>
      </w:tr>
      <w:tr w:rsidR="0025355D" w:rsidRPr="00C96192" w14:paraId="23F0F75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20DB2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837BB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502.02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12E2FE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Compras nacionales parte relacionada </w:t>
            </w:r>
          </w:p>
        </w:tc>
      </w:tr>
      <w:tr w:rsidR="0025355D" w:rsidRPr="00C96192" w14:paraId="2D326A8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4D2AC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16E14C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502.03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71F775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Compras de Importación </w:t>
            </w:r>
          </w:p>
        </w:tc>
      </w:tr>
      <w:tr w:rsidR="0025355D" w:rsidRPr="00C96192" w14:paraId="2F75064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2C69D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E475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502.04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6378E1A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Compras de Importación partes relacionadas </w:t>
            </w:r>
          </w:p>
        </w:tc>
      </w:tr>
      <w:tr w:rsidR="0025355D" w:rsidRPr="00C96192" w14:paraId="13177D3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7F9AE1"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5657A96"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503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111CA5F6"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Devoluciones, descuentos o bonificaciones sobre compras </w:t>
            </w:r>
          </w:p>
        </w:tc>
      </w:tr>
      <w:tr w:rsidR="0025355D" w:rsidRPr="00C96192" w14:paraId="77CF0F2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2AD52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140524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503.01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BA0183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Devoluciones, descuentos o bonificaciones sobre compras </w:t>
            </w:r>
          </w:p>
        </w:tc>
      </w:tr>
      <w:tr w:rsidR="0025355D" w:rsidRPr="00C96192" w14:paraId="1C8CBFE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8595D9"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8D28CB5"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504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706CE4A7"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Otras cuentas de costos </w:t>
            </w:r>
          </w:p>
        </w:tc>
      </w:tr>
      <w:tr w:rsidR="0025355D" w:rsidRPr="00C96192" w14:paraId="7FE02B1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AA9D5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62003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504.01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14AE5AD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indirectos de fabricación </w:t>
            </w:r>
          </w:p>
        </w:tc>
      </w:tr>
      <w:tr w:rsidR="0025355D" w:rsidRPr="00C96192" w14:paraId="4A86824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E31A8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47CA3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504.02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3C95666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indirectos de fabricación de partes relacionadas nacionales </w:t>
            </w:r>
          </w:p>
        </w:tc>
      </w:tr>
      <w:tr w:rsidR="0025355D" w:rsidRPr="00C96192" w14:paraId="1AFFFF6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40466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DA36F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504.03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277A544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indirectos de fabricación de partes relacionadas extranjeras </w:t>
            </w:r>
          </w:p>
        </w:tc>
      </w:tr>
      <w:tr w:rsidR="0025355D" w:rsidRPr="00C96192" w14:paraId="1A64950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F539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FA8065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504.04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086DA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cuentas de costos incurridos </w:t>
            </w:r>
          </w:p>
        </w:tc>
      </w:tr>
      <w:tr w:rsidR="0025355D" w:rsidRPr="00C96192" w14:paraId="4F698C5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B6589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72001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504.05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7D7A144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cuentas de costos incurridos con partes relacionadas nacionales </w:t>
            </w:r>
          </w:p>
        </w:tc>
      </w:tr>
      <w:tr w:rsidR="0025355D" w:rsidRPr="00C96192" w14:paraId="59863F1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38B7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DEC11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446108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de costos incurridos con partes relacionadas extranjeras </w:t>
            </w:r>
          </w:p>
        </w:tc>
      </w:tr>
      <w:tr w:rsidR="0025355D" w:rsidRPr="00C96192" w14:paraId="1F375E7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2F25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CDF2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14EB3AB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edificios </w:t>
            </w:r>
          </w:p>
        </w:tc>
      </w:tr>
      <w:tr w:rsidR="0025355D" w:rsidRPr="00C96192" w14:paraId="52C7B80B"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2EA2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26F5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23B430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maquinaria y equipo </w:t>
            </w:r>
          </w:p>
        </w:tc>
      </w:tr>
      <w:tr w:rsidR="0025355D" w:rsidRPr="00C96192" w14:paraId="5B4BD83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EC53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5D05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504.09 </w:t>
            </w:r>
          </w:p>
        </w:tc>
        <w:tc>
          <w:tcPr>
            <w:tcW w:w="3813" w:type="pct"/>
            <w:tcBorders>
              <w:top w:val="single" w:sz="6" w:space="0" w:color="000000"/>
              <w:left w:val="single" w:sz="6" w:space="0" w:color="000000"/>
              <w:bottom w:val="single" w:sz="6" w:space="0" w:color="000000"/>
              <w:right w:val="single" w:sz="6" w:space="0" w:color="000000"/>
            </w:tcBorders>
            <w:vAlign w:val="center"/>
          </w:tcPr>
          <w:p w14:paraId="3E9AFF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automóviles, autobuses, camiones de carga, tractocamiones, montacargas y remolques </w:t>
            </w:r>
          </w:p>
        </w:tc>
      </w:tr>
      <w:tr w:rsidR="0025355D" w:rsidRPr="00C96192" w14:paraId="083F4BF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B35F3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58D6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763C74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mobiliario y equipo de oficina </w:t>
            </w:r>
          </w:p>
        </w:tc>
      </w:tr>
      <w:tr w:rsidR="0025355D" w:rsidRPr="00C96192" w14:paraId="3A7B4286"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51E4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B8BF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1955F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cómputo </w:t>
            </w:r>
          </w:p>
        </w:tc>
      </w:tr>
      <w:tr w:rsidR="0025355D" w:rsidRPr="00C96192" w14:paraId="0C7CD6B8"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B3EB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264C2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504.12 </w:t>
            </w:r>
          </w:p>
        </w:tc>
        <w:tc>
          <w:tcPr>
            <w:tcW w:w="3813" w:type="pct"/>
            <w:tcBorders>
              <w:top w:val="single" w:sz="6" w:space="0" w:color="000000"/>
              <w:left w:val="single" w:sz="6" w:space="0" w:color="000000"/>
              <w:bottom w:val="single" w:sz="6" w:space="0" w:color="000000"/>
              <w:right w:val="single" w:sz="6" w:space="0" w:color="000000"/>
            </w:tcBorders>
            <w:vAlign w:val="center"/>
          </w:tcPr>
          <w:p w14:paraId="6E88AD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comunicación </w:t>
            </w:r>
          </w:p>
        </w:tc>
      </w:tr>
      <w:tr w:rsidR="0025355D" w:rsidRPr="00C96192" w14:paraId="4E56288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4612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4E36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504.13 </w:t>
            </w:r>
          </w:p>
        </w:tc>
        <w:tc>
          <w:tcPr>
            <w:tcW w:w="3813" w:type="pct"/>
            <w:tcBorders>
              <w:top w:val="single" w:sz="6" w:space="0" w:color="000000"/>
              <w:left w:val="single" w:sz="6" w:space="0" w:color="000000"/>
              <w:bottom w:val="single" w:sz="6" w:space="0" w:color="000000"/>
              <w:right w:val="single" w:sz="6" w:space="0" w:color="000000"/>
            </w:tcBorders>
            <w:vAlign w:val="center"/>
          </w:tcPr>
          <w:p w14:paraId="2E88BA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activos biológicos, vegetales y semovientes </w:t>
            </w:r>
          </w:p>
        </w:tc>
      </w:tr>
      <w:tr w:rsidR="0025355D" w:rsidRPr="00C96192" w14:paraId="43E4E13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5E093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94E0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504.14 </w:t>
            </w:r>
          </w:p>
        </w:tc>
        <w:tc>
          <w:tcPr>
            <w:tcW w:w="3813" w:type="pct"/>
            <w:tcBorders>
              <w:top w:val="single" w:sz="6" w:space="0" w:color="000000"/>
              <w:left w:val="single" w:sz="6" w:space="0" w:color="000000"/>
              <w:bottom w:val="single" w:sz="6" w:space="0" w:color="000000"/>
              <w:right w:val="single" w:sz="6" w:space="0" w:color="000000"/>
            </w:tcBorders>
            <w:vAlign w:val="center"/>
          </w:tcPr>
          <w:p w14:paraId="3E7FB23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otros activos fijos </w:t>
            </w:r>
          </w:p>
        </w:tc>
      </w:tr>
      <w:tr w:rsidR="0025355D" w:rsidRPr="00C96192" w14:paraId="449288C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A0D0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7614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504.15 </w:t>
            </w:r>
          </w:p>
        </w:tc>
        <w:tc>
          <w:tcPr>
            <w:tcW w:w="3813" w:type="pct"/>
            <w:tcBorders>
              <w:top w:val="single" w:sz="6" w:space="0" w:color="000000"/>
              <w:left w:val="single" w:sz="6" w:space="0" w:color="000000"/>
              <w:bottom w:val="single" w:sz="6" w:space="0" w:color="000000"/>
              <w:right w:val="single" w:sz="6" w:space="0" w:color="000000"/>
            </w:tcBorders>
            <w:vAlign w:val="center"/>
          </w:tcPr>
          <w:p w14:paraId="5F0E59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ferrocarriles </w:t>
            </w:r>
          </w:p>
        </w:tc>
      </w:tr>
      <w:tr w:rsidR="0025355D" w:rsidRPr="00C96192" w14:paraId="547FF6C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951E3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B516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504.16 </w:t>
            </w:r>
          </w:p>
        </w:tc>
        <w:tc>
          <w:tcPr>
            <w:tcW w:w="3813" w:type="pct"/>
            <w:tcBorders>
              <w:top w:val="single" w:sz="6" w:space="0" w:color="000000"/>
              <w:left w:val="single" w:sz="6" w:space="0" w:color="000000"/>
              <w:bottom w:val="single" w:sz="6" w:space="0" w:color="000000"/>
              <w:right w:val="single" w:sz="6" w:space="0" w:color="000000"/>
            </w:tcBorders>
            <w:vAlign w:val="center"/>
          </w:tcPr>
          <w:p w14:paraId="692BE8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embarcaciones </w:t>
            </w:r>
          </w:p>
        </w:tc>
      </w:tr>
      <w:tr w:rsidR="0025355D" w:rsidRPr="00C96192" w14:paraId="7E7F649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2B53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2BCD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504.17 </w:t>
            </w:r>
          </w:p>
        </w:tc>
        <w:tc>
          <w:tcPr>
            <w:tcW w:w="3813" w:type="pct"/>
            <w:tcBorders>
              <w:top w:val="single" w:sz="6" w:space="0" w:color="000000"/>
              <w:left w:val="single" w:sz="6" w:space="0" w:color="000000"/>
              <w:bottom w:val="single" w:sz="6" w:space="0" w:color="000000"/>
              <w:right w:val="single" w:sz="6" w:space="0" w:color="000000"/>
            </w:tcBorders>
            <w:vAlign w:val="center"/>
          </w:tcPr>
          <w:p w14:paraId="6C7924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aviones </w:t>
            </w:r>
          </w:p>
        </w:tc>
      </w:tr>
      <w:tr w:rsidR="0025355D" w:rsidRPr="00C96192" w14:paraId="1B5D0929"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4209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72A8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504.18 </w:t>
            </w:r>
          </w:p>
        </w:tc>
        <w:tc>
          <w:tcPr>
            <w:tcW w:w="3813" w:type="pct"/>
            <w:tcBorders>
              <w:top w:val="single" w:sz="6" w:space="0" w:color="000000"/>
              <w:left w:val="single" w:sz="6" w:space="0" w:color="000000"/>
              <w:bottom w:val="single" w:sz="6" w:space="0" w:color="000000"/>
              <w:right w:val="single" w:sz="6" w:space="0" w:color="000000"/>
            </w:tcBorders>
            <w:vAlign w:val="center"/>
          </w:tcPr>
          <w:p w14:paraId="01C270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troqueles, moldes, matrices y herramental </w:t>
            </w:r>
          </w:p>
        </w:tc>
      </w:tr>
      <w:tr w:rsidR="0025355D" w:rsidRPr="00C96192" w14:paraId="78F631E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3522E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8964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504.19 </w:t>
            </w:r>
          </w:p>
        </w:tc>
        <w:tc>
          <w:tcPr>
            <w:tcW w:w="3813" w:type="pct"/>
            <w:tcBorders>
              <w:top w:val="single" w:sz="6" w:space="0" w:color="000000"/>
              <w:left w:val="single" w:sz="6" w:space="0" w:color="000000"/>
              <w:bottom w:val="single" w:sz="6" w:space="0" w:color="000000"/>
              <w:right w:val="single" w:sz="6" w:space="0" w:color="000000"/>
            </w:tcBorders>
            <w:vAlign w:val="center"/>
          </w:tcPr>
          <w:p w14:paraId="51E5D3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comunicaciones telefónicas </w:t>
            </w:r>
          </w:p>
        </w:tc>
      </w:tr>
      <w:tr w:rsidR="0025355D" w:rsidRPr="00C96192" w14:paraId="6C4652ED"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E4F1D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51D875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504.20 </w:t>
            </w:r>
          </w:p>
        </w:tc>
        <w:tc>
          <w:tcPr>
            <w:tcW w:w="3813" w:type="pct"/>
            <w:tcBorders>
              <w:top w:val="single" w:sz="6" w:space="0" w:color="000000"/>
              <w:left w:val="single" w:sz="6" w:space="0" w:color="000000"/>
              <w:bottom w:val="single" w:sz="6" w:space="0" w:color="000000"/>
              <w:right w:val="single" w:sz="6" w:space="0" w:color="000000"/>
            </w:tcBorders>
            <w:vAlign w:val="center"/>
          </w:tcPr>
          <w:p w14:paraId="18DCDE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comunicación satelital </w:t>
            </w:r>
          </w:p>
        </w:tc>
      </w:tr>
      <w:tr w:rsidR="0025355D" w:rsidRPr="00C96192" w14:paraId="6E2DED71"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E831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C3C3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504.21 </w:t>
            </w:r>
          </w:p>
        </w:tc>
        <w:tc>
          <w:tcPr>
            <w:tcW w:w="3813" w:type="pct"/>
            <w:tcBorders>
              <w:top w:val="single" w:sz="6" w:space="0" w:color="000000"/>
              <w:left w:val="single" w:sz="6" w:space="0" w:color="000000"/>
              <w:bottom w:val="single" w:sz="6" w:space="0" w:color="000000"/>
              <w:right w:val="single" w:sz="6" w:space="0" w:color="000000"/>
            </w:tcBorders>
            <w:vAlign w:val="center"/>
          </w:tcPr>
          <w:p w14:paraId="5F2374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adaptaciones para personas con capacidades diferentes </w:t>
            </w:r>
          </w:p>
        </w:tc>
      </w:tr>
      <w:tr w:rsidR="0025355D" w:rsidRPr="00C96192" w14:paraId="2C37870C"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FB00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244E5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816C2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maquinaria y equipo de generación de energía de fuentes renovables o de sistemas de cogeneración de electricidad eficiente </w:t>
            </w:r>
          </w:p>
        </w:tc>
      </w:tr>
      <w:tr w:rsidR="0025355D" w:rsidRPr="00C96192" w14:paraId="326CE5E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4498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8EAE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504.23 </w:t>
            </w:r>
          </w:p>
        </w:tc>
        <w:tc>
          <w:tcPr>
            <w:tcW w:w="3813" w:type="pct"/>
            <w:tcBorders>
              <w:top w:val="single" w:sz="6" w:space="0" w:color="000000"/>
              <w:left w:val="single" w:sz="6" w:space="0" w:color="000000"/>
              <w:bottom w:val="single" w:sz="6" w:space="0" w:color="000000"/>
              <w:right w:val="single" w:sz="6" w:space="0" w:color="000000"/>
            </w:tcBorders>
            <w:vAlign w:val="center"/>
          </w:tcPr>
          <w:p w14:paraId="07C52D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adaptaciones y mejoras </w:t>
            </w:r>
          </w:p>
        </w:tc>
      </w:tr>
      <w:tr w:rsidR="0025355D" w:rsidRPr="00C96192" w14:paraId="054DD74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6BB811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542A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504.24 </w:t>
            </w:r>
          </w:p>
        </w:tc>
        <w:tc>
          <w:tcPr>
            <w:tcW w:w="3813" w:type="pct"/>
            <w:tcBorders>
              <w:top w:val="single" w:sz="6" w:space="0" w:color="000000"/>
              <w:left w:val="single" w:sz="6" w:space="0" w:color="000000"/>
              <w:bottom w:val="single" w:sz="6" w:space="0" w:color="000000"/>
              <w:right w:val="single" w:sz="6" w:space="0" w:color="000000"/>
            </w:tcBorders>
            <w:vAlign w:val="center"/>
          </w:tcPr>
          <w:p w14:paraId="61EE12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otra maquinaria y equipo </w:t>
            </w:r>
          </w:p>
        </w:tc>
      </w:tr>
      <w:tr w:rsidR="0025355D" w:rsidRPr="00C96192" w14:paraId="62DE70D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6486D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38B5BC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504.25 </w:t>
            </w:r>
          </w:p>
        </w:tc>
        <w:tc>
          <w:tcPr>
            <w:tcW w:w="3813" w:type="pct"/>
            <w:tcBorders>
              <w:top w:val="single" w:sz="6" w:space="0" w:color="000000"/>
              <w:left w:val="single" w:sz="6" w:space="0" w:color="000000"/>
              <w:bottom w:val="single" w:sz="6" w:space="0" w:color="000000"/>
              <w:right w:val="single" w:sz="6" w:space="0" w:color="000000"/>
            </w:tcBorders>
            <w:vAlign w:val="center"/>
          </w:tcPr>
          <w:p w14:paraId="444D41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cuentas de costos </w:t>
            </w:r>
          </w:p>
        </w:tc>
      </w:tr>
      <w:tr w:rsidR="0025355D" w:rsidRPr="00C96192" w14:paraId="38FC66D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9B581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48E895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505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6B37065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Costo de activo fijo </w:t>
            </w:r>
          </w:p>
        </w:tc>
      </w:tr>
      <w:tr w:rsidR="0025355D" w:rsidRPr="00C96192" w14:paraId="3A57A01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0146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0BCF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505.01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21568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Costo por venta de activo fijo </w:t>
            </w:r>
          </w:p>
        </w:tc>
      </w:tr>
      <w:tr w:rsidR="0025355D" w:rsidRPr="00C96192" w14:paraId="59A448F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A664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705E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505.02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51F907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Costo por baja de activo fijo </w:t>
            </w:r>
          </w:p>
        </w:tc>
      </w:tr>
      <w:tr w:rsidR="0025355D" w:rsidRPr="00C96192" w14:paraId="3BF16085"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8F751C"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308C7D0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600 </w:t>
            </w:r>
          </w:p>
        </w:tc>
        <w:tc>
          <w:tcPr>
            <w:tcW w:w="3813" w:type="pct"/>
            <w:tcBorders>
              <w:top w:val="single" w:sz="6" w:space="0" w:color="000000"/>
              <w:left w:val="single" w:sz="6" w:space="0" w:color="000000"/>
              <w:bottom w:val="single" w:sz="6" w:space="0" w:color="000000"/>
              <w:right w:val="single" w:sz="6" w:space="0" w:color="000000"/>
            </w:tcBorders>
            <w:vAlign w:val="center"/>
          </w:tcPr>
          <w:p w14:paraId="18A63950" w14:textId="77777777" w:rsidR="0025355D" w:rsidRPr="00C96192" w:rsidRDefault="0025355D" w:rsidP="005D6CE6">
            <w:pPr>
              <w:pStyle w:val="Texto"/>
              <w:spacing w:before="40" w:after="40" w:line="180" w:lineRule="exact"/>
              <w:ind w:firstLine="0"/>
              <w:rPr>
                <w:sz w:val="16"/>
                <w:szCs w:val="18"/>
              </w:rPr>
            </w:pPr>
            <w:r w:rsidRPr="00C96192">
              <w:rPr>
                <w:b/>
                <w:sz w:val="16"/>
                <w:szCs w:val="18"/>
              </w:rPr>
              <w:t>Gastos</w:t>
            </w:r>
          </w:p>
        </w:tc>
      </w:tr>
      <w:tr w:rsidR="0025355D" w:rsidRPr="00C96192" w14:paraId="5A6A5CA3"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10997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5DC718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64FD09B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generales </w:t>
            </w:r>
          </w:p>
        </w:tc>
      </w:tr>
      <w:tr w:rsidR="0025355D" w:rsidRPr="00C96192" w14:paraId="7131EBC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70CB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29C8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601.01 </w:t>
            </w:r>
          </w:p>
        </w:tc>
        <w:tc>
          <w:tcPr>
            <w:tcW w:w="3813" w:type="pct"/>
            <w:tcBorders>
              <w:top w:val="single" w:sz="6" w:space="0" w:color="000000"/>
              <w:left w:val="single" w:sz="6" w:space="0" w:color="000000"/>
              <w:bottom w:val="single" w:sz="6" w:space="0" w:color="000000"/>
              <w:right w:val="single" w:sz="6" w:space="0" w:color="000000"/>
            </w:tcBorders>
            <w:vAlign w:val="center"/>
          </w:tcPr>
          <w:p w14:paraId="7CF8D5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Sueldos y salarios </w:t>
            </w:r>
          </w:p>
        </w:tc>
      </w:tr>
      <w:tr w:rsidR="0025355D" w:rsidRPr="00C96192" w14:paraId="324EC0D7"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32E55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387A3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601.02 </w:t>
            </w:r>
          </w:p>
        </w:tc>
        <w:tc>
          <w:tcPr>
            <w:tcW w:w="3813" w:type="pct"/>
            <w:tcBorders>
              <w:top w:val="single" w:sz="6" w:space="0" w:color="000000"/>
              <w:left w:val="single" w:sz="6" w:space="0" w:color="000000"/>
              <w:bottom w:val="single" w:sz="6" w:space="0" w:color="000000"/>
              <w:right w:val="single" w:sz="6" w:space="0" w:color="000000"/>
            </w:tcBorders>
            <w:vAlign w:val="center"/>
          </w:tcPr>
          <w:p w14:paraId="4588F5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Compensaciones </w:t>
            </w:r>
          </w:p>
        </w:tc>
      </w:tr>
      <w:tr w:rsidR="0025355D" w:rsidRPr="00C96192" w14:paraId="56A4440E"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48BFB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F0820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601.03 </w:t>
            </w:r>
          </w:p>
        </w:tc>
        <w:tc>
          <w:tcPr>
            <w:tcW w:w="3813" w:type="pct"/>
            <w:tcBorders>
              <w:top w:val="single" w:sz="6" w:space="0" w:color="000000"/>
              <w:left w:val="single" w:sz="6" w:space="0" w:color="000000"/>
              <w:bottom w:val="single" w:sz="6" w:space="0" w:color="000000"/>
              <w:right w:val="single" w:sz="6" w:space="0" w:color="000000"/>
            </w:tcBorders>
            <w:vAlign w:val="center"/>
          </w:tcPr>
          <w:p w14:paraId="24B88A7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Tiempos extras </w:t>
            </w:r>
          </w:p>
        </w:tc>
      </w:tr>
      <w:tr w:rsidR="0025355D" w:rsidRPr="00C96192" w14:paraId="4DD4CFD0"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D3A499" w14:textId="77777777" w:rsidR="0025355D" w:rsidRPr="00C96192" w:rsidRDefault="0025355D" w:rsidP="005D6CE6">
            <w:pPr>
              <w:pStyle w:val="Texto"/>
              <w:spacing w:before="40" w:after="40" w:line="19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5E87C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601.04 </w:t>
            </w:r>
          </w:p>
        </w:tc>
        <w:tc>
          <w:tcPr>
            <w:tcW w:w="3813" w:type="pct"/>
            <w:tcBorders>
              <w:top w:val="single" w:sz="6" w:space="0" w:color="000000"/>
              <w:left w:val="single" w:sz="6" w:space="0" w:color="000000"/>
              <w:bottom w:val="single" w:sz="6" w:space="0" w:color="000000"/>
              <w:right w:val="single" w:sz="6" w:space="0" w:color="000000"/>
            </w:tcBorders>
            <w:vAlign w:val="center"/>
          </w:tcPr>
          <w:p w14:paraId="358BC36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asistencia </w:t>
            </w:r>
          </w:p>
        </w:tc>
      </w:tr>
      <w:tr w:rsidR="0025355D" w:rsidRPr="00C96192" w14:paraId="06D0542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3546A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E3C08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601.05 </w:t>
            </w:r>
          </w:p>
        </w:tc>
        <w:tc>
          <w:tcPr>
            <w:tcW w:w="3813" w:type="pct"/>
            <w:tcBorders>
              <w:top w:val="single" w:sz="6" w:space="0" w:color="000000"/>
              <w:left w:val="single" w:sz="6" w:space="0" w:color="000000"/>
              <w:bottom w:val="single" w:sz="6" w:space="0" w:color="000000"/>
              <w:right w:val="single" w:sz="6" w:space="0" w:color="000000"/>
            </w:tcBorders>
            <w:vAlign w:val="center"/>
          </w:tcPr>
          <w:p w14:paraId="725D77F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puntualidad </w:t>
            </w:r>
          </w:p>
        </w:tc>
      </w:tr>
      <w:tr w:rsidR="0025355D" w:rsidRPr="00C96192" w14:paraId="11709A4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38A40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4FA385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601.06 </w:t>
            </w:r>
          </w:p>
        </w:tc>
        <w:tc>
          <w:tcPr>
            <w:tcW w:w="3813" w:type="pct"/>
            <w:tcBorders>
              <w:top w:val="single" w:sz="6" w:space="0" w:color="000000"/>
              <w:left w:val="single" w:sz="6" w:space="0" w:color="000000"/>
              <w:bottom w:val="single" w:sz="6" w:space="0" w:color="000000"/>
              <w:right w:val="single" w:sz="6" w:space="0" w:color="000000"/>
            </w:tcBorders>
            <w:vAlign w:val="center"/>
          </w:tcPr>
          <w:p w14:paraId="3E4FAB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Vacaciones </w:t>
            </w:r>
          </w:p>
        </w:tc>
      </w:tr>
      <w:tr w:rsidR="0025355D" w:rsidRPr="00C96192" w14:paraId="4666C98F"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DAED7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D56C2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601.07 </w:t>
            </w:r>
          </w:p>
        </w:tc>
        <w:tc>
          <w:tcPr>
            <w:tcW w:w="3813" w:type="pct"/>
            <w:tcBorders>
              <w:top w:val="single" w:sz="6" w:space="0" w:color="000000"/>
              <w:left w:val="single" w:sz="6" w:space="0" w:color="000000"/>
              <w:bottom w:val="single" w:sz="6" w:space="0" w:color="000000"/>
              <w:right w:val="single" w:sz="6" w:space="0" w:color="000000"/>
            </w:tcBorders>
            <w:vAlign w:val="center"/>
          </w:tcPr>
          <w:p w14:paraId="5AA350F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vacacional </w:t>
            </w:r>
          </w:p>
        </w:tc>
      </w:tr>
      <w:tr w:rsidR="0025355D" w:rsidRPr="00C96192" w14:paraId="4C09E422"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4F500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BD4D7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601.08 </w:t>
            </w:r>
          </w:p>
        </w:tc>
        <w:tc>
          <w:tcPr>
            <w:tcW w:w="3813" w:type="pct"/>
            <w:tcBorders>
              <w:top w:val="single" w:sz="6" w:space="0" w:color="000000"/>
              <w:left w:val="single" w:sz="6" w:space="0" w:color="000000"/>
              <w:bottom w:val="single" w:sz="6" w:space="0" w:color="000000"/>
              <w:right w:val="single" w:sz="6" w:space="0" w:color="000000"/>
            </w:tcBorders>
            <w:vAlign w:val="center"/>
          </w:tcPr>
          <w:p w14:paraId="5252C2D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dominical </w:t>
            </w:r>
          </w:p>
        </w:tc>
      </w:tr>
      <w:tr w:rsidR="0025355D" w:rsidRPr="00C96192" w14:paraId="2C2C1E94"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81DC5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EFF13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601.09 </w:t>
            </w:r>
          </w:p>
        </w:tc>
        <w:tc>
          <w:tcPr>
            <w:tcW w:w="3813" w:type="pct"/>
            <w:tcBorders>
              <w:top w:val="single" w:sz="6" w:space="0" w:color="000000"/>
              <w:left w:val="single" w:sz="6" w:space="0" w:color="000000"/>
              <w:bottom w:val="single" w:sz="6" w:space="0" w:color="000000"/>
              <w:right w:val="single" w:sz="6" w:space="0" w:color="000000"/>
            </w:tcBorders>
            <w:vAlign w:val="center"/>
          </w:tcPr>
          <w:p w14:paraId="2204C5F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Días festivos </w:t>
            </w:r>
          </w:p>
        </w:tc>
      </w:tr>
      <w:tr w:rsidR="0025355D" w:rsidRPr="00C96192" w14:paraId="465E7FAA" w14:textId="77777777" w:rsidTr="005D6CE6">
        <w:tblPrEx>
          <w:tblCellMar>
            <w:top w:w="0" w:type="dxa"/>
            <w:bottom w:w="0" w:type="dxa"/>
          </w:tblCellMar>
        </w:tblPrEx>
        <w:trPr>
          <w:gridAfter w:val="1"/>
          <w:wAfter w:w="6" w:type="pct"/>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9DD8E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97C8A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601.10 </w:t>
            </w:r>
          </w:p>
        </w:tc>
        <w:tc>
          <w:tcPr>
            <w:tcW w:w="3813" w:type="pct"/>
            <w:tcBorders>
              <w:top w:val="single" w:sz="6" w:space="0" w:color="000000"/>
              <w:left w:val="single" w:sz="6" w:space="0" w:color="000000"/>
              <w:bottom w:val="single" w:sz="6" w:space="0" w:color="000000"/>
              <w:right w:val="single" w:sz="6" w:space="0" w:color="000000"/>
            </w:tcBorders>
            <w:vAlign w:val="center"/>
          </w:tcPr>
          <w:p w14:paraId="5EFA60C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Gratificaciones </w:t>
            </w:r>
          </w:p>
        </w:tc>
      </w:tr>
      <w:tr w:rsidR="0025355D" w:rsidRPr="00C96192" w14:paraId="05D1116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54756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289F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A7501C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Primas de antigüedad </w:t>
            </w:r>
          </w:p>
        </w:tc>
      </w:tr>
      <w:tr w:rsidR="0025355D" w:rsidRPr="00C96192" w14:paraId="2E9D278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961A9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8658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EC3AE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Aguinaldo </w:t>
            </w:r>
          </w:p>
        </w:tc>
      </w:tr>
      <w:tr w:rsidR="0025355D" w:rsidRPr="00C96192" w14:paraId="79F9932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0358C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720DE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8D476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Indemnizaciones </w:t>
            </w:r>
          </w:p>
        </w:tc>
      </w:tr>
      <w:tr w:rsidR="0025355D" w:rsidRPr="00C96192" w14:paraId="216869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905E9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88E17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3EE87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Destajo </w:t>
            </w:r>
          </w:p>
        </w:tc>
      </w:tr>
      <w:tr w:rsidR="0025355D" w:rsidRPr="00C96192" w14:paraId="5B71B2C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A553A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87384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8723B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Despensa </w:t>
            </w:r>
          </w:p>
        </w:tc>
      </w:tr>
      <w:tr w:rsidR="0025355D" w:rsidRPr="00C96192" w14:paraId="4D8051C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E3E52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DA768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0150A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Transporte </w:t>
            </w:r>
          </w:p>
        </w:tc>
      </w:tr>
      <w:tr w:rsidR="0025355D" w:rsidRPr="00C96192" w14:paraId="2D32799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CD95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DB50E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BBAED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Servicio médico </w:t>
            </w:r>
          </w:p>
        </w:tc>
      </w:tr>
      <w:tr w:rsidR="0025355D" w:rsidRPr="00C96192" w14:paraId="72A4B85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6E47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B710B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B0825F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Ayuda en gastos funerarios </w:t>
            </w:r>
          </w:p>
        </w:tc>
      </w:tr>
      <w:tr w:rsidR="0025355D" w:rsidRPr="00C96192" w14:paraId="0BB5D4F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40AC0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13B0C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728DC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Fondo de ahorro </w:t>
            </w:r>
          </w:p>
        </w:tc>
      </w:tr>
      <w:tr w:rsidR="0025355D" w:rsidRPr="00C96192" w14:paraId="2FDBA5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B7370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C7160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A6035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Cuotas sindicales </w:t>
            </w:r>
          </w:p>
        </w:tc>
      </w:tr>
      <w:tr w:rsidR="0025355D" w:rsidRPr="00C96192" w14:paraId="4844576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7A711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502A1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6C4FF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PTU </w:t>
            </w:r>
          </w:p>
        </w:tc>
      </w:tr>
      <w:tr w:rsidR="0025355D" w:rsidRPr="00C96192" w14:paraId="005738D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D9C56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763EE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5913B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Estímulo al personal </w:t>
            </w:r>
          </w:p>
        </w:tc>
      </w:tr>
      <w:tr w:rsidR="0025355D" w:rsidRPr="00C96192" w14:paraId="0A9AE7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D2B66D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1539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A571A5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Previsión social </w:t>
            </w:r>
          </w:p>
        </w:tc>
      </w:tr>
      <w:tr w:rsidR="0025355D" w:rsidRPr="00C96192" w14:paraId="67DEA17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AC4C2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3F2906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B9A41E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Aportaciones para el plan de jubilación </w:t>
            </w:r>
          </w:p>
        </w:tc>
      </w:tr>
      <w:tr w:rsidR="0025355D" w:rsidRPr="00C96192" w14:paraId="7F1F924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E44F2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BE7D7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E00B5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prestaciones al personal </w:t>
            </w:r>
          </w:p>
        </w:tc>
      </w:tr>
      <w:tr w:rsidR="0025355D" w:rsidRPr="00C96192" w14:paraId="4076BE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3B4B7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CAEB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B47E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al IMSS </w:t>
            </w:r>
          </w:p>
        </w:tc>
      </w:tr>
      <w:tr w:rsidR="0025355D" w:rsidRPr="00C96192" w14:paraId="4DD54CF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85F4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013A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601.27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1DBC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INFONAVIT </w:t>
            </w:r>
          </w:p>
        </w:tc>
      </w:tr>
      <w:tr w:rsidR="0025355D" w:rsidRPr="00C96192" w14:paraId="553AB89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F7AB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8C76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601.28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BA25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SAR </w:t>
            </w:r>
          </w:p>
        </w:tc>
      </w:tr>
      <w:tr w:rsidR="0025355D" w:rsidRPr="00C96192" w14:paraId="680D3EF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C750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170659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601.29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FF6BF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estatal sobre nóminas </w:t>
            </w:r>
          </w:p>
        </w:tc>
      </w:tr>
      <w:tr w:rsidR="0025355D" w:rsidRPr="00C96192" w14:paraId="7E5D85F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34E4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3444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F3FD1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aportaciones </w:t>
            </w:r>
          </w:p>
        </w:tc>
      </w:tr>
      <w:tr w:rsidR="0025355D" w:rsidRPr="00C96192" w14:paraId="11302CF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4E933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7B5F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0A8F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Asimilados a salarios </w:t>
            </w:r>
          </w:p>
        </w:tc>
      </w:tr>
      <w:tr w:rsidR="0025355D" w:rsidRPr="00C96192" w14:paraId="58ED7E6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38F4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0EF2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8582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w:t>
            </w:r>
          </w:p>
        </w:tc>
      </w:tr>
      <w:tr w:rsidR="0025355D" w:rsidRPr="00C96192" w14:paraId="1FB0535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1673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6774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DFB607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partes relacionadas </w:t>
            </w:r>
          </w:p>
        </w:tc>
      </w:tr>
      <w:tr w:rsidR="0025355D" w:rsidRPr="00C96192" w14:paraId="018AD94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7A7E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4B81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A665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w:t>
            </w:r>
          </w:p>
        </w:tc>
      </w:tr>
      <w:tr w:rsidR="0025355D" w:rsidRPr="00C96192" w14:paraId="688E4E1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BF54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0F65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C527A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partes relacionadas </w:t>
            </w:r>
          </w:p>
        </w:tc>
      </w:tr>
      <w:tr w:rsidR="0025355D" w:rsidRPr="00C96192" w14:paraId="77AF3D0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5692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4BE4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48404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w:t>
            </w:r>
          </w:p>
        </w:tc>
      </w:tr>
      <w:tr w:rsidR="0025355D" w:rsidRPr="00C96192" w14:paraId="6718440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C460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C541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735F3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partes relacionadas </w:t>
            </w:r>
          </w:p>
        </w:tc>
      </w:tr>
      <w:tr w:rsidR="0025355D" w:rsidRPr="00C96192" w14:paraId="2966FCD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F791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9E28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7F86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w:t>
            </w:r>
          </w:p>
        </w:tc>
      </w:tr>
      <w:tr w:rsidR="0025355D" w:rsidRPr="00C96192" w14:paraId="13F2B87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FEDB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4193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601.39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8D379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partes relacionadas </w:t>
            </w:r>
          </w:p>
        </w:tc>
      </w:tr>
      <w:tr w:rsidR="0025355D" w:rsidRPr="00C96192" w14:paraId="707B58B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9C18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67D4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63F2B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w:t>
            </w:r>
          </w:p>
        </w:tc>
      </w:tr>
      <w:tr w:rsidR="0025355D" w:rsidRPr="00C96192" w14:paraId="2329A2D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0799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8A84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15389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partes relacionadas </w:t>
            </w:r>
          </w:p>
        </w:tc>
      </w:tr>
      <w:tr w:rsidR="0025355D" w:rsidRPr="00C96192" w14:paraId="0E0F071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5921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5678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68BC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físicas </w:t>
            </w:r>
          </w:p>
        </w:tc>
      </w:tr>
      <w:tr w:rsidR="0025355D" w:rsidRPr="00C96192" w14:paraId="2A78009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8FC5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3A768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868E07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morales </w:t>
            </w:r>
          </w:p>
        </w:tc>
      </w:tr>
      <w:tr w:rsidR="0025355D" w:rsidRPr="00C96192" w14:paraId="36667C2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BC30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90D7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991F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al consejo de administración </w:t>
            </w:r>
          </w:p>
        </w:tc>
      </w:tr>
      <w:tr w:rsidR="0025355D" w:rsidRPr="00C96192" w14:paraId="7D7C2FC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B6AF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8043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9E99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físicas residentes nacionales </w:t>
            </w:r>
          </w:p>
        </w:tc>
      </w:tr>
      <w:tr w:rsidR="0025355D" w:rsidRPr="00C96192" w14:paraId="474AE56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4138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12975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E7E88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morales residentes nacionales </w:t>
            </w:r>
          </w:p>
        </w:tc>
      </w:tr>
      <w:tr w:rsidR="0025355D" w:rsidRPr="00C96192" w14:paraId="46AA2B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4F1F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6C14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670E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residentes del extranjero </w:t>
            </w:r>
          </w:p>
        </w:tc>
      </w:tr>
      <w:tr w:rsidR="0025355D" w:rsidRPr="00C96192" w14:paraId="0128A32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52EF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B99A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6E93C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Combustibles y lubricantes </w:t>
            </w:r>
          </w:p>
        </w:tc>
      </w:tr>
      <w:tr w:rsidR="0025355D" w:rsidRPr="00C96192" w14:paraId="1C48CAD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07987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70AE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601.49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AE05C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Viáticos y gastos de viaje </w:t>
            </w:r>
          </w:p>
        </w:tc>
      </w:tr>
      <w:tr w:rsidR="0025355D" w:rsidRPr="00C96192" w14:paraId="51A20A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9973EA"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00B6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601.50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65DB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Teléfono, internet </w:t>
            </w:r>
          </w:p>
        </w:tc>
      </w:tr>
      <w:tr w:rsidR="0025355D" w:rsidRPr="00C96192" w14:paraId="422840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78A9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07F8B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601.51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CDE2B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Agua </w:t>
            </w:r>
          </w:p>
        </w:tc>
      </w:tr>
      <w:tr w:rsidR="0025355D" w:rsidRPr="00C96192" w14:paraId="3104C63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D2C9C7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7A5D5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5C891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Energía eléctrica </w:t>
            </w:r>
          </w:p>
        </w:tc>
      </w:tr>
      <w:tr w:rsidR="0025355D" w:rsidRPr="00C96192" w14:paraId="44C202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35446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8D4EF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1B8B7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Vigilancia y seguridad </w:t>
            </w:r>
          </w:p>
        </w:tc>
      </w:tr>
      <w:tr w:rsidR="0025355D" w:rsidRPr="00C96192" w14:paraId="25367C6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D4064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00CB4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F83FAB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Limpieza </w:t>
            </w:r>
          </w:p>
        </w:tc>
      </w:tr>
      <w:tr w:rsidR="0025355D" w:rsidRPr="00C96192" w14:paraId="3FEB1C9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5026A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E8CD2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14541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Papelería y artículos de oficina </w:t>
            </w:r>
          </w:p>
        </w:tc>
      </w:tr>
      <w:tr w:rsidR="0025355D" w:rsidRPr="00C96192" w14:paraId="0432D21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B5DC0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C5B67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BF6554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Mantenimiento y conservación </w:t>
            </w:r>
          </w:p>
        </w:tc>
      </w:tr>
      <w:tr w:rsidR="0025355D" w:rsidRPr="00C96192" w14:paraId="0CF72A9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B2D73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F7DD9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FC6D3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Seguros y fianzas </w:t>
            </w:r>
          </w:p>
        </w:tc>
      </w:tr>
      <w:tr w:rsidR="0025355D" w:rsidRPr="00C96192" w14:paraId="3D164A4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2947C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B4941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601.58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A1D93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Otros impuestos y derechos </w:t>
            </w:r>
          </w:p>
        </w:tc>
      </w:tr>
      <w:tr w:rsidR="0025355D" w:rsidRPr="00C96192" w14:paraId="7EDCD10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2BCE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9DB6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601.59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5D06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Recargos fiscales </w:t>
            </w:r>
          </w:p>
        </w:tc>
      </w:tr>
      <w:tr w:rsidR="0025355D" w:rsidRPr="00C96192" w14:paraId="740B4F5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4AFE3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007385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009D3B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Cuotas y suscripciones </w:t>
            </w:r>
          </w:p>
        </w:tc>
      </w:tr>
      <w:tr w:rsidR="0025355D" w:rsidRPr="00C96192" w14:paraId="75EF527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F0C51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C57AE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08429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Propaganda y publicidad </w:t>
            </w:r>
          </w:p>
        </w:tc>
      </w:tr>
      <w:tr w:rsidR="0025355D" w:rsidRPr="00C96192" w14:paraId="792F042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3AFD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7198EA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83465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Capacitación al personal </w:t>
            </w:r>
          </w:p>
        </w:tc>
      </w:tr>
      <w:tr w:rsidR="0025355D" w:rsidRPr="00C96192" w14:paraId="77E68B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BEFFA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622EB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A5F64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Donativos y ayudas </w:t>
            </w:r>
          </w:p>
        </w:tc>
      </w:tr>
      <w:tr w:rsidR="0025355D" w:rsidRPr="00C96192" w14:paraId="4C13D13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8AB79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EB2A42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64F524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Asistencia técnica </w:t>
            </w:r>
          </w:p>
        </w:tc>
      </w:tr>
      <w:tr w:rsidR="0025355D" w:rsidRPr="00C96192" w14:paraId="7243BC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4F2FD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EBD9D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210316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 otros porcentajes </w:t>
            </w:r>
          </w:p>
        </w:tc>
      </w:tr>
      <w:tr w:rsidR="0025355D" w:rsidRPr="00C96192" w14:paraId="7CC6F2D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B44DE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1C92F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63F12F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5% </w:t>
            </w:r>
          </w:p>
        </w:tc>
      </w:tr>
      <w:tr w:rsidR="0025355D" w:rsidRPr="00C96192" w14:paraId="4E2FC1D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5EA73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4136D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601.67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E2359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10% </w:t>
            </w:r>
          </w:p>
        </w:tc>
      </w:tr>
      <w:tr w:rsidR="0025355D" w:rsidRPr="00C96192" w14:paraId="599FD13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2D48D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4FA5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601.68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7C2B8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15% </w:t>
            </w:r>
          </w:p>
        </w:tc>
      </w:tr>
      <w:tr w:rsidR="0025355D" w:rsidRPr="00C96192" w14:paraId="5E55058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29CA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545A2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601.69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84BD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25% </w:t>
            </w:r>
          </w:p>
        </w:tc>
      </w:tr>
      <w:tr w:rsidR="0025355D" w:rsidRPr="00C96192" w14:paraId="4B22405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C288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F4C8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4B8A8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30% </w:t>
            </w:r>
          </w:p>
        </w:tc>
      </w:tr>
      <w:tr w:rsidR="0025355D" w:rsidRPr="00C96192" w14:paraId="7655BE0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C0BA5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EAFC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F118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sin retención </w:t>
            </w:r>
          </w:p>
        </w:tc>
      </w:tr>
      <w:tr w:rsidR="0025355D" w:rsidRPr="00C96192" w14:paraId="74E5F03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68A1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30ADB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9623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y acarreos </w:t>
            </w:r>
          </w:p>
        </w:tc>
      </w:tr>
      <w:tr w:rsidR="0025355D" w:rsidRPr="00C96192" w14:paraId="255A8EE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3E21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8BFD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93EF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importación </w:t>
            </w:r>
          </w:p>
        </w:tc>
      </w:tr>
      <w:tr w:rsidR="0025355D" w:rsidRPr="00C96192" w14:paraId="330FC1C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2A00A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68B9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8AF95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Comisiones sobre ventas </w:t>
            </w:r>
          </w:p>
        </w:tc>
      </w:tr>
      <w:tr w:rsidR="0025355D" w:rsidRPr="00C96192" w14:paraId="0611150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890A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5F78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9674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Comisiones por tarjetas de crédito </w:t>
            </w:r>
          </w:p>
        </w:tc>
      </w:tr>
      <w:tr w:rsidR="0025355D" w:rsidRPr="00C96192" w14:paraId="4802056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6048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0BC796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8B171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Patentes y marcas </w:t>
            </w:r>
          </w:p>
        </w:tc>
      </w:tr>
      <w:tr w:rsidR="0025355D" w:rsidRPr="00C96192" w14:paraId="47905A5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09543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5479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D5A7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Uniformes </w:t>
            </w:r>
          </w:p>
        </w:tc>
      </w:tr>
      <w:tr w:rsidR="0025355D" w:rsidRPr="00C96192" w14:paraId="470BCBF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E7B3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D07A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0A3E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Prediales </w:t>
            </w:r>
          </w:p>
        </w:tc>
      </w:tr>
      <w:tr w:rsidR="0025355D" w:rsidRPr="00C96192" w14:paraId="26BF89C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9D00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3571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601.79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56B7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generales de urbanización </w:t>
            </w:r>
          </w:p>
        </w:tc>
      </w:tr>
      <w:tr w:rsidR="0025355D" w:rsidRPr="00C96192" w14:paraId="2EA07EE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D1483C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0F90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601.80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3014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generales de construcción </w:t>
            </w:r>
          </w:p>
        </w:tc>
      </w:tr>
      <w:tr w:rsidR="0025355D" w:rsidRPr="00C96192" w14:paraId="7BA006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3128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EAB1E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601.81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B6CB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del extranjero </w:t>
            </w:r>
          </w:p>
        </w:tc>
      </w:tr>
      <w:tr w:rsidR="0025355D" w:rsidRPr="00C96192" w14:paraId="61EBB00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31DB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B660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601.82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97643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Recolección de bienes del sector agropecuario y/o ganadero </w:t>
            </w:r>
          </w:p>
        </w:tc>
      </w:tr>
      <w:tr w:rsidR="0025355D" w:rsidRPr="00C96192" w14:paraId="627D907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9CDAD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74AC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601.83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144A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no deducibles (sin requisitos fiscales) </w:t>
            </w:r>
          </w:p>
        </w:tc>
      </w:tr>
      <w:tr w:rsidR="0025355D" w:rsidRPr="00C96192" w14:paraId="6B54422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1B0A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7D2C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601.84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2812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generales </w:t>
            </w:r>
          </w:p>
        </w:tc>
      </w:tr>
      <w:tr w:rsidR="0025355D" w:rsidRPr="00C96192" w14:paraId="5864437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7A0AD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6FE909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FD59A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de venta </w:t>
            </w:r>
          </w:p>
        </w:tc>
      </w:tr>
      <w:tr w:rsidR="0025355D" w:rsidRPr="00C96192" w14:paraId="06AB422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7DEF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615E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85521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Sueldos y salarios </w:t>
            </w:r>
          </w:p>
        </w:tc>
      </w:tr>
      <w:tr w:rsidR="0025355D" w:rsidRPr="00C96192" w14:paraId="29FD611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16A1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4EB1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40DA1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Compensaciones </w:t>
            </w:r>
          </w:p>
        </w:tc>
      </w:tr>
      <w:tr w:rsidR="0025355D" w:rsidRPr="00C96192" w14:paraId="1CC2D54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83A3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1F6D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C3EF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Tiempos extras </w:t>
            </w:r>
          </w:p>
        </w:tc>
      </w:tr>
      <w:tr w:rsidR="0025355D" w:rsidRPr="00C96192" w14:paraId="5F39702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7C96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945BD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9424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Premios de asistencia </w:t>
            </w:r>
          </w:p>
        </w:tc>
      </w:tr>
      <w:tr w:rsidR="0025355D" w:rsidRPr="00C96192" w14:paraId="46F3273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9074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CA18D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27E7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Premios de puntualidad </w:t>
            </w:r>
          </w:p>
        </w:tc>
      </w:tr>
      <w:tr w:rsidR="0025355D" w:rsidRPr="00C96192" w14:paraId="059B5E0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3346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1A57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ABB06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Vacaciones </w:t>
            </w:r>
          </w:p>
        </w:tc>
      </w:tr>
      <w:tr w:rsidR="0025355D" w:rsidRPr="00C96192" w14:paraId="5E6D4E2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73CB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4B13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4191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vacacional </w:t>
            </w:r>
          </w:p>
        </w:tc>
      </w:tr>
      <w:tr w:rsidR="0025355D" w:rsidRPr="00C96192" w14:paraId="23378F8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5C70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6451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9167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dominical </w:t>
            </w:r>
          </w:p>
        </w:tc>
      </w:tr>
      <w:tr w:rsidR="0025355D" w:rsidRPr="00C96192" w14:paraId="62AF1FE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8972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0ABB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D648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Días festivos </w:t>
            </w:r>
          </w:p>
        </w:tc>
      </w:tr>
      <w:tr w:rsidR="0025355D" w:rsidRPr="00C96192" w14:paraId="43FC75A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6832A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F6BA73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FFB3A6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Gratificaciones </w:t>
            </w:r>
          </w:p>
        </w:tc>
      </w:tr>
      <w:tr w:rsidR="0025355D" w:rsidRPr="00C96192" w14:paraId="007A7F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399720" w14:textId="77777777" w:rsidR="0025355D" w:rsidRPr="00C96192" w:rsidRDefault="0025355D" w:rsidP="005D6CE6">
            <w:pPr>
              <w:pStyle w:val="Texto"/>
              <w:spacing w:before="40" w:after="40" w:line="19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67873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BADB4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Primas de antigüedad </w:t>
            </w:r>
          </w:p>
        </w:tc>
      </w:tr>
      <w:tr w:rsidR="0025355D" w:rsidRPr="00C96192" w14:paraId="562B5DB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78E82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6FC81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5AD85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Aguinaldo </w:t>
            </w:r>
          </w:p>
        </w:tc>
      </w:tr>
      <w:tr w:rsidR="0025355D" w:rsidRPr="00C96192" w14:paraId="1AA7BDB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B7584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CC3508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F3FFC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Indemnizaciones </w:t>
            </w:r>
          </w:p>
        </w:tc>
      </w:tr>
      <w:tr w:rsidR="0025355D" w:rsidRPr="00C96192" w14:paraId="7F52A8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25380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E3EA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B33DB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Destajo </w:t>
            </w:r>
          </w:p>
        </w:tc>
      </w:tr>
      <w:tr w:rsidR="0025355D" w:rsidRPr="00C96192" w14:paraId="0B674D1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0CE61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6E376D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F52ED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Despensa </w:t>
            </w:r>
          </w:p>
        </w:tc>
      </w:tr>
      <w:tr w:rsidR="0025355D" w:rsidRPr="00C96192" w14:paraId="27DAAA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0621B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48043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D71F5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Transporte </w:t>
            </w:r>
          </w:p>
        </w:tc>
      </w:tr>
      <w:tr w:rsidR="0025355D" w:rsidRPr="00C96192" w14:paraId="37EE393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C4D17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A4E5F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01670B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Servicio médico </w:t>
            </w:r>
          </w:p>
        </w:tc>
      </w:tr>
      <w:tr w:rsidR="0025355D" w:rsidRPr="00C96192" w14:paraId="38FAFE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153FE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40793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7775B6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Ayuda en gastos funerarios </w:t>
            </w:r>
          </w:p>
        </w:tc>
      </w:tr>
      <w:tr w:rsidR="0025355D" w:rsidRPr="00C96192" w14:paraId="1B0D84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FA8F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5210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4730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Fondo de ahorro </w:t>
            </w:r>
          </w:p>
        </w:tc>
      </w:tr>
      <w:tr w:rsidR="0025355D" w:rsidRPr="00C96192" w14:paraId="5A20929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A0222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4ADFE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7B66B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Cuotas sindicales </w:t>
            </w:r>
          </w:p>
        </w:tc>
      </w:tr>
      <w:tr w:rsidR="0025355D" w:rsidRPr="00C96192" w14:paraId="1E013F5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A453F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37066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FD49B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PTU </w:t>
            </w:r>
          </w:p>
        </w:tc>
      </w:tr>
      <w:tr w:rsidR="0025355D" w:rsidRPr="00C96192" w14:paraId="3E35C55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E84C0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BA0E7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ECB09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Estímulo al personal </w:t>
            </w:r>
          </w:p>
        </w:tc>
      </w:tr>
      <w:tr w:rsidR="0025355D" w:rsidRPr="00C96192" w14:paraId="285E04A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E132B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6262B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2725CC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Previsión social </w:t>
            </w:r>
          </w:p>
        </w:tc>
      </w:tr>
      <w:tr w:rsidR="0025355D" w:rsidRPr="00C96192" w14:paraId="7E0D44B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E543B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63EDD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A9397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Aportaciones para el plan de jubilación </w:t>
            </w:r>
          </w:p>
        </w:tc>
      </w:tr>
      <w:tr w:rsidR="0025355D" w:rsidRPr="00C96192" w14:paraId="3263555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E12282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9C1E6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46A63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prestaciones al personal </w:t>
            </w:r>
          </w:p>
        </w:tc>
      </w:tr>
      <w:tr w:rsidR="0025355D" w:rsidRPr="00C96192" w14:paraId="65C5282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CD977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3968A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71C5F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Cuotas al IMSS </w:t>
            </w:r>
          </w:p>
        </w:tc>
      </w:tr>
      <w:tr w:rsidR="0025355D" w:rsidRPr="00C96192" w14:paraId="2BB32EE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A2C8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EDBA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602.27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D1F7A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INFONAVIT </w:t>
            </w:r>
          </w:p>
        </w:tc>
      </w:tr>
      <w:tr w:rsidR="0025355D" w:rsidRPr="00C96192" w14:paraId="057CF7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1AE9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779B3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602.28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D877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SAR </w:t>
            </w:r>
          </w:p>
        </w:tc>
      </w:tr>
      <w:tr w:rsidR="0025355D" w:rsidRPr="00C96192" w14:paraId="6E71C27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2E77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AD6E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602.29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8593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estatal sobre nóminas </w:t>
            </w:r>
          </w:p>
        </w:tc>
      </w:tr>
      <w:tr w:rsidR="0025355D" w:rsidRPr="00C96192" w14:paraId="6EC66EE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D3D93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5C6A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7DFF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aportaciones </w:t>
            </w:r>
          </w:p>
        </w:tc>
      </w:tr>
      <w:tr w:rsidR="0025355D" w:rsidRPr="00C96192" w14:paraId="42D14B3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9A8D8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356C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8CBA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Asimilados a salarios </w:t>
            </w:r>
          </w:p>
        </w:tc>
      </w:tr>
      <w:tr w:rsidR="0025355D" w:rsidRPr="00C96192" w14:paraId="399971D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3F586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2EE5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1D71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w:t>
            </w:r>
          </w:p>
        </w:tc>
      </w:tr>
      <w:tr w:rsidR="0025355D" w:rsidRPr="00C96192" w14:paraId="3520BB5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B0D9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9FD2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6CB9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partes relacionadas </w:t>
            </w:r>
          </w:p>
        </w:tc>
      </w:tr>
      <w:tr w:rsidR="0025355D" w:rsidRPr="00C96192" w14:paraId="1DC19BF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BF2E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64EC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2C57F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w:t>
            </w:r>
          </w:p>
        </w:tc>
      </w:tr>
      <w:tr w:rsidR="0025355D" w:rsidRPr="00C96192" w14:paraId="43E04E4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8969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D92463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9C8D2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partes relacionadas </w:t>
            </w:r>
          </w:p>
        </w:tc>
      </w:tr>
      <w:tr w:rsidR="0025355D" w:rsidRPr="00C96192" w14:paraId="016BAD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2832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149C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C77F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w:t>
            </w:r>
          </w:p>
        </w:tc>
      </w:tr>
      <w:tr w:rsidR="0025355D" w:rsidRPr="00C96192" w14:paraId="1863DF1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E248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13281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7F621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partes relacionadas </w:t>
            </w:r>
          </w:p>
        </w:tc>
      </w:tr>
      <w:tr w:rsidR="0025355D" w:rsidRPr="00C96192" w14:paraId="6024ECD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7164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B2CF7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298D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w:t>
            </w:r>
          </w:p>
        </w:tc>
      </w:tr>
      <w:tr w:rsidR="0025355D" w:rsidRPr="00C96192" w14:paraId="5B4ADB0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9FC3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2C860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602.39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1DE0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partes relacionadas </w:t>
            </w:r>
          </w:p>
        </w:tc>
      </w:tr>
      <w:tr w:rsidR="0025355D" w:rsidRPr="00C96192" w14:paraId="7FD7AB0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C0BF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893BC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C669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w:t>
            </w:r>
          </w:p>
        </w:tc>
      </w:tr>
      <w:tr w:rsidR="0025355D" w:rsidRPr="00C96192" w14:paraId="26E118B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C84B4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1FC139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88884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partes relacionadas </w:t>
            </w:r>
          </w:p>
        </w:tc>
      </w:tr>
      <w:tr w:rsidR="0025355D" w:rsidRPr="00C96192" w14:paraId="3811B79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7EB1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658C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CBF2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físicas </w:t>
            </w:r>
          </w:p>
        </w:tc>
      </w:tr>
      <w:tr w:rsidR="0025355D" w:rsidRPr="00C96192" w14:paraId="015661B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BDC2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CD1DE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49192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morales </w:t>
            </w:r>
          </w:p>
        </w:tc>
      </w:tr>
      <w:tr w:rsidR="0025355D" w:rsidRPr="00C96192" w14:paraId="33C4F6A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EF18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820B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BF727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al consejo de administración </w:t>
            </w:r>
          </w:p>
        </w:tc>
      </w:tr>
      <w:tr w:rsidR="0025355D" w:rsidRPr="00C96192" w14:paraId="05B9FAB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37999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0D35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CF95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físicas residentes nacionales </w:t>
            </w:r>
          </w:p>
        </w:tc>
      </w:tr>
      <w:tr w:rsidR="0025355D" w:rsidRPr="00C96192" w14:paraId="2637CE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D3A5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8219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1C7E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morales residentes nacionales </w:t>
            </w:r>
          </w:p>
        </w:tc>
      </w:tr>
      <w:tr w:rsidR="0025355D" w:rsidRPr="00C96192" w14:paraId="0A08A4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FC4E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B564C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8B81B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residentes del extranjero </w:t>
            </w:r>
          </w:p>
        </w:tc>
      </w:tr>
      <w:tr w:rsidR="0025355D" w:rsidRPr="00C96192" w14:paraId="2A1E82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88ED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0FA6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B6AC54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Combustibles y lubricantes </w:t>
            </w:r>
          </w:p>
        </w:tc>
      </w:tr>
      <w:tr w:rsidR="0025355D" w:rsidRPr="00C96192" w14:paraId="6CF01A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81E0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48924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602.49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4B39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Viáticos y gastos de viaje </w:t>
            </w:r>
          </w:p>
        </w:tc>
      </w:tr>
      <w:tr w:rsidR="0025355D" w:rsidRPr="00C96192" w14:paraId="1AEC5B9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4127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A785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AFC3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Teléfono, internet </w:t>
            </w:r>
          </w:p>
        </w:tc>
      </w:tr>
      <w:tr w:rsidR="0025355D" w:rsidRPr="00C96192" w14:paraId="2DD75F6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81C7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DCF1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3900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Agua </w:t>
            </w:r>
          </w:p>
        </w:tc>
      </w:tr>
      <w:tr w:rsidR="0025355D" w:rsidRPr="00C96192" w14:paraId="212131E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A7359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3658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DC22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Energía eléctrica </w:t>
            </w:r>
          </w:p>
        </w:tc>
      </w:tr>
      <w:tr w:rsidR="0025355D" w:rsidRPr="00C96192" w14:paraId="532AF42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184F6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EE05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567D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Vigilancia y seguridad </w:t>
            </w:r>
          </w:p>
        </w:tc>
      </w:tr>
      <w:tr w:rsidR="0025355D" w:rsidRPr="00C96192" w14:paraId="4030400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1E52E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47BF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950D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Limpieza </w:t>
            </w:r>
          </w:p>
        </w:tc>
      </w:tr>
      <w:tr w:rsidR="0025355D" w:rsidRPr="00C96192" w14:paraId="4763ECA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61405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13E2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E8FD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Papelería y artículos de oficina </w:t>
            </w:r>
          </w:p>
        </w:tc>
      </w:tr>
      <w:tr w:rsidR="0025355D" w:rsidRPr="00C96192" w14:paraId="0019895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79DF0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6D5F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C0753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Mantenimiento y conservación </w:t>
            </w:r>
          </w:p>
        </w:tc>
      </w:tr>
      <w:tr w:rsidR="0025355D" w:rsidRPr="00C96192" w14:paraId="147DDFF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B6C6A3"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4EF5A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81B8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w:t>
            </w:r>
          </w:p>
        </w:tc>
      </w:tr>
      <w:tr w:rsidR="0025355D" w:rsidRPr="00C96192" w14:paraId="394F10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054D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74B0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1B0DE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impuestos y derechos </w:t>
            </w:r>
          </w:p>
        </w:tc>
      </w:tr>
      <w:tr w:rsidR="0025355D" w:rsidRPr="00C96192" w14:paraId="1A66557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92643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04850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602.59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46FA7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Recargos fiscales </w:t>
            </w:r>
          </w:p>
        </w:tc>
      </w:tr>
      <w:tr w:rsidR="0025355D" w:rsidRPr="00C96192" w14:paraId="3EC5920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EA4F8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F929C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C4CBA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Cuotas y suscripciones </w:t>
            </w:r>
          </w:p>
        </w:tc>
      </w:tr>
      <w:tr w:rsidR="0025355D" w:rsidRPr="00C96192" w14:paraId="1B01676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7FA72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3D4FA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2484A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Propaganda y publicidad </w:t>
            </w:r>
          </w:p>
        </w:tc>
      </w:tr>
      <w:tr w:rsidR="0025355D" w:rsidRPr="00C96192" w14:paraId="37CA319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E90D3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AC202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59CAE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Capacitación al personal </w:t>
            </w:r>
          </w:p>
        </w:tc>
      </w:tr>
      <w:tr w:rsidR="0025355D" w:rsidRPr="00C96192" w14:paraId="0456208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DCA19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52F880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833A0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Donativos y ayudas </w:t>
            </w:r>
          </w:p>
        </w:tc>
      </w:tr>
      <w:tr w:rsidR="0025355D" w:rsidRPr="00C96192" w14:paraId="0F79525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2B53F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440A13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E75924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Asistencia técnica </w:t>
            </w:r>
          </w:p>
        </w:tc>
      </w:tr>
      <w:tr w:rsidR="0025355D" w:rsidRPr="00C96192" w14:paraId="34A810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595F7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B08CC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16B19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 otros porcentajes </w:t>
            </w:r>
          </w:p>
        </w:tc>
      </w:tr>
      <w:tr w:rsidR="0025355D" w:rsidRPr="00C96192" w14:paraId="4F39870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91AB8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6D394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3A075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5% </w:t>
            </w:r>
          </w:p>
        </w:tc>
      </w:tr>
      <w:tr w:rsidR="0025355D" w:rsidRPr="00C96192" w14:paraId="300AB46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CFED8C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CE7EE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7E7BB5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10% </w:t>
            </w:r>
          </w:p>
        </w:tc>
      </w:tr>
      <w:tr w:rsidR="0025355D" w:rsidRPr="00C96192" w14:paraId="0924A0C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B784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C7414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602.68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38C68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15% </w:t>
            </w:r>
          </w:p>
        </w:tc>
      </w:tr>
      <w:tr w:rsidR="0025355D" w:rsidRPr="00C96192" w14:paraId="148759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39B30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97377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602.69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36C09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25% </w:t>
            </w:r>
          </w:p>
        </w:tc>
      </w:tr>
      <w:tr w:rsidR="0025355D" w:rsidRPr="00C96192" w14:paraId="344F3F3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757BB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17662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9B5F39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sujetas al 30% </w:t>
            </w:r>
          </w:p>
        </w:tc>
      </w:tr>
      <w:tr w:rsidR="0025355D" w:rsidRPr="00C96192" w14:paraId="2230361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3862B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12FE27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10D7B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Regalías sin retención </w:t>
            </w:r>
          </w:p>
        </w:tc>
      </w:tr>
      <w:tr w:rsidR="0025355D" w:rsidRPr="00C96192" w14:paraId="1A4EF52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97C33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29951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94940F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Fletes y acarreos </w:t>
            </w:r>
          </w:p>
        </w:tc>
      </w:tr>
      <w:tr w:rsidR="0025355D" w:rsidRPr="00C96192" w14:paraId="30D4917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1F27A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4095F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C536D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de importación </w:t>
            </w:r>
          </w:p>
        </w:tc>
      </w:tr>
      <w:tr w:rsidR="0025355D" w:rsidRPr="00C96192" w14:paraId="23E315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DE76F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28807E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7A3042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Comisiones sobre ventas </w:t>
            </w:r>
          </w:p>
        </w:tc>
      </w:tr>
      <w:tr w:rsidR="0025355D" w:rsidRPr="00C96192" w14:paraId="16B8E68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C068B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57E486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602.75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ABED3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Comisiones por tarjetas de crédito </w:t>
            </w:r>
          </w:p>
        </w:tc>
      </w:tr>
      <w:tr w:rsidR="0025355D" w:rsidRPr="00C96192" w14:paraId="4530C5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7060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2CFC9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602.76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E3FB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Patentes y marcas </w:t>
            </w:r>
          </w:p>
        </w:tc>
      </w:tr>
      <w:tr w:rsidR="0025355D" w:rsidRPr="00C96192" w14:paraId="38299D5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2727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24AE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602.77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51D3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Uniformes </w:t>
            </w:r>
          </w:p>
        </w:tc>
      </w:tr>
      <w:tr w:rsidR="0025355D" w:rsidRPr="00C96192" w14:paraId="2C0C0CE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8721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E09CE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602.78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44B6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Prediales </w:t>
            </w:r>
          </w:p>
        </w:tc>
      </w:tr>
      <w:tr w:rsidR="0025355D" w:rsidRPr="00C96192" w14:paraId="03AC39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577F2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8B63D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602.79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550B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venta de urbanización </w:t>
            </w:r>
          </w:p>
        </w:tc>
      </w:tr>
      <w:tr w:rsidR="0025355D" w:rsidRPr="00C96192" w14:paraId="2F5BD7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256E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0C66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602.80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BAE7D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venta de construcción </w:t>
            </w:r>
          </w:p>
        </w:tc>
      </w:tr>
      <w:tr w:rsidR="0025355D" w:rsidRPr="00C96192" w14:paraId="638000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6C6B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77313D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602.81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CC0F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del extranjero </w:t>
            </w:r>
          </w:p>
        </w:tc>
      </w:tr>
      <w:tr w:rsidR="0025355D" w:rsidRPr="00C96192" w14:paraId="10824A6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989D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D990E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602.82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99273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Recolección de bienes del sector agropecuario y/o ganadero </w:t>
            </w:r>
          </w:p>
        </w:tc>
      </w:tr>
      <w:tr w:rsidR="0025355D" w:rsidRPr="00C96192" w14:paraId="144A12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6C96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E5D4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602.83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1E3E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no deducibles (sin requisitos fiscales) </w:t>
            </w:r>
          </w:p>
        </w:tc>
      </w:tr>
      <w:tr w:rsidR="0025355D" w:rsidRPr="00C96192" w14:paraId="1570E12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AA22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FF08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602.84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FFBAE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de venta </w:t>
            </w:r>
          </w:p>
        </w:tc>
      </w:tr>
      <w:tr w:rsidR="0025355D" w:rsidRPr="00C96192" w14:paraId="7272AB5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797E5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DF090C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EF96A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de administración </w:t>
            </w:r>
          </w:p>
        </w:tc>
      </w:tr>
      <w:tr w:rsidR="0025355D" w:rsidRPr="00C96192" w14:paraId="42D5AB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2488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886BA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AB6F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Sueldos y salarios </w:t>
            </w:r>
          </w:p>
        </w:tc>
      </w:tr>
      <w:tr w:rsidR="0025355D" w:rsidRPr="00C96192" w14:paraId="56390C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2516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C9DC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27DC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Compensaciones </w:t>
            </w:r>
          </w:p>
        </w:tc>
      </w:tr>
      <w:tr w:rsidR="0025355D" w:rsidRPr="00C96192" w14:paraId="13F4567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A018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CC8C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739EA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Tiempos extras </w:t>
            </w:r>
          </w:p>
        </w:tc>
      </w:tr>
      <w:tr w:rsidR="0025355D" w:rsidRPr="00C96192" w14:paraId="4E32D96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A4CF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CB29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FC18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Premios de asistencia </w:t>
            </w:r>
          </w:p>
        </w:tc>
      </w:tr>
      <w:tr w:rsidR="0025355D" w:rsidRPr="00C96192" w14:paraId="69B7F9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CC01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5D33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93C3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Premios de puntualidad </w:t>
            </w:r>
          </w:p>
        </w:tc>
      </w:tr>
      <w:tr w:rsidR="0025355D" w:rsidRPr="00C96192" w14:paraId="3D8868B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EA80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3D99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237B0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Vacaciones </w:t>
            </w:r>
          </w:p>
        </w:tc>
      </w:tr>
      <w:tr w:rsidR="0025355D" w:rsidRPr="00C96192" w14:paraId="0268818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2741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FB3FD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CE2B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vacacional </w:t>
            </w:r>
          </w:p>
        </w:tc>
      </w:tr>
      <w:tr w:rsidR="0025355D" w:rsidRPr="00C96192" w14:paraId="75FB689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3E0D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A28CA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FB47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dominical </w:t>
            </w:r>
          </w:p>
        </w:tc>
      </w:tr>
      <w:tr w:rsidR="0025355D" w:rsidRPr="00C96192" w14:paraId="11BFF3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E911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5C92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A7E7E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Días festivos </w:t>
            </w:r>
          </w:p>
        </w:tc>
      </w:tr>
      <w:tr w:rsidR="0025355D" w:rsidRPr="00C96192" w14:paraId="44E65B9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BEA00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13A4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B9D19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Gratificaciones </w:t>
            </w:r>
          </w:p>
        </w:tc>
      </w:tr>
      <w:tr w:rsidR="0025355D" w:rsidRPr="00C96192" w14:paraId="5D08DF2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55AC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C72D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2665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Primas de antigüedad </w:t>
            </w:r>
          </w:p>
        </w:tc>
      </w:tr>
      <w:tr w:rsidR="0025355D" w:rsidRPr="00C96192" w14:paraId="378FF08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661D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962A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BE33C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Aguinaldo </w:t>
            </w:r>
          </w:p>
        </w:tc>
      </w:tr>
      <w:tr w:rsidR="0025355D" w:rsidRPr="00C96192" w14:paraId="2DDD50E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0AAF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0BE4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C582DA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Indemnizaciones </w:t>
            </w:r>
          </w:p>
        </w:tc>
      </w:tr>
      <w:tr w:rsidR="0025355D" w:rsidRPr="00C96192" w14:paraId="5A63B6D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75FF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DD203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12A2F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Destajo </w:t>
            </w:r>
          </w:p>
        </w:tc>
      </w:tr>
      <w:tr w:rsidR="0025355D" w:rsidRPr="00C96192" w14:paraId="3371F34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6940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6DB45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15E1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Despensa </w:t>
            </w:r>
          </w:p>
        </w:tc>
      </w:tr>
      <w:tr w:rsidR="0025355D" w:rsidRPr="00C96192" w14:paraId="60BEF4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8F11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B0C7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D169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Transporte </w:t>
            </w:r>
          </w:p>
        </w:tc>
      </w:tr>
      <w:tr w:rsidR="0025355D" w:rsidRPr="00C96192" w14:paraId="2785656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A439C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F48AE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2587B7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 médico </w:t>
            </w:r>
          </w:p>
        </w:tc>
      </w:tr>
      <w:tr w:rsidR="0025355D" w:rsidRPr="00C96192" w14:paraId="11E1CB8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905D89"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613C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52D5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Ayuda en gastos funerarios </w:t>
            </w:r>
          </w:p>
        </w:tc>
      </w:tr>
      <w:tr w:rsidR="0025355D" w:rsidRPr="00C96192" w14:paraId="0968662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4AE0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96470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2F0F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Fondo de ahorro </w:t>
            </w:r>
          </w:p>
        </w:tc>
      </w:tr>
      <w:tr w:rsidR="0025355D" w:rsidRPr="00C96192" w14:paraId="32F5933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23116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604B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4603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sindicales </w:t>
            </w:r>
          </w:p>
        </w:tc>
      </w:tr>
      <w:tr w:rsidR="0025355D" w:rsidRPr="00C96192" w14:paraId="7473ACD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1CAC9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1153AD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7F808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PTU </w:t>
            </w:r>
          </w:p>
        </w:tc>
      </w:tr>
      <w:tr w:rsidR="0025355D" w:rsidRPr="00C96192" w14:paraId="20DAA78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B9909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EDA3F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B8E94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Estímulo al personal </w:t>
            </w:r>
          </w:p>
        </w:tc>
      </w:tr>
      <w:tr w:rsidR="0025355D" w:rsidRPr="00C96192" w14:paraId="7A31136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5ACD1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7B221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D8408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Previsión social </w:t>
            </w:r>
          </w:p>
        </w:tc>
      </w:tr>
      <w:tr w:rsidR="0025355D" w:rsidRPr="00C96192" w14:paraId="5732567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C30AE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85EC5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CC9078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Aportaciones para el plan de jubilación </w:t>
            </w:r>
          </w:p>
        </w:tc>
      </w:tr>
      <w:tr w:rsidR="0025355D" w:rsidRPr="00C96192" w14:paraId="6C844E9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2B718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AE927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35E44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prestaciones al personal </w:t>
            </w:r>
          </w:p>
        </w:tc>
      </w:tr>
      <w:tr w:rsidR="0025355D" w:rsidRPr="00C96192" w14:paraId="084723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C7D0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A6AE1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71D0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al IMSS </w:t>
            </w:r>
          </w:p>
        </w:tc>
      </w:tr>
      <w:tr w:rsidR="0025355D" w:rsidRPr="00C96192" w14:paraId="3B6011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28749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0E39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603.27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B239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INFONAVIT </w:t>
            </w:r>
          </w:p>
        </w:tc>
      </w:tr>
      <w:tr w:rsidR="0025355D" w:rsidRPr="00C96192" w14:paraId="3DA125F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8416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9725F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603.28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C73D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SAR </w:t>
            </w:r>
          </w:p>
        </w:tc>
      </w:tr>
      <w:tr w:rsidR="0025355D" w:rsidRPr="00C96192" w14:paraId="658889E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3A4AA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4F8F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603.29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3E853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Impuesto estatal sobre nóminas </w:t>
            </w:r>
          </w:p>
        </w:tc>
      </w:tr>
      <w:tr w:rsidR="0025355D" w:rsidRPr="00C96192" w14:paraId="7AC88D6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21F72B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80530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603.30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4FE4C7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Otras aportaciones </w:t>
            </w:r>
          </w:p>
        </w:tc>
      </w:tr>
      <w:tr w:rsidR="0025355D" w:rsidRPr="00C96192" w14:paraId="679FA9B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E4B0C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5DD9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603.31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66E65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Asimilados a salarios </w:t>
            </w:r>
          </w:p>
        </w:tc>
      </w:tr>
      <w:tr w:rsidR="0025355D" w:rsidRPr="00C96192" w14:paraId="693C98E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3EB2F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646D4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603.32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2C0CB1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Servicios administrativos </w:t>
            </w:r>
          </w:p>
        </w:tc>
      </w:tr>
      <w:tr w:rsidR="0025355D" w:rsidRPr="00C96192" w14:paraId="5ECA0FB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C1FA6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B1301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603.33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8FC6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Servicios administrativos partes relacionadas </w:t>
            </w:r>
          </w:p>
        </w:tc>
      </w:tr>
      <w:tr w:rsidR="0025355D" w:rsidRPr="00C96192" w14:paraId="44F6CC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C8F11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D6AA0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603.34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455C6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 personas físicas residentes nacionales </w:t>
            </w:r>
          </w:p>
        </w:tc>
      </w:tr>
      <w:tr w:rsidR="0025355D" w:rsidRPr="00C96192" w14:paraId="2A0FCC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0CAE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9667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603.35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1D24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partes relacionadas </w:t>
            </w:r>
          </w:p>
        </w:tc>
      </w:tr>
      <w:tr w:rsidR="0025355D" w:rsidRPr="00C96192" w14:paraId="6035D27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28FD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864B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603.36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0823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w:t>
            </w:r>
          </w:p>
        </w:tc>
      </w:tr>
      <w:tr w:rsidR="0025355D" w:rsidRPr="00C96192" w14:paraId="318986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BD7D4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0BB7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603.37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69732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partes relacionadas </w:t>
            </w:r>
          </w:p>
        </w:tc>
      </w:tr>
      <w:tr w:rsidR="0025355D" w:rsidRPr="00C96192" w14:paraId="008212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0895A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62ADD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603.38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B400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w:t>
            </w:r>
          </w:p>
        </w:tc>
      </w:tr>
      <w:tr w:rsidR="0025355D" w:rsidRPr="00C96192" w14:paraId="1F506D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0B65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41CC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603.39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84FFA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nacionales partes relacionadas </w:t>
            </w:r>
          </w:p>
        </w:tc>
      </w:tr>
      <w:tr w:rsidR="0025355D" w:rsidRPr="00C96192" w14:paraId="0ECE6B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7E14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E4E0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D8051C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w:t>
            </w:r>
          </w:p>
        </w:tc>
      </w:tr>
      <w:tr w:rsidR="0025355D" w:rsidRPr="00C96192" w14:paraId="7C70140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FE10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0DAF8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B78981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morales residentes del extranjero partes relacionadas </w:t>
            </w:r>
          </w:p>
        </w:tc>
      </w:tr>
      <w:tr w:rsidR="0025355D" w:rsidRPr="00C96192" w14:paraId="77AE51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BE4B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6470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3725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físicas </w:t>
            </w:r>
          </w:p>
        </w:tc>
      </w:tr>
      <w:tr w:rsidR="0025355D" w:rsidRPr="00C96192" w14:paraId="3746411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7EE6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4E787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6F70C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aduanales personas morales </w:t>
            </w:r>
          </w:p>
        </w:tc>
      </w:tr>
      <w:tr w:rsidR="0025355D" w:rsidRPr="00C96192" w14:paraId="02E020A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D3BA4D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4306A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07D52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al consejo de administración </w:t>
            </w:r>
          </w:p>
        </w:tc>
      </w:tr>
      <w:tr w:rsidR="0025355D" w:rsidRPr="00C96192" w14:paraId="736E0A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518D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C135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32F8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físicas residentes nacionales </w:t>
            </w:r>
          </w:p>
        </w:tc>
      </w:tr>
      <w:tr w:rsidR="0025355D" w:rsidRPr="00C96192" w14:paraId="319C55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A15B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42EF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ED94E4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morales residentes nacionales </w:t>
            </w:r>
          </w:p>
        </w:tc>
      </w:tr>
      <w:tr w:rsidR="0025355D" w:rsidRPr="00C96192" w14:paraId="0878DBD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8159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55ED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81B7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residentes del extranjero </w:t>
            </w:r>
          </w:p>
        </w:tc>
      </w:tr>
      <w:tr w:rsidR="0025355D" w:rsidRPr="00C96192" w14:paraId="31BD1E2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9635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97CE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DFAB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Combustibles y lubricantes </w:t>
            </w:r>
          </w:p>
        </w:tc>
      </w:tr>
      <w:tr w:rsidR="0025355D" w:rsidRPr="00C96192" w14:paraId="135672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3B31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CDCAD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603.49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90942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Viáticos y gastos de viaje </w:t>
            </w:r>
          </w:p>
        </w:tc>
      </w:tr>
      <w:tr w:rsidR="0025355D" w:rsidRPr="00C96192" w14:paraId="0DE27F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66BA3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7C9E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DA7C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Teléfono, internet </w:t>
            </w:r>
          </w:p>
        </w:tc>
      </w:tr>
      <w:tr w:rsidR="0025355D" w:rsidRPr="00C96192" w14:paraId="6E76EA5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3628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AE76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F462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Agua </w:t>
            </w:r>
          </w:p>
        </w:tc>
      </w:tr>
      <w:tr w:rsidR="0025355D" w:rsidRPr="00C96192" w14:paraId="256AE86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09AB6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0182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F790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Energía eléctrica </w:t>
            </w:r>
          </w:p>
        </w:tc>
      </w:tr>
      <w:tr w:rsidR="0025355D" w:rsidRPr="00C96192" w14:paraId="56548CC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1637B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936D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E56B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Vigilancia y seguridad </w:t>
            </w:r>
          </w:p>
        </w:tc>
      </w:tr>
      <w:tr w:rsidR="0025355D" w:rsidRPr="00C96192" w14:paraId="6D91640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4A883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D933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8CFB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Limpieza </w:t>
            </w:r>
          </w:p>
        </w:tc>
      </w:tr>
      <w:tr w:rsidR="0025355D" w:rsidRPr="00C96192" w14:paraId="1CC197E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B857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1246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29DA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Papelería y artículos de oficina </w:t>
            </w:r>
          </w:p>
        </w:tc>
      </w:tr>
      <w:tr w:rsidR="0025355D" w:rsidRPr="00C96192" w14:paraId="477FDB0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ED946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62BC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8F419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Mantenimiento y conservación </w:t>
            </w:r>
          </w:p>
        </w:tc>
      </w:tr>
      <w:tr w:rsidR="0025355D" w:rsidRPr="00C96192" w14:paraId="73958D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01E4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A0FC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0944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w:t>
            </w:r>
          </w:p>
        </w:tc>
      </w:tr>
      <w:tr w:rsidR="0025355D" w:rsidRPr="00C96192" w14:paraId="0217BB3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73D7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189D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6FD3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impuestos y derechos </w:t>
            </w:r>
          </w:p>
        </w:tc>
      </w:tr>
      <w:tr w:rsidR="0025355D" w:rsidRPr="00C96192" w14:paraId="0F4632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75BEA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2054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603.59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56B4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Recargos fiscales </w:t>
            </w:r>
          </w:p>
        </w:tc>
      </w:tr>
      <w:tr w:rsidR="0025355D" w:rsidRPr="00C96192" w14:paraId="706449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15323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34FC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ED1C4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y suscripciones </w:t>
            </w:r>
          </w:p>
        </w:tc>
      </w:tr>
      <w:tr w:rsidR="0025355D" w:rsidRPr="00C96192" w14:paraId="450541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763E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D4C8AD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780FD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Propaganda y publicidad </w:t>
            </w:r>
          </w:p>
        </w:tc>
      </w:tr>
      <w:tr w:rsidR="0025355D" w:rsidRPr="00C96192" w14:paraId="0EC4B66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9C04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D77D2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8D1415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Capacitación al personal </w:t>
            </w:r>
          </w:p>
        </w:tc>
      </w:tr>
      <w:tr w:rsidR="0025355D" w:rsidRPr="00C96192" w14:paraId="5D5913A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960A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0C41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3AC9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Donativos y ayudas </w:t>
            </w:r>
          </w:p>
        </w:tc>
      </w:tr>
      <w:tr w:rsidR="0025355D" w:rsidRPr="00C96192" w14:paraId="49F7B77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539A8D"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5CE5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DCFD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Asistencia técnica </w:t>
            </w:r>
          </w:p>
        </w:tc>
      </w:tr>
      <w:tr w:rsidR="0025355D" w:rsidRPr="00C96192" w14:paraId="62A35F3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46B86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1E50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02C7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 otros porcentajes </w:t>
            </w:r>
          </w:p>
        </w:tc>
      </w:tr>
      <w:tr w:rsidR="0025355D" w:rsidRPr="00C96192" w14:paraId="1D19E23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8856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6ABD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EFB5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5% </w:t>
            </w:r>
          </w:p>
        </w:tc>
      </w:tr>
      <w:tr w:rsidR="0025355D" w:rsidRPr="00C96192" w14:paraId="3CBC2B2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07A0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A0B1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D8D6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10% </w:t>
            </w:r>
          </w:p>
        </w:tc>
      </w:tr>
      <w:tr w:rsidR="0025355D" w:rsidRPr="00C96192" w14:paraId="3B6E461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CF8A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EDE2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62603D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15% </w:t>
            </w:r>
          </w:p>
        </w:tc>
      </w:tr>
      <w:tr w:rsidR="0025355D" w:rsidRPr="00C96192" w14:paraId="51645CC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083CB4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B1A44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603.69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BCF73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25% </w:t>
            </w:r>
          </w:p>
        </w:tc>
      </w:tr>
      <w:tr w:rsidR="0025355D" w:rsidRPr="00C96192" w14:paraId="5029E3F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493F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1BA3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6DFA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30% </w:t>
            </w:r>
          </w:p>
        </w:tc>
      </w:tr>
      <w:tr w:rsidR="0025355D" w:rsidRPr="00C96192" w14:paraId="44409B3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1BB7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6622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45DD1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sin retención </w:t>
            </w:r>
          </w:p>
        </w:tc>
      </w:tr>
      <w:tr w:rsidR="0025355D" w:rsidRPr="00C96192" w14:paraId="67A7F3A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D8F8C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1116C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A3CA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y acarreos </w:t>
            </w:r>
          </w:p>
        </w:tc>
      </w:tr>
      <w:tr w:rsidR="0025355D" w:rsidRPr="00C96192" w14:paraId="4A1761B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13A93E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F48B6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94AF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importación </w:t>
            </w:r>
          </w:p>
        </w:tc>
      </w:tr>
      <w:tr w:rsidR="0025355D" w:rsidRPr="00C96192" w14:paraId="195AD68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0B88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9022A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8ED3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Patentes y marcas </w:t>
            </w:r>
          </w:p>
        </w:tc>
      </w:tr>
      <w:tr w:rsidR="0025355D" w:rsidRPr="00C96192" w14:paraId="71D9CC1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E5EF7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204E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603.75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73F7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Uniformes </w:t>
            </w:r>
          </w:p>
        </w:tc>
      </w:tr>
      <w:tr w:rsidR="0025355D" w:rsidRPr="00C96192" w14:paraId="7837BC5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789AC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D786B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603.76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357BE9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Prediales </w:t>
            </w:r>
          </w:p>
        </w:tc>
      </w:tr>
      <w:tr w:rsidR="0025355D" w:rsidRPr="00C96192" w14:paraId="32567B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41176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2B43C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603.77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D2F03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de administración de urbanización </w:t>
            </w:r>
          </w:p>
        </w:tc>
      </w:tr>
      <w:tr w:rsidR="0025355D" w:rsidRPr="00C96192" w14:paraId="606EEBE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ACD7BB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810635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603.78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BEDE9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de administración de construcción </w:t>
            </w:r>
          </w:p>
        </w:tc>
      </w:tr>
      <w:tr w:rsidR="0025355D" w:rsidRPr="00C96192" w14:paraId="008E2E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5CBF9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32F6A1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603.79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0694F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Fletes del extranjero </w:t>
            </w:r>
          </w:p>
        </w:tc>
      </w:tr>
      <w:tr w:rsidR="0025355D" w:rsidRPr="00C96192" w14:paraId="07EC0C8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A3BC2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755C6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603.80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6626D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Recolección de bienes del sector agropecuario y/o ganadero </w:t>
            </w:r>
          </w:p>
        </w:tc>
      </w:tr>
      <w:tr w:rsidR="0025355D" w:rsidRPr="00C96192" w14:paraId="7D0B65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A8458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80C46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603.81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FC8F1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Gastos no deducibles (sin requisitos fiscales) </w:t>
            </w:r>
          </w:p>
        </w:tc>
      </w:tr>
      <w:tr w:rsidR="0025355D" w:rsidRPr="00C96192" w14:paraId="600CA22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5376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E553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603.82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AE05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de administración </w:t>
            </w:r>
          </w:p>
        </w:tc>
      </w:tr>
      <w:tr w:rsidR="0025355D" w:rsidRPr="00C96192" w14:paraId="20C40B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B5583B"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B06B3C3"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604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B2B21FF" w14:textId="77777777" w:rsidR="0025355D" w:rsidRPr="00C96192" w:rsidRDefault="0025355D" w:rsidP="005D6CE6">
            <w:pPr>
              <w:pStyle w:val="Texto"/>
              <w:spacing w:before="40" w:after="40" w:line="190" w:lineRule="exact"/>
              <w:ind w:firstLine="0"/>
              <w:rPr>
                <w:sz w:val="16"/>
                <w:szCs w:val="18"/>
              </w:rPr>
            </w:pPr>
            <w:r w:rsidRPr="00C96192">
              <w:rPr>
                <w:b/>
                <w:sz w:val="16"/>
                <w:szCs w:val="18"/>
              </w:rPr>
              <w:t xml:space="preserve">Gastos de fabricación </w:t>
            </w:r>
          </w:p>
        </w:tc>
      </w:tr>
      <w:tr w:rsidR="0025355D" w:rsidRPr="00C96192" w14:paraId="71B985B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FB165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95728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56A9B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Sueldos y salarios </w:t>
            </w:r>
          </w:p>
        </w:tc>
      </w:tr>
      <w:tr w:rsidR="0025355D" w:rsidRPr="00C96192" w14:paraId="70B3B74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4B3B6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231F52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965E7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Compensaciones </w:t>
            </w:r>
          </w:p>
        </w:tc>
      </w:tr>
      <w:tr w:rsidR="0025355D" w:rsidRPr="00C96192" w14:paraId="0A60C14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8AFEC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5CE5F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F028F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Tiempos extras </w:t>
            </w:r>
          </w:p>
        </w:tc>
      </w:tr>
      <w:tr w:rsidR="0025355D" w:rsidRPr="00C96192" w14:paraId="3E2AB48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E3C56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1960A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D9EBFA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asistencia </w:t>
            </w:r>
          </w:p>
        </w:tc>
      </w:tr>
      <w:tr w:rsidR="0025355D" w:rsidRPr="00C96192" w14:paraId="444A8DC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5D1AA8"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D4509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235A4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puntualidad </w:t>
            </w:r>
          </w:p>
        </w:tc>
      </w:tr>
      <w:tr w:rsidR="0025355D" w:rsidRPr="00C96192" w14:paraId="12223BF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2E42D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8C824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34D0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Vacaciones </w:t>
            </w:r>
          </w:p>
        </w:tc>
      </w:tr>
      <w:tr w:rsidR="0025355D" w:rsidRPr="00C96192" w14:paraId="15CF7BD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62430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B219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7788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vacacional </w:t>
            </w:r>
          </w:p>
        </w:tc>
      </w:tr>
      <w:tr w:rsidR="0025355D" w:rsidRPr="00C96192" w14:paraId="4EB49BE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CF0C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912D3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251FF1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 dominical </w:t>
            </w:r>
          </w:p>
        </w:tc>
      </w:tr>
      <w:tr w:rsidR="0025355D" w:rsidRPr="00C96192" w14:paraId="23EAF50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CDD8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00B3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E41A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Días festivos </w:t>
            </w:r>
          </w:p>
        </w:tc>
      </w:tr>
      <w:tr w:rsidR="0025355D" w:rsidRPr="00C96192" w14:paraId="44BBBD2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C801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FF24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2B648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Gratificaciones </w:t>
            </w:r>
          </w:p>
        </w:tc>
      </w:tr>
      <w:tr w:rsidR="0025355D" w:rsidRPr="00C96192" w14:paraId="7193835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15420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363B2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D3C7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Primas de antigüedad </w:t>
            </w:r>
          </w:p>
        </w:tc>
      </w:tr>
      <w:tr w:rsidR="0025355D" w:rsidRPr="00C96192" w14:paraId="0C8CAEB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226A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5ED4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0E096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Aguinaldo </w:t>
            </w:r>
          </w:p>
        </w:tc>
      </w:tr>
      <w:tr w:rsidR="0025355D" w:rsidRPr="00C96192" w14:paraId="4CA6F33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C1819B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3A077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1EBF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Indemnizaciones </w:t>
            </w:r>
          </w:p>
        </w:tc>
      </w:tr>
      <w:tr w:rsidR="0025355D" w:rsidRPr="00C96192" w14:paraId="69E0DD9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CD55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655F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07D0C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Destajo </w:t>
            </w:r>
          </w:p>
        </w:tc>
      </w:tr>
      <w:tr w:rsidR="0025355D" w:rsidRPr="00C96192" w14:paraId="4C0EB0F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A1194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954BB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A7024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Despensa </w:t>
            </w:r>
          </w:p>
        </w:tc>
      </w:tr>
      <w:tr w:rsidR="0025355D" w:rsidRPr="00C96192" w14:paraId="465B1DD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A89B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7287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1C6E5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Transporte </w:t>
            </w:r>
          </w:p>
        </w:tc>
      </w:tr>
      <w:tr w:rsidR="0025355D" w:rsidRPr="00C96192" w14:paraId="4A375B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095C7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D0458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C45D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 médico </w:t>
            </w:r>
          </w:p>
        </w:tc>
      </w:tr>
      <w:tr w:rsidR="0025355D" w:rsidRPr="00C96192" w14:paraId="2B61A95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B24A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DF344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FE691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Ayuda en gastos funerarios </w:t>
            </w:r>
          </w:p>
        </w:tc>
      </w:tr>
      <w:tr w:rsidR="0025355D" w:rsidRPr="00C96192" w14:paraId="518793C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AB45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A679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92EC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Fondo de ahorro </w:t>
            </w:r>
          </w:p>
        </w:tc>
      </w:tr>
      <w:tr w:rsidR="0025355D" w:rsidRPr="00C96192" w14:paraId="6769739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3D631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0EE7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DC205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sindicales </w:t>
            </w:r>
          </w:p>
        </w:tc>
      </w:tr>
      <w:tr w:rsidR="0025355D" w:rsidRPr="00C96192" w14:paraId="622FFA2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8542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4880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A7C6B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PTU </w:t>
            </w:r>
          </w:p>
        </w:tc>
      </w:tr>
      <w:tr w:rsidR="0025355D" w:rsidRPr="00C96192" w14:paraId="05A8AAC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9C47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601B8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0D635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Estímulo al personal </w:t>
            </w:r>
          </w:p>
        </w:tc>
      </w:tr>
      <w:tr w:rsidR="0025355D" w:rsidRPr="00C96192" w14:paraId="7207C54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ACEB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D007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C7B8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Previsión social </w:t>
            </w:r>
          </w:p>
        </w:tc>
      </w:tr>
      <w:tr w:rsidR="0025355D" w:rsidRPr="00C96192" w14:paraId="67B9858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2887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DFDE2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594B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para el plan de jubilación </w:t>
            </w:r>
          </w:p>
        </w:tc>
      </w:tr>
      <w:tr w:rsidR="0025355D" w:rsidRPr="00C96192" w14:paraId="7986FF0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43E5F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EDA9D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DA51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prestaciones al personal </w:t>
            </w:r>
          </w:p>
        </w:tc>
      </w:tr>
      <w:tr w:rsidR="0025355D" w:rsidRPr="00C96192" w14:paraId="5545BDE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F317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C8F1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9F3B3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al IMSS </w:t>
            </w:r>
          </w:p>
        </w:tc>
      </w:tr>
      <w:tr w:rsidR="0025355D" w:rsidRPr="00C96192" w14:paraId="337314F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F92249F"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493D7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6B89D3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INFONAVIT </w:t>
            </w:r>
          </w:p>
        </w:tc>
      </w:tr>
      <w:tr w:rsidR="0025355D" w:rsidRPr="00C96192" w14:paraId="7E77FFF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F798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9A9C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77EA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SAR </w:t>
            </w:r>
          </w:p>
        </w:tc>
      </w:tr>
      <w:tr w:rsidR="0025355D" w:rsidRPr="00C96192" w14:paraId="51BFEB2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CA438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2774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604.29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B2B4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estatal sobre nóminas </w:t>
            </w:r>
          </w:p>
        </w:tc>
      </w:tr>
      <w:tr w:rsidR="0025355D" w:rsidRPr="00C96192" w14:paraId="58BD365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AACE3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ACF9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E7F5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aportaciones </w:t>
            </w:r>
          </w:p>
        </w:tc>
      </w:tr>
      <w:tr w:rsidR="0025355D" w:rsidRPr="00C96192" w14:paraId="6778BFC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DBB3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08E93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B4B4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Asimilados a salarios </w:t>
            </w:r>
          </w:p>
        </w:tc>
      </w:tr>
      <w:tr w:rsidR="0025355D" w:rsidRPr="00C96192" w14:paraId="7B9647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6348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E0802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A25B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w:t>
            </w:r>
          </w:p>
        </w:tc>
      </w:tr>
      <w:tr w:rsidR="0025355D" w:rsidRPr="00C96192" w14:paraId="4498CFE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3798B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2EBAA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E6DC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Servicios administrativos partes relacionadas </w:t>
            </w:r>
          </w:p>
        </w:tc>
      </w:tr>
      <w:tr w:rsidR="0025355D" w:rsidRPr="00C96192" w14:paraId="3830681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6CEE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FD91A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C888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w:t>
            </w:r>
          </w:p>
        </w:tc>
      </w:tr>
      <w:tr w:rsidR="0025355D" w:rsidRPr="00C96192" w14:paraId="65B7A90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15C4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21FD4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FFA0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nacionales partes relacionadas </w:t>
            </w:r>
          </w:p>
        </w:tc>
      </w:tr>
      <w:tr w:rsidR="0025355D" w:rsidRPr="00C96192" w14:paraId="5CE43A3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DCA0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FD8D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33BC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w:t>
            </w:r>
          </w:p>
        </w:tc>
      </w:tr>
      <w:tr w:rsidR="0025355D" w:rsidRPr="00C96192" w14:paraId="26F23C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A9B74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8DEB39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604.37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29CDD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Honorarios a personas físicas residentes del extranjero partes relacionadas </w:t>
            </w:r>
          </w:p>
        </w:tc>
      </w:tr>
      <w:tr w:rsidR="0025355D" w:rsidRPr="00C96192" w14:paraId="31A4874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60B9D3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9BF6F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604.38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5E385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 personas morales residentes nacionales </w:t>
            </w:r>
          </w:p>
        </w:tc>
      </w:tr>
      <w:tr w:rsidR="0025355D" w:rsidRPr="00C96192" w14:paraId="466716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E6533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12FCB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604.39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76820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 personas morales residentes nacionales partes relacionadas </w:t>
            </w:r>
          </w:p>
        </w:tc>
      </w:tr>
      <w:tr w:rsidR="0025355D" w:rsidRPr="00C96192" w14:paraId="03ACD2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CB32E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6DF28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FF3BF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 personas morales residentes del extranjero </w:t>
            </w:r>
          </w:p>
        </w:tc>
      </w:tr>
      <w:tr w:rsidR="0025355D" w:rsidRPr="00C96192" w14:paraId="42CCF0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13079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D17A02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66A4C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 personas morales residentes del extranjero partes relacionadas </w:t>
            </w:r>
          </w:p>
        </w:tc>
      </w:tr>
      <w:tr w:rsidR="0025355D" w:rsidRPr="00C96192" w14:paraId="01D4D56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2B1A2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96364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AC6CC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aduanales personas físicas </w:t>
            </w:r>
          </w:p>
        </w:tc>
      </w:tr>
      <w:tr w:rsidR="0025355D" w:rsidRPr="00C96192" w14:paraId="0721FAA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0A6C4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3E81C8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9A93B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aduanales personas morales </w:t>
            </w:r>
          </w:p>
        </w:tc>
      </w:tr>
      <w:tr w:rsidR="0025355D" w:rsidRPr="00C96192" w14:paraId="3B33017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D996EF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440B6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776FF7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Honorarios al consejo de administración </w:t>
            </w:r>
          </w:p>
        </w:tc>
      </w:tr>
      <w:tr w:rsidR="0025355D" w:rsidRPr="00C96192" w14:paraId="3A76545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CB595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3034A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60CBC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Arrendamiento a personas físicas residentes nacionales </w:t>
            </w:r>
          </w:p>
        </w:tc>
      </w:tr>
      <w:tr w:rsidR="0025355D" w:rsidRPr="00C96192" w14:paraId="465CB34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88EF0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A705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604.46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896A59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personas morales residentes nacionales </w:t>
            </w:r>
          </w:p>
        </w:tc>
      </w:tr>
      <w:tr w:rsidR="0025355D" w:rsidRPr="00C96192" w14:paraId="0EBC023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D56A7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77CF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604.47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5F869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Arrendamiento a residentes del extranjero </w:t>
            </w:r>
          </w:p>
        </w:tc>
      </w:tr>
      <w:tr w:rsidR="0025355D" w:rsidRPr="00C96192" w14:paraId="444306B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ADAF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2172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604.48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4467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Combustibles y lubricantes </w:t>
            </w:r>
          </w:p>
        </w:tc>
      </w:tr>
      <w:tr w:rsidR="0025355D" w:rsidRPr="00C96192" w14:paraId="3575EC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649DE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09719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604.49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57982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Viáticos y gastos de viaje </w:t>
            </w:r>
          </w:p>
        </w:tc>
      </w:tr>
      <w:tr w:rsidR="0025355D" w:rsidRPr="00C96192" w14:paraId="34E8CC3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80D819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30DEB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604.50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DBCA3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Teléfono, internet </w:t>
            </w:r>
          </w:p>
        </w:tc>
      </w:tr>
      <w:tr w:rsidR="0025355D" w:rsidRPr="00C96192" w14:paraId="1876FF2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1EF0A9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76D81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604.51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4CC6E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Agua </w:t>
            </w:r>
          </w:p>
        </w:tc>
      </w:tr>
      <w:tr w:rsidR="0025355D" w:rsidRPr="00C96192" w14:paraId="7ADFB7E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28663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E567E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604.52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BCEE2CD"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Energía eléctrica </w:t>
            </w:r>
          </w:p>
        </w:tc>
      </w:tr>
      <w:tr w:rsidR="0025355D" w:rsidRPr="00C96192" w14:paraId="19887C6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9FD6D6"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01C48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604.53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DE5C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Vigilancia y seguridad </w:t>
            </w:r>
          </w:p>
        </w:tc>
      </w:tr>
      <w:tr w:rsidR="0025355D" w:rsidRPr="00C96192" w14:paraId="1FC3224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1826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85E16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4244D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Limpieza </w:t>
            </w:r>
          </w:p>
        </w:tc>
      </w:tr>
      <w:tr w:rsidR="0025355D" w:rsidRPr="00C96192" w14:paraId="2ED33E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07FE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9ABF7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3A0B6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Papelería y artículos de oficina </w:t>
            </w:r>
          </w:p>
        </w:tc>
      </w:tr>
      <w:tr w:rsidR="0025355D" w:rsidRPr="00C96192" w14:paraId="5B5336B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19A7F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84E16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B5E65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Mantenimiento y conservación </w:t>
            </w:r>
          </w:p>
        </w:tc>
      </w:tr>
      <w:tr w:rsidR="0025355D" w:rsidRPr="00C96192" w14:paraId="1DCEE5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677F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795E3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C4568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Seguros y fianzas </w:t>
            </w:r>
          </w:p>
        </w:tc>
      </w:tr>
      <w:tr w:rsidR="0025355D" w:rsidRPr="00C96192" w14:paraId="4556A62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43B8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1F97C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3B84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impuestos y derechos </w:t>
            </w:r>
          </w:p>
        </w:tc>
      </w:tr>
      <w:tr w:rsidR="0025355D" w:rsidRPr="00C96192" w14:paraId="53B7D86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31BC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70639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604.59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E8D8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Recargos fiscales </w:t>
            </w:r>
          </w:p>
        </w:tc>
      </w:tr>
      <w:tr w:rsidR="0025355D" w:rsidRPr="00C96192" w14:paraId="409793A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F4E7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4542B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C06EBF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y suscripciones </w:t>
            </w:r>
          </w:p>
        </w:tc>
      </w:tr>
      <w:tr w:rsidR="0025355D" w:rsidRPr="00C96192" w14:paraId="567D12A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07A8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D58A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2D86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Propaganda y publicidad </w:t>
            </w:r>
          </w:p>
        </w:tc>
      </w:tr>
      <w:tr w:rsidR="0025355D" w:rsidRPr="00C96192" w14:paraId="7DFC6D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41F1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DBA5D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07685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Capacitación al personal </w:t>
            </w:r>
          </w:p>
        </w:tc>
      </w:tr>
      <w:tr w:rsidR="0025355D" w:rsidRPr="00C96192" w14:paraId="4FC9A96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028F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51FCD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5D85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Donativos y ayudas </w:t>
            </w:r>
          </w:p>
        </w:tc>
      </w:tr>
      <w:tr w:rsidR="0025355D" w:rsidRPr="00C96192" w14:paraId="2548640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74501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30AE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9828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Asistencia técnica </w:t>
            </w:r>
          </w:p>
        </w:tc>
      </w:tr>
      <w:tr w:rsidR="0025355D" w:rsidRPr="00C96192" w14:paraId="0650C27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31A1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173AB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342A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 otros porcentajes </w:t>
            </w:r>
          </w:p>
        </w:tc>
      </w:tr>
      <w:tr w:rsidR="0025355D" w:rsidRPr="00C96192" w14:paraId="4658411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341B4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A5994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F761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5% </w:t>
            </w:r>
          </w:p>
        </w:tc>
      </w:tr>
      <w:tr w:rsidR="0025355D" w:rsidRPr="00C96192" w14:paraId="6ED76E7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2C5A9F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415E1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68B73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10% </w:t>
            </w:r>
          </w:p>
        </w:tc>
      </w:tr>
      <w:tr w:rsidR="0025355D" w:rsidRPr="00C96192" w14:paraId="78BB0B4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B4C3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6ACFB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32CBA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15% </w:t>
            </w:r>
          </w:p>
        </w:tc>
      </w:tr>
      <w:tr w:rsidR="0025355D" w:rsidRPr="00C96192" w14:paraId="592EC5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AAD4F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D7983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604.69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F738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25% </w:t>
            </w:r>
          </w:p>
        </w:tc>
      </w:tr>
      <w:tr w:rsidR="0025355D" w:rsidRPr="00C96192" w14:paraId="1F0D18F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6D236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FF48A6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6F47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sujetas al 30% </w:t>
            </w:r>
          </w:p>
        </w:tc>
      </w:tr>
      <w:tr w:rsidR="0025355D" w:rsidRPr="00C96192" w14:paraId="5F050E6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82EC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BEB7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8770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Regalías sin retención </w:t>
            </w:r>
          </w:p>
        </w:tc>
      </w:tr>
      <w:tr w:rsidR="0025355D" w:rsidRPr="00C96192" w14:paraId="2ADEF7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06E72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3DF8E0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5967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y acarreos </w:t>
            </w:r>
          </w:p>
        </w:tc>
      </w:tr>
      <w:tr w:rsidR="0025355D" w:rsidRPr="00C96192" w14:paraId="45EEAE6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D1B8F0"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B0B56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42B8D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importación </w:t>
            </w:r>
          </w:p>
        </w:tc>
      </w:tr>
      <w:tr w:rsidR="0025355D" w:rsidRPr="00C96192" w14:paraId="0F5EFAB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A592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E4381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0476E4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Patentes y marcas </w:t>
            </w:r>
          </w:p>
        </w:tc>
      </w:tr>
      <w:tr w:rsidR="0025355D" w:rsidRPr="00C96192" w14:paraId="5103BA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9C5965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25B9E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5AEB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Uniformes </w:t>
            </w:r>
          </w:p>
        </w:tc>
      </w:tr>
      <w:tr w:rsidR="0025355D" w:rsidRPr="00C96192" w14:paraId="319AA2D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0D32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04F49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C58C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Prediales </w:t>
            </w:r>
          </w:p>
        </w:tc>
      </w:tr>
      <w:tr w:rsidR="0025355D" w:rsidRPr="00C96192" w14:paraId="3BA9EC3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466F7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3DC63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EB37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fabricación de urbanización </w:t>
            </w:r>
          </w:p>
        </w:tc>
      </w:tr>
      <w:tr w:rsidR="0025355D" w:rsidRPr="00C96192" w14:paraId="6D0419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D7E56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8972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FD1B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de fabricación de construcción </w:t>
            </w:r>
          </w:p>
        </w:tc>
      </w:tr>
      <w:tr w:rsidR="0025355D" w:rsidRPr="00C96192" w14:paraId="7527A76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621A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B064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604.79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0FFB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Fletes del extranjero </w:t>
            </w:r>
          </w:p>
        </w:tc>
      </w:tr>
      <w:tr w:rsidR="0025355D" w:rsidRPr="00C96192" w14:paraId="7305433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4D5DA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0E9D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604.80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C386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Recolección de bienes del sector agropecuario y/o ganadero </w:t>
            </w:r>
          </w:p>
        </w:tc>
      </w:tr>
      <w:tr w:rsidR="0025355D" w:rsidRPr="00C96192" w14:paraId="314371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F09B1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7B13A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604.81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AECE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no deducibles (sin requisitos fiscales) </w:t>
            </w:r>
          </w:p>
        </w:tc>
      </w:tr>
      <w:tr w:rsidR="0025355D" w:rsidRPr="00C96192" w14:paraId="7135C8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5F19A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66E9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604.82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269B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de fabricación </w:t>
            </w:r>
          </w:p>
        </w:tc>
      </w:tr>
      <w:tr w:rsidR="0025355D" w:rsidRPr="00C96192" w14:paraId="1548E30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5F42A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C8DAD8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4612B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Mano de obra directa </w:t>
            </w:r>
          </w:p>
        </w:tc>
      </w:tr>
      <w:tr w:rsidR="0025355D" w:rsidRPr="00C96192" w14:paraId="28E9B1E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3B4B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BE0F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75AFE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Mano de obra </w:t>
            </w:r>
          </w:p>
        </w:tc>
      </w:tr>
      <w:tr w:rsidR="0025355D" w:rsidRPr="00C96192" w14:paraId="65D5617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5A5F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0FA6D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8170E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Sueldos y Salarios </w:t>
            </w:r>
          </w:p>
        </w:tc>
      </w:tr>
      <w:tr w:rsidR="0025355D" w:rsidRPr="00C96192" w14:paraId="7F609C3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086B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137E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2D5CE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Compensaciones </w:t>
            </w:r>
          </w:p>
        </w:tc>
      </w:tr>
      <w:tr w:rsidR="0025355D" w:rsidRPr="00C96192" w14:paraId="6A81A5C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55799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225811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D76D1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Tiempos extras </w:t>
            </w:r>
          </w:p>
        </w:tc>
      </w:tr>
      <w:tr w:rsidR="0025355D" w:rsidRPr="00C96192" w14:paraId="69B8A4D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C0F47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6F762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13EEAF"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asistencia </w:t>
            </w:r>
          </w:p>
        </w:tc>
      </w:tr>
      <w:tr w:rsidR="0025355D" w:rsidRPr="00C96192" w14:paraId="7EC65D7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B9889E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5EFF6F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E1CEC5"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Premios de puntualidad </w:t>
            </w:r>
          </w:p>
        </w:tc>
      </w:tr>
      <w:tr w:rsidR="0025355D" w:rsidRPr="00C96192" w14:paraId="4FA3E15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FD836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A74ED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88D6C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Vacaciones </w:t>
            </w:r>
          </w:p>
        </w:tc>
      </w:tr>
      <w:tr w:rsidR="0025355D" w:rsidRPr="00C96192" w14:paraId="0A4272A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07982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65AF3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FFCC0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vacacional </w:t>
            </w:r>
          </w:p>
        </w:tc>
      </w:tr>
      <w:tr w:rsidR="0025355D" w:rsidRPr="00C96192" w14:paraId="7B3118F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35F35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C46B8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C5DF29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Prima dominical </w:t>
            </w:r>
          </w:p>
        </w:tc>
      </w:tr>
      <w:tr w:rsidR="0025355D" w:rsidRPr="00C96192" w14:paraId="164243D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597DB2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DC03B9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2BA0AE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Días festivos </w:t>
            </w:r>
          </w:p>
        </w:tc>
      </w:tr>
      <w:tr w:rsidR="0025355D" w:rsidRPr="00C96192" w14:paraId="456A061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30B6B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2DD714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4E92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Gratificaciones </w:t>
            </w:r>
          </w:p>
        </w:tc>
      </w:tr>
      <w:tr w:rsidR="0025355D" w:rsidRPr="00C96192" w14:paraId="6DF62DE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78AF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E4E6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F67D8D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Primas de antigüedad </w:t>
            </w:r>
          </w:p>
        </w:tc>
      </w:tr>
      <w:tr w:rsidR="0025355D" w:rsidRPr="00C96192" w14:paraId="105F05E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4CF96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C08944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2E04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Aguinaldo </w:t>
            </w:r>
          </w:p>
        </w:tc>
      </w:tr>
      <w:tr w:rsidR="0025355D" w:rsidRPr="00C96192" w14:paraId="7628E6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7311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16D11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56348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Indemnizaciones </w:t>
            </w:r>
          </w:p>
        </w:tc>
      </w:tr>
      <w:tr w:rsidR="0025355D" w:rsidRPr="00C96192" w14:paraId="4DAF467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A13E1E2"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CD6D27"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E120A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Destajo </w:t>
            </w:r>
          </w:p>
        </w:tc>
      </w:tr>
      <w:tr w:rsidR="0025355D" w:rsidRPr="00C96192" w14:paraId="2DFA83E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2F374B"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6691FF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FB6FB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Despensa </w:t>
            </w:r>
          </w:p>
        </w:tc>
      </w:tr>
      <w:tr w:rsidR="0025355D" w:rsidRPr="00C96192" w14:paraId="2A3488F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A3BB8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5E8FE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C4351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Transporte </w:t>
            </w:r>
          </w:p>
        </w:tc>
      </w:tr>
      <w:tr w:rsidR="0025355D" w:rsidRPr="00C96192" w14:paraId="2511EA0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7769F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29C4DC"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71FD5E"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Servicio médico </w:t>
            </w:r>
          </w:p>
        </w:tc>
      </w:tr>
      <w:tr w:rsidR="0025355D" w:rsidRPr="00C96192" w14:paraId="4F8BD96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B4AB660"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435971"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CB1259"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Ayuda en gastos funerarios </w:t>
            </w:r>
          </w:p>
        </w:tc>
      </w:tr>
      <w:tr w:rsidR="0025355D" w:rsidRPr="00C96192" w14:paraId="10CDD17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20A5BA"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682B1D4"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605.20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ECE303" w14:textId="77777777" w:rsidR="0025355D" w:rsidRPr="00C96192" w:rsidRDefault="0025355D" w:rsidP="005D6CE6">
            <w:pPr>
              <w:pStyle w:val="Texto"/>
              <w:spacing w:before="40" w:after="40" w:line="190" w:lineRule="exact"/>
              <w:ind w:firstLine="0"/>
              <w:rPr>
                <w:sz w:val="16"/>
                <w:szCs w:val="18"/>
              </w:rPr>
            </w:pPr>
            <w:r w:rsidRPr="00C96192">
              <w:rPr>
                <w:sz w:val="16"/>
                <w:szCs w:val="18"/>
              </w:rPr>
              <w:t xml:space="preserve">Fondo de ahorro </w:t>
            </w:r>
          </w:p>
        </w:tc>
      </w:tr>
      <w:tr w:rsidR="0025355D" w:rsidRPr="00C96192" w14:paraId="169E4BC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2EA9B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D64F6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62B3F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sindicales </w:t>
            </w:r>
          </w:p>
        </w:tc>
      </w:tr>
      <w:tr w:rsidR="0025355D" w:rsidRPr="00C96192" w14:paraId="4630469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CE6E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76E667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15CF5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PTU </w:t>
            </w:r>
          </w:p>
        </w:tc>
      </w:tr>
      <w:tr w:rsidR="0025355D" w:rsidRPr="00C96192" w14:paraId="584C3DD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510C1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E7E9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F3FD6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Estímulo al personal </w:t>
            </w:r>
          </w:p>
        </w:tc>
      </w:tr>
      <w:tr w:rsidR="0025355D" w:rsidRPr="00C96192" w14:paraId="6A5D7EC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ED45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9075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F2D1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Previsión social </w:t>
            </w:r>
          </w:p>
        </w:tc>
      </w:tr>
      <w:tr w:rsidR="0025355D" w:rsidRPr="00C96192" w14:paraId="689F32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D5D53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60690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2AB17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para el plan de jubilación </w:t>
            </w:r>
          </w:p>
        </w:tc>
      </w:tr>
      <w:tr w:rsidR="0025355D" w:rsidRPr="00C96192" w14:paraId="769E048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5A58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F918C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3919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Otras prestaciones al personal </w:t>
            </w:r>
          </w:p>
        </w:tc>
      </w:tr>
      <w:tr w:rsidR="0025355D" w:rsidRPr="00C96192" w14:paraId="7FC58F9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20EC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1F2B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E1E2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Asimilados a salarios </w:t>
            </w:r>
          </w:p>
        </w:tc>
      </w:tr>
      <w:tr w:rsidR="0025355D" w:rsidRPr="00C96192" w14:paraId="0BEB1D9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922362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85175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DC566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Cuotas al IMSS </w:t>
            </w:r>
          </w:p>
        </w:tc>
      </w:tr>
      <w:tr w:rsidR="0025355D" w:rsidRPr="00C96192" w14:paraId="5667134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DBB6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083F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605.29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86B1F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INFONAVIT </w:t>
            </w:r>
          </w:p>
        </w:tc>
      </w:tr>
      <w:tr w:rsidR="0025355D" w:rsidRPr="00C96192" w14:paraId="7EDF263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B5C231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8BB63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605.30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EFA02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Aportaciones al SAR </w:t>
            </w:r>
          </w:p>
        </w:tc>
      </w:tr>
      <w:tr w:rsidR="0025355D" w:rsidRPr="00C96192" w14:paraId="436AE91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C930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6773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605.31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1BC64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costos de mano de obra directa </w:t>
            </w:r>
          </w:p>
        </w:tc>
      </w:tr>
      <w:tr w:rsidR="0025355D" w:rsidRPr="00C96192" w14:paraId="15B2D9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7DE09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31DDFA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1967E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Facilidades administrativas fiscales </w:t>
            </w:r>
          </w:p>
        </w:tc>
      </w:tr>
      <w:tr w:rsidR="0025355D" w:rsidRPr="00C96192" w14:paraId="65A7D0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46A85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B54E9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4943A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Facilidades administrativas fiscales </w:t>
            </w:r>
          </w:p>
        </w:tc>
      </w:tr>
      <w:tr w:rsidR="0025355D" w:rsidRPr="00C96192" w14:paraId="07E569F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0240F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B82D3D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05BB0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Participación de los trabajadores en las utilidades </w:t>
            </w:r>
          </w:p>
        </w:tc>
      </w:tr>
      <w:tr w:rsidR="0025355D" w:rsidRPr="00C96192" w14:paraId="0925366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1F01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95AE0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84138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Participación de los trabajadores en las utilidades </w:t>
            </w:r>
          </w:p>
        </w:tc>
      </w:tr>
      <w:tr w:rsidR="0025355D" w:rsidRPr="00C96192" w14:paraId="3DA9B02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A5BC33" w14:textId="77777777" w:rsidR="0025355D" w:rsidRPr="00C96192" w:rsidRDefault="0025355D" w:rsidP="005D6CE6">
            <w:pPr>
              <w:pStyle w:val="Texto"/>
              <w:spacing w:before="40" w:after="40" w:line="180" w:lineRule="exact"/>
              <w:ind w:firstLine="0"/>
              <w:rPr>
                <w:sz w:val="16"/>
                <w:szCs w:val="18"/>
              </w:rPr>
            </w:pPr>
            <w:r w:rsidRPr="00C96192">
              <w:rPr>
                <w:b/>
                <w:sz w:val="16"/>
                <w:szCs w:val="18"/>
              </w:rPr>
              <w:lastRenderedPageBreak/>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831F11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FB66F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Participación en resultados de subsidiarias </w:t>
            </w:r>
          </w:p>
        </w:tc>
      </w:tr>
      <w:tr w:rsidR="0025355D" w:rsidRPr="00C96192" w14:paraId="3F72DBA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1D7986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6FF08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07487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Participación en resultados de subsidiarias </w:t>
            </w:r>
          </w:p>
        </w:tc>
      </w:tr>
      <w:tr w:rsidR="0025355D" w:rsidRPr="00C96192" w14:paraId="46C89F6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462B11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4930F4D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62D66A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Participación en resultados de asociadas </w:t>
            </w:r>
          </w:p>
        </w:tc>
      </w:tr>
      <w:tr w:rsidR="0025355D" w:rsidRPr="00C96192" w14:paraId="3D269B0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99871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84962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609.01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6022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Participación en resultados de asociadas </w:t>
            </w:r>
          </w:p>
        </w:tc>
      </w:tr>
      <w:tr w:rsidR="0025355D" w:rsidRPr="00C96192" w14:paraId="3B6BC9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16497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B0D369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4F523D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Participación de los trabajadores en las utilidades diferida </w:t>
            </w:r>
          </w:p>
        </w:tc>
      </w:tr>
      <w:tr w:rsidR="0025355D" w:rsidRPr="00C96192" w14:paraId="5887434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115F6D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2ABA9F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EA3447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Participación de los trabajadores en las utilidades diferida </w:t>
            </w:r>
          </w:p>
        </w:tc>
      </w:tr>
      <w:tr w:rsidR="0025355D" w:rsidRPr="00C96192" w14:paraId="0E48DEA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82BF85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9E318B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839038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Impuesto Sobre la renta </w:t>
            </w:r>
          </w:p>
        </w:tc>
      </w:tr>
      <w:tr w:rsidR="0025355D" w:rsidRPr="00C96192" w14:paraId="2635B2C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91B4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CB7660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D2A5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Sobre la renta </w:t>
            </w:r>
          </w:p>
        </w:tc>
      </w:tr>
      <w:tr w:rsidR="0025355D" w:rsidRPr="00C96192" w14:paraId="288C53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1818B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878121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5A19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Impuesto Sobre la renta por remanente distribuible </w:t>
            </w:r>
          </w:p>
        </w:tc>
      </w:tr>
      <w:tr w:rsidR="0025355D" w:rsidRPr="00C96192" w14:paraId="23B2FD8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7547D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7050BB5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30156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no deducibles para CUFIN </w:t>
            </w:r>
          </w:p>
        </w:tc>
      </w:tr>
      <w:tr w:rsidR="0025355D" w:rsidRPr="00C96192" w14:paraId="1367FE4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B59C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641E6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4767D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Gastos no deducibles para CUFIN </w:t>
            </w:r>
          </w:p>
        </w:tc>
      </w:tr>
      <w:tr w:rsidR="0025355D" w:rsidRPr="00C96192" w14:paraId="12C2BD2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92825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AA0402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613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0CA7A4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Depreciación contable </w:t>
            </w:r>
          </w:p>
        </w:tc>
      </w:tr>
      <w:tr w:rsidR="0025355D" w:rsidRPr="00C96192" w14:paraId="7403DFA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DF71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14667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FABFC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edificios </w:t>
            </w:r>
          </w:p>
        </w:tc>
      </w:tr>
      <w:tr w:rsidR="0025355D" w:rsidRPr="00C96192" w14:paraId="3CC6946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A8A3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79158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0479E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maquinaria y equipo </w:t>
            </w:r>
          </w:p>
        </w:tc>
      </w:tr>
      <w:tr w:rsidR="0025355D" w:rsidRPr="00C96192" w14:paraId="04082D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938E1E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63F3FA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78956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automóviles, autobuses, camiones de carga, tractocamiones, montacargas y remolques </w:t>
            </w:r>
          </w:p>
        </w:tc>
      </w:tr>
      <w:tr w:rsidR="0025355D" w:rsidRPr="00C96192" w14:paraId="5A67A59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C040C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2826B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662A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mobiliario y equipo de oficina </w:t>
            </w:r>
          </w:p>
        </w:tc>
      </w:tr>
      <w:tr w:rsidR="0025355D" w:rsidRPr="00C96192" w14:paraId="20E97E4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48512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5ECB1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9A318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equipo de cómputo </w:t>
            </w:r>
          </w:p>
        </w:tc>
      </w:tr>
      <w:tr w:rsidR="0025355D" w:rsidRPr="00C96192" w14:paraId="416FD2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9F0865"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11DBEA"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2E75F3"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equipo de comunicación </w:t>
            </w:r>
          </w:p>
        </w:tc>
      </w:tr>
      <w:tr w:rsidR="0025355D" w:rsidRPr="00C96192" w14:paraId="1634E7E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9E0EB16"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4A79A09"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CD2C99"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activos biológicos, vegetales y semovientes </w:t>
            </w:r>
          </w:p>
        </w:tc>
      </w:tr>
      <w:tr w:rsidR="0025355D" w:rsidRPr="00C96192" w14:paraId="621AA30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B1B914"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15E92A"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29ED33D"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otros activos fijos </w:t>
            </w:r>
          </w:p>
        </w:tc>
      </w:tr>
      <w:tr w:rsidR="0025355D" w:rsidRPr="00C96192" w14:paraId="6422244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2EE0609"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06A58B7"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DA4F54"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ferrocarriles </w:t>
            </w:r>
          </w:p>
        </w:tc>
      </w:tr>
      <w:tr w:rsidR="0025355D" w:rsidRPr="00C96192" w14:paraId="0CD6E16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CD5AA2F"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BEE7502"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60BC6D1"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embarcaciones </w:t>
            </w:r>
          </w:p>
        </w:tc>
      </w:tr>
      <w:tr w:rsidR="0025355D" w:rsidRPr="00C96192" w14:paraId="29558E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92A721"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7226DFC"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E243F2"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aviones </w:t>
            </w:r>
          </w:p>
        </w:tc>
      </w:tr>
      <w:tr w:rsidR="0025355D" w:rsidRPr="00C96192" w14:paraId="1F5050B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3E35D0"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7A3583C"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7CD050"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troqueles, moldes, matrices y herramental </w:t>
            </w:r>
          </w:p>
        </w:tc>
      </w:tr>
      <w:tr w:rsidR="0025355D" w:rsidRPr="00C96192" w14:paraId="58C63D1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735A3DE"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FDC739D"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74BFA19"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equipo de comunicaciones telefónicas </w:t>
            </w:r>
          </w:p>
        </w:tc>
      </w:tr>
      <w:tr w:rsidR="0025355D" w:rsidRPr="00C96192" w14:paraId="0A53AF8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21808E"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4D9716"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A9F61D"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equipo de comunicación satelital </w:t>
            </w:r>
          </w:p>
        </w:tc>
      </w:tr>
      <w:tr w:rsidR="0025355D" w:rsidRPr="00C96192" w14:paraId="2F01C69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824EBF"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13DAC3"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DBC61D4"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equipo de adaptaciones para personas con capacidades diferentes </w:t>
            </w:r>
          </w:p>
        </w:tc>
      </w:tr>
      <w:tr w:rsidR="0025355D" w:rsidRPr="00C96192" w14:paraId="56C1DC9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2BD6F5"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E261E1"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613.16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D1A55F"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Depreciación de maquinaria y equipo de generación de energía de fuentes renovables o de sistemas de cogeneración de electricidad eficiente </w:t>
            </w:r>
          </w:p>
        </w:tc>
      </w:tr>
      <w:tr w:rsidR="0025355D" w:rsidRPr="00C96192" w14:paraId="4531258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3783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AB194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9ACCC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adaptaciones y mejoras </w:t>
            </w:r>
          </w:p>
        </w:tc>
      </w:tr>
      <w:tr w:rsidR="0025355D" w:rsidRPr="00C96192" w14:paraId="57FB9CD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7A7F9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7EB1B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613.18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6752A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Depreciación de otra maquinaria y equipo </w:t>
            </w:r>
          </w:p>
        </w:tc>
      </w:tr>
      <w:tr w:rsidR="0025355D" w:rsidRPr="00C96192" w14:paraId="074F47A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ABC8B11" w14:textId="77777777" w:rsidR="0025355D" w:rsidRPr="00C96192" w:rsidRDefault="0025355D" w:rsidP="005D6CE6">
            <w:pPr>
              <w:pStyle w:val="Texto"/>
              <w:spacing w:before="40" w:after="40" w:line="166"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E2FF666" w14:textId="77777777" w:rsidR="0025355D" w:rsidRPr="00C96192" w:rsidRDefault="0025355D" w:rsidP="005D6CE6">
            <w:pPr>
              <w:pStyle w:val="Texto"/>
              <w:spacing w:before="40" w:after="40" w:line="166" w:lineRule="exact"/>
              <w:ind w:firstLine="0"/>
              <w:rPr>
                <w:sz w:val="16"/>
                <w:szCs w:val="18"/>
              </w:rPr>
            </w:pPr>
            <w:r w:rsidRPr="00C96192">
              <w:rPr>
                <w:b/>
                <w:sz w:val="16"/>
                <w:szCs w:val="18"/>
              </w:rPr>
              <w:t xml:space="preserve">614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0C7E1E" w14:textId="77777777" w:rsidR="0025355D" w:rsidRPr="00C96192" w:rsidRDefault="0025355D" w:rsidP="005D6CE6">
            <w:pPr>
              <w:pStyle w:val="Texto"/>
              <w:spacing w:before="40" w:after="40" w:line="166" w:lineRule="exact"/>
              <w:ind w:firstLine="0"/>
              <w:rPr>
                <w:sz w:val="16"/>
                <w:szCs w:val="18"/>
              </w:rPr>
            </w:pPr>
            <w:r w:rsidRPr="00C96192">
              <w:rPr>
                <w:b/>
                <w:sz w:val="16"/>
                <w:szCs w:val="18"/>
              </w:rPr>
              <w:t xml:space="preserve">Amortización contable </w:t>
            </w:r>
          </w:p>
        </w:tc>
      </w:tr>
      <w:tr w:rsidR="0025355D" w:rsidRPr="00C96192" w14:paraId="01C219A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7C83CC"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D8F071"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8CF5E4"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Amortización de gastos diferidos </w:t>
            </w:r>
          </w:p>
        </w:tc>
      </w:tr>
      <w:tr w:rsidR="0025355D" w:rsidRPr="00C96192" w14:paraId="26AE748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5FC06B"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A656FB1"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7A80DC"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Amortización de gastos pre operativos </w:t>
            </w:r>
          </w:p>
        </w:tc>
      </w:tr>
      <w:tr w:rsidR="0025355D" w:rsidRPr="00C96192" w14:paraId="403D2F5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DB93B95"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62F831F"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614.03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7C5F462"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Amortización de regalías, asistencia técnica y otros gastos diferidos </w:t>
            </w:r>
          </w:p>
        </w:tc>
      </w:tr>
      <w:tr w:rsidR="0025355D" w:rsidRPr="00C96192" w14:paraId="53E3E72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4CF67E"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98FEDD"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614.04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763BE0" w14:textId="77777777" w:rsidR="0025355D" w:rsidRPr="00C96192" w:rsidRDefault="0025355D" w:rsidP="005D6CE6">
            <w:pPr>
              <w:pStyle w:val="Texto"/>
              <w:spacing w:before="40" w:after="40" w:line="166" w:lineRule="exact"/>
              <w:ind w:firstLine="0"/>
              <w:rPr>
                <w:sz w:val="16"/>
                <w:szCs w:val="18"/>
              </w:rPr>
            </w:pPr>
            <w:r w:rsidRPr="00C96192">
              <w:rPr>
                <w:sz w:val="16"/>
                <w:szCs w:val="18"/>
              </w:rPr>
              <w:t xml:space="preserve">Amortización de activos intangibles </w:t>
            </w:r>
          </w:p>
        </w:tc>
      </w:tr>
      <w:tr w:rsidR="0025355D" w:rsidRPr="00C96192" w14:paraId="4F37217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9288B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740C2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602A9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gastos de organización </w:t>
            </w:r>
          </w:p>
        </w:tc>
      </w:tr>
      <w:tr w:rsidR="0025355D" w:rsidRPr="00C96192" w14:paraId="6D5BB40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10A94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DF8E2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0FE8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investigación y desarrollo de mercado </w:t>
            </w:r>
          </w:p>
        </w:tc>
      </w:tr>
      <w:tr w:rsidR="0025355D" w:rsidRPr="00C96192" w14:paraId="1F01F16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16B7C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95268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0F416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marcas y patentes </w:t>
            </w:r>
          </w:p>
        </w:tc>
      </w:tr>
      <w:tr w:rsidR="0025355D" w:rsidRPr="00C96192" w14:paraId="593A939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89657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A3EE9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0537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crédito mercantil </w:t>
            </w:r>
          </w:p>
        </w:tc>
      </w:tr>
      <w:tr w:rsidR="0025355D" w:rsidRPr="00C96192" w14:paraId="0A0FD83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3D7C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CEF2F5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EF9391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gastos de instalación </w:t>
            </w:r>
          </w:p>
        </w:tc>
      </w:tr>
      <w:tr w:rsidR="0025355D" w:rsidRPr="00C96192" w14:paraId="0D7437A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E653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2124F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614.10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192F2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Amortización de otros activos diferidos </w:t>
            </w:r>
          </w:p>
        </w:tc>
      </w:tr>
      <w:tr w:rsidR="0025355D" w:rsidRPr="00C96192" w14:paraId="2D00B17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E88D279"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21FF31A4"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700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20379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Resultado integral de financiamiento </w:t>
            </w:r>
          </w:p>
        </w:tc>
      </w:tr>
      <w:tr w:rsidR="0025355D" w:rsidRPr="00C96192" w14:paraId="64A4AF9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A4B20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F4F0FFC"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725150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Gastos financieros </w:t>
            </w:r>
          </w:p>
        </w:tc>
      </w:tr>
      <w:tr w:rsidR="0025355D" w:rsidRPr="00C96192" w14:paraId="31C308D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F226D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0C852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02AD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cambiaria </w:t>
            </w:r>
          </w:p>
        </w:tc>
      </w:tr>
      <w:tr w:rsidR="0025355D" w:rsidRPr="00C96192" w14:paraId="15AEA27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379B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54F3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81842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cambiaria nacional parte relacionada </w:t>
            </w:r>
          </w:p>
        </w:tc>
      </w:tr>
      <w:tr w:rsidR="0025355D" w:rsidRPr="00C96192" w14:paraId="0298B28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79C8AD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B868C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C25D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cambiaria extranjero parte relacionada </w:t>
            </w:r>
          </w:p>
        </w:tc>
      </w:tr>
      <w:tr w:rsidR="0025355D" w:rsidRPr="00C96192" w14:paraId="7402413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0659AF"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9AB6A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24EF6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bancario nacional </w:t>
            </w:r>
          </w:p>
        </w:tc>
      </w:tr>
      <w:tr w:rsidR="0025355D" w:rsidRPr="00C96192" w14:paraId="5D745B5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8D27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43C72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3D51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bancario extranjero </w:t>
            </w:r>
          </w:p>
        </w:tc>
      </w:tr>
      <w:tr w:rsidR="0025355D" w:rsidRPr="00C96192" w14:paraId="3E65077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E17A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C1D469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2AFE2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de personas físicas nacional </w:t>
            </w:r>
          </w:p>
        </w:tc>
      </w:tr>
      <w:tr w:rsidR="0025355D" w:rsidRPr="00C96192" w14:paraId="3738E4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4DB5B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5BF5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8F62D6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de personas físicas extranjero </w:t>
            </w:r>
          </w:p>
        </w:tc>
      </w:tr>
      <w:tr w:rsidR="0025355D" w:rsidRPr="00C96192" w14:paraId="6E3F580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9CDD9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8ED804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5E49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de personas morales nacional </w:t>
            </w:r>
          </w:p>
        </w:tc>
      </w:tr>
      <w:tr w:rsidR="0025355D" w:rsidRPr="00C96192" w14:paraId="4892399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2127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F888E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A9A1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cargo de personas morales extranjero </w:t>
            </w:r>
          </w:p>
        </w:tc>
      </w:tr>
      <w:tr w:rsidR="0025355D" w:rsidRPr="00C96192" w14:paraId="16159B5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B93A3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FB255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D3B6B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Comisiones bancarias </w:t>
            </w:r>
          </w:p>
        </w:tc>
      </w:tr>
      <w:tr w:rsidR="0025355D" w:rsidRPr="00C96192" w14:paraId="2791B47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F450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C2770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701.11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75C36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financieros </w:t>
            </w:r>
          </w:p>
        </w:tc>
      </w:tr>
      <w:tr w:rsidR="0025355D" w:rsidRPr="00C96192" w14:paraId="0A4D3BC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C5E25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188458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702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DEED9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Productos financieros </w:t>
            </w:r>
          </w:p>
        </w:tc>
      </w:tr>
      <w:tr w:rsidR="0025355D" w:rsidRPr="00C96192" w14:paraId="605BAD2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FC1D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5F2BB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1EB0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Utilidad cambiaria </w:t>
            </w:r>
          </w:p>
        </w:tc>
      </w:tr>
      <w:tr w:rsidR="0025355D" w:rsidRPr="00C96192" w14:paraId="22ABE68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0FD78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2CC9F7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0DE2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Utilidad cambiaria nacional parte relacionada </w:t>
            </w:r>
          </w:p>
        </w:tc>
      </w:tr>
      <w:tr w:rsidR="0025355D" w:rsidRPr="00C96192" w14:paraId="04C6FB4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B738E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1000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FF568E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Utilidad cambiaria extranjero parte relacionada </w:t>
            </w:r>
          </w:p>
        </w:tc>
      </w:tr>
      <w:tr w:rsidR="0025355D" w:rsidRPr="00C96192" w14:paraId="2847C71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0A3A39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0C7EA4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07309B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bancarios nacional </w:t>
            </w:r>
          </w:p>
        </w:tc>
      </w:tr>
      <w:tr w:rsidR="0025355D" w:rsidRPr="00C96192" w14:paraId="61A15E6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4AD58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92F66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85FF5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bancarios extranjero </w:t>
            </w:r>
          </w:p>
        </w:tc>
      </w:tr>
      <w:tr w:rsidR="0025355D" w:rsidRPr="00C96192" w14:paraId="3609B0B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B09A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1664C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6249F8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de personas físicas nacional </w:t>
            </w:r>
          </w:p>
        </w:tc>
      </w:tr>
      <w:tr w:rsidR="0025355D" w:rsidRPr="00C96192" w14:paraId="57EB2A1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CD948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C6F6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CFAAD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de personas físicas extranjero </w:t>
            </w:r>
          </w:p>
        </w:tc>
      </w:tr>
      <w:tr w:rsidR="0025355D" w:rsidRPr="00C96192" w14:paraId="3583E4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3BA24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15FC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17D78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de personas morales nacional </w:t>
            </w:r>
          </w:p>
        </w:tc>
      </w:tr>
      <w:tr w:rsidR="0025355D" w:rsidRPr="00C96192" w14:paraId="161F6DE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DBDF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23DC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CF488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Intereses a favor de personas morales extranjero </w:t>
            </w:r>
          </w:p>
        </w:tc>
      </w:tr>
      <w:tr w:rsidR="0025355D" w:rsidRPr="00C96192" w14:paraId="7E83D07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EC88D4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EE11D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702.10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2A657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productos financieros </w:t>
            </w:r>
          </w:p>
        </w:tc>
      </w:tr>
      <w:tr w:rsidR="0025355D" w:rsidRPr="00C96192" w14:paraId="3377BCA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1E12239"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4EAB92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703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CDDBD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gastos </w:t>
            </w:r>
          </w:p>
        </w:tc>
      </w:tr>
      <w:tr w:rsidR="0025355D" w:rsidRPr="00C96192" w14:paraId="227758C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38DC5B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0E7A0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025B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terrenos </w:t>
            </w:r>
          </w:p>
        </w:tc>
      </w:tr>
      <w:tr w:rsidR="0025355D" w:rsidRPr="00C96192" w14:paraId="34794DD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9660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EFE19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512FCC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edificios </w:t>
            </w:r>
          </w:p>
        </w:tc>
      </w:tr>
      <w:tr w:rsidR="0025355D" w:rsidRPr="00C96192" w14:paraId="0EBD9DF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AB22B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C60A85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27F3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maquinaria y equipo </w:t>
            </w:r>
          </w:p>
        </w:tc>
      </w:tr>
      <w:tr w:rsidR="0025355D" w:rsidRPr="00C96192" w14:paraId="2FAB709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6177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3BDFF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0C9B3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automóviles, autobuses, camiones de carga, tractocamiones, montacargas y remolques </w:t>
            </w:r>
          </w:p>
        </w:tc>
      </w:tr>
      <w:tr w:rsidR="0025355D" w:rsidRPr="00C96192" w14:paraId="528F1C1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F0A072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EC1178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0B1080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mobiliario y equipo de oficina </w:t>
            </w:r>
          </w:p>
        </w:tc>
      </w:tr>
      <w:tr w:rsidR="0025355D" w:rsidRPr="00C96192" w14:paraId="1712A0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36575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C126B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EF6A48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equipo de cómputo </w:t>
            </w:r>
          </w:p>
        </w:tc>
      </w:tr>
      <w:tr w:rsidR="0025355D" w:rsidRPr="00C96192" w14:paraId="48C40C9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0A0E663"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7B342AC"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11B11A"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equipo de comunicación </w:t>
            </w:r>
          </w:p>
        </w:tc>
      </w:tr>
      <w:tr w:rsidR="0025355D" w:rsidRPr="00C96192" w14:paraId="097712C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4239DAD"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564BEC2"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4F6C1D7"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activos biológicos, vegetales y semovientes </w:t>
            </w:r>
          </w:p>
        </w:tc>
      </w:tr>
      <w:tr w:rsidR="0025355D" w:rsidRPr="00C96192" w14:paraId="1988AD8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817FC37"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338BFF"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8E6A16"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otros activos fijos </w:t>
            </w:r>
          </w:p>
        </w:tc>
      </w:tr>
      <w:tr w:rsidR="0025355D" w:rsidRPr="00C96192" w14:paraId="494BF6A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75DE39"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3DB03CD"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42DBA2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ferrocarriles </w:t>
            </w:r>
          </w:p>
        </w:tc>
      </w:tr>
      <w:tr w:rsidR="0025355D" w:rsidRPr="00C96192" w14:paraId="2A39590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2419E17"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A5A87C9"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E180309"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embarcaciones </w:t>
            </w:r>
          </w:p>
        </w:tc>
      </w:tr>
      <w:tr w:rsidR="0025355D" w:rsidRPr="00C96192" w14:paraId="4510DE2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18EC41"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2C78D7"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24BA6E"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aviones </w:t>
            </w:r>
          </w:p>
        </w:tc>
      </w:tr>
      <w:tr w:rsidR="0025355D" w:rsidRPr="00C96192" w14:paraId="1178818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26A5D4"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CB489EF"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51C8072"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troqueles, moldes, matrices y herramental </w:t>
            </w:r>
          </w:p>
        </w:tc>
      </w:tr>
      <w:tr w:rsidR="0025355D" w:rsidRPr="00C96192" w14:paraId="4A578F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70E42B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922D13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7C1A159"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equipo de comunicaciones telefónicas </w:t>
            </w:r>
          </w:p>
        </w:tc>
      </w:tr>
      <w:tr w:rsidR="0025355D" w:rsidRPr="00C96192" w14:paraId="4DCB9AF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C34755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86DB48"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972DF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equipo de comunicación satelital </w:t>
            </w:r>
          </w:p>
        </w:tc>
      </w:tr>
      <w:tr w:rsidR="0025355D" w:rsidRPr="00C96192" w14:paraId="6357EC5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05236B"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B2C74FF"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912C29"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equipo de adaptaciones para personas con capacidades diferentes </w:t>
            </w:r>
          </w:p>
        </w:tc>
      </w:tr>
      <w:tr w:rsidR="0025355D" w:rsidRPr="00C96192" w14:paraId="7DE81F5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12E8CD"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379CB7A"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703.17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7FDA58" w14:textId="77777777" w:rsidR="0025355D" w:rsidRPr="00C96192" w:rsidRDefault="0025355D" w:rsidP="005D6CE6">
            <w:pPr>
              <w:pStyle w:val="Texto"/>
              <w:spacing w:before="40" w:after="40" w:line="192" w:lineRule="exact"/>
              <w:ind w:firstLine="0"/>
              <w:rPr>
                <w:sz w:val="16"/>
                <w:szCs w:val="18"/>
              </w:rPr>
            </w:pPr>
            <w:r w:rsidRPr="00C96192">
              <w:rPr>
                <w:sz w:val="16"/>
                <w:szCs w:val="18"/>
              </w:rPr>
              <w:t xml:space="preserve">Pérdida en venta y/o baja de maquinaria y equipo de generación de energía de fuentes renovables o de sistemas de cogeneración de electricidad eficiente </w:t>
            </w:r>
          </w:p>
        </w:tc>
      </w:tr>
      <w:tr w:rsidR="0025355D" w:rsidRPr="00C96192" w14:paraId="7A5521C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06F70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3F3E0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3B69C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en venta y/o baja de otra maquinaria y equipo </w:t>
            </w:r>
          </w:p>
        </w:tc>
      </w:tr>
      <w:tr w:rsidR="0025355D" w:rsidRPr="00C96192" w14:paraId="3324F1F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FE85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559F2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BB868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enajenación de acciones </w:t>
            </w:r>
          </w:p>
        </w:tc>
      </w:tr>
      <w:tr w:rsidR="0025355D" w:rsidRPr="00C96192" w14:paraId="6B90AAE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B6258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EC2DA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DA059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Pérdida por enajenación de partes sociales </w:t>
            </w:r>
          </w:p>
        </w:tc>
      </w:tr>
      <w:tr w:rsidR="0025355D" w:rsidRPr="00C96192" w14:paraId="5B9A916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7FA797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13117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703.21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91DB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gastos </w:t>
            </w:r>
          </w:p>
        </w:tc>
      </w:tr>
      <w:tr w:rsidR="0025355D" w:rsidRPr="00C96192" w14:paraId="11A58F8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C7E7F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71BC621"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704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8CA51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Otros productos </w:t>
            </w:r>
          </w:p>
        </w:tc>
      </w:tr>
      <w:tr w:rsidR="0025355D" w:rsidRPr="00C96192" w14:paraId="568D492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7F649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D43B49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973479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terrenos </w:t>
            </w:r>
          </w:p>
        </w:tc>
      </w:tr>
      <w:tr w:rsidR="0025355D" w:rsidRPr="00C96192" w14:paraId="09BF01B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53D833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3E09BF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ACC46A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edificios </w:t>
            </w:r>
          </w:p>
        </w:tc>
      </w:tr>
      <w:tr w:rsidR="0025355D" w:rsidRPr="00C96192" w14:paraId="4BF9C3C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FB1479B"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F14F0C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16508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maquinaria y equipo </w:t>
            </w:r>
          </w:p>
        </w:tc>
      </w:tr>
      <w:tr w:rsidR="0025355D" w:rsidRPr="00C96192" w14:paraId="245B3D7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7D7BAE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2ADA9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91060B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automóviles, autobuses, camiones de carga, tractocamiones, montacargas y remolques </w:t>
            </w:r>
          </w:p>
        </w:tc>
      </w:tr>
      <w:tr w:rsidR="0025355D" w:rsidRPr="00C96192" w14:paraId="1E8D8AB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52217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8DBFD7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A97D9D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mobiliario y equipo de oficina </w:t>
            </w:r>
          </w:p>
        </w:tc>
      </w:tr>
      <w:tr w:rsidR="0025355D" w:rsidRPr="00C96192" w14:paraId="62F744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71048E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6C8BF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E75A9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equipo de cómputo </w:t>
            </w:r>
          </w:p>
        </w:tc>
      </w:tr>
      <w:tr w:rsidR="0025355D" w:rsidRPr="00C96192" w14:paraId="28E874D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31ACC8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625078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59E672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equipo de comunicación </w:t>
            </w:r>
          </w:p>
        </w:tc>
      </w:tr>
      <w:tr w:rsidR="0025355D" w:rsidRPr="00C96192" w14:paraId="131CA7A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8D68FD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A58954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3648A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activos biológicos, vegetales y semovientes </w:t>
            </w:r>
          </w:p>
        </w:tc>
      </w:tr>
      <w:tr w:rsidR="0025355D" w:rsidRPr="00C96192" w14:paraId="25E300A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59001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A6582A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52ADD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otros activos fijos </w:t>
            </w:r>
          </w:p>
        </w:tc>
      </w:tr>
      <w:tr w:rsidR="0025355D" w:rsidRPr="00C96192" w14:paraId="5387C9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09C8B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0B33EC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77C384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ferrocarriles </w:t>
            </w:r>
          </w:p>
        </w:tc>
      </w:tr>
      <w:tr w:rsidR="0025355D" w:rsidRPr="00C96192" w14:paraId="7604C4C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B46EE9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B3C76E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A9E6B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embarcaciones </w:t>
            </w:r>
          </w:p>
        </w:tc>
      </w:tr>
      <w:tr w:rsidR="0025355D" w:rsidRPr="00C96192" w14:paraId="612AE82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FFF1A3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89E2BF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709771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aviones </w:t>
            </w:r>
          </w:p>
        </w:tc>
      </w:tr>
      <w:tr w:rsidR="0025355D" w:rsidRPr="00C96192" w14:paraId="40B26C0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618F37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41DBA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9455F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troqueles, moldes, matrices y herramental </w:t>
            </w:r>
          </w:p>
        </w:tc>
      </w:tr>
      <w:tr w:rsidR="0025355D" w:rsidRPr="00C96192" w14:paraId="1FCF896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7E6073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EB023F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661C50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equipo de comunicaciones telefónicas </w:t>
            </w:r>
          </w:p>
        </w:tc>
      </w:tr>
      <w:tr w:rsidR="0025355D" w:rsidRPr="00C96192" w14:paraId="0EB057B9"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7D7571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34CDF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3CD869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equipo de comunicación satelital </w:t>
            </w:r>
          </w:p>
        </w:tc>
      </w:tr>
      <w:tr w:rsidR="0025355D" w:rsidRPr="00C96192" w14:paraId="4F4BCDE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220F0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BA7499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BBE518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equipo de adaptaciones para personas con capacidades diferentes </w:t>
            </w:r>
          </w:p>
        </w:tc>
      </w:tr>
      <w:tr w:rsidR="0025355D" w:rsidRPr="00C96192" w14:paraId="7432A2A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A266FE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F9EF29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FCD5B4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de maquinaria y equipo de generación de energía de fuentes renovables o de sistemas de cogeneración de electricidad eficiente </w:t>
            </w:r>
          </w:p>
        </w:tc>
      </w:tr>
      <w:tr w:rsidR="0025355D" w:rsidRPr="00C96192" w14:paraId="6362619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595E86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301C9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6A0016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en venta y/o baja de otra maquinaria y equipo </w:t>
            </w:r>
          </w:p>
        </w:tc>
      </w:tr>
      <w:tr w:rsidR="0025355D" w:rsidRPr="00C96192" w14:paraId="567FFA9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047FA1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452ECD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704.19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C551128"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por enajenación de acciones </w:t>
            </w:r>
          </w:p>
        </w:tc>
      </w:tr>
      <w:tr w:rsidR="0025355D" w:rsidRPr="00C96192" w14:paraId="49E8C51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6BCF1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955736"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704.20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3F714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Ganancia por enajenación de partes sociales </w:t>
            </w:r>
          </w:p>
        </w:tc>
      </w:tr>
      <w:tr w:rsidR="0025355D" w:rsidRPr="00C96192" w14:paraId="03DC214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1DF0F6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5FA8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704.21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1C7AA4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estímulos fiscales </w:t>
            </w:r>
          </w:p>
        </w:tc>
      </w:tr>
      <w:tr w:rsidR="0025355D" w:rsidRPr="00C96192" w14:paraId="5D89B78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EF5CFE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35975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704.22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DFC27A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Ingresos por condonación de adeudo </w:t>
            </w:r>
          </w:p>
        </w:tc>
      </w:tr>
      <w:tr w:rsidR="0025355D" w:rsidRPr="00C96192" w14:paraId="6399ED4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51FCE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F5EE08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704.23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5D7D1D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Otros productos </w:t>
            </w:r>
          </w:p>
        </w:tc>
      </w:tr>
      <w:tr w:rsidR="0025355D" w:rsidRPr="00C96192" w14:paraId="519A453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32FFA1C" w14:textId="77777777" w:rsidR="0025355D" w:rsidRPr="00C96192" w:rsidRDefault="0025355D" w:rsidP="005D6CE6">
            <w:pPr>
              <w:pStyle w:val="Texto"/>
              <w:spacing w:before="40" w:after="40" w:line="180" w:lineRule="exact"/>
              <w:ind w:firstLine="0"/>
              <w:rPr>
                <w:sz w:val="16"/>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029AC4B0"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678567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Cuentas de orden </w:t>
            </w:r>
          </w:p>
        </w:tc>
      </w:tr>
      <w:tr w:rsidR="0025355D" w:rsidRPr="00C96192" w14:paraId="763EAED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65D1C1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D0C85B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7276A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UFIN del ejercicio </w:t>
            </w:r>
          </w:p>
        </w:tc>
      </w:tr>
      <w:tr w:rsidR="0025355D" w:rsidRPr="00C96192" w14:paraId="2E6ABA9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DC68DED"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53FA7DF"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17E9A2" w14:textId="77777777" w:rsidR="0025355D" w:rsidRPr="00C96192" w:rsidRDefault="0025355D" w:rsidP="005D6CE6">
            <w:pPr>
              <w:pStyle w:val="Texto"/>
              <w:spacing w:before="40" w:after="40" w:line="194" w:lineRule="exact"/>
              <w:ind w:firstLine="0"/>
              <w:rPr>
                <w:sz w:val="16"/>
                <w:szCs w:val="18"/>
              </w:rPr>
            </w:pPr>
            <w:r w:rsidRPr="00C96192">
              <w:rPr>
                <w:sz w:val="16"/>
                <w:szCs w:val="18"/>
              </w:rPr>
              <w:t>UFIN</w:t>
            </w:r>
          </w:p>
        </w:tc>
      </w:tr>
      <w:tr w:rsidR="0025355D" w:rsidRPr="00C96192" w14:paraId="4CAD689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857C1D"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EF73A07"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D7A020B" w14:textId="77777777" w:rsidR="0025355D" w:rsidRPr="00C96192" w:rsidRDefault="0025355D" w:rsidP="005D6CE6">
            <w:pPr>
              <w:pStyle w:val="Texto"/>
              <w:spacing w:before="40" w:after="40" w:line="194" w:lineRule="exact"/>
              <w:ind w:firstLine="0"/>
              <w:rPr>
                <w:sz w:val="16"/>
                <w:szCs w:val="18"/>
              </w:rPr>
            </w:pPr>
            <w:r w:rsidRPr="00C96192">
              <w:rPr>
                <w:sz w:val="16"/>
                <w:szCs w:val="18"/>
              </w:rPr>
              <w:t>Contra cuenta UFIN</w:t>
            </w:r>
          </w:p>
        </w:tc>
      </w:tr>
      <w:tr w:rsidR="0025355D" w:rsidRPr="00C96192" w14:paraId="4D1EE6D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39247CA"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DD8EF8C"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802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6A7532"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CUFIN del ejercicio </w:t>
            </w:r>
          </w:p>
        </w:tc>
      </w:tr>
      <w:tr w:rsidR="0025355D" w:rsidRPr="00C96192" w14:paraId="02AE82C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58B951C"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E4316E"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B493622" w14:textId="77777777" w:rsidR="0025355D" w:rsidRPr="00C96192" w:rsidRDefault="0025355D" w:rsidP="005D6CE6">
            <w:pPr>
              <w:pStyle w:val="Texto"/>
              <w:spacing w:before="40" w:after="40" w:line="194" w:lineRule="exact"/>
              <w:ind w:firstLine="0"/>
              <w:rPr>
                <w:sz w:val="16"/>
                <w:szCs w:val="18"/>
              </w:rPr>
            </w:pPr>
            <w:r w:rsidRPr="00C96192">
              <w:rPr>
                <w:sz w:val="16"/>
                <w:szCs w:val="18"/>
              </w:rPr>
              <w:t>CUFIN</w:t>
            </w:r>
          </w:p>
        </w:tc>
      </w:tr>
      <w:tr w:rsidR="0025355D" w:rsidRPr="00C96192" w14:paraId="247A7ED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BDBF09E"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AAE5EC"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435758" w14:textId="77777777" w:rsidR="0025355D" w:rsidRPr="00C96192" w:rsidRDefault="0025355D" w:rsidP="005D6CE6">
            <w:pPr>
              <w:pStyle w:val="Texto"/>
              <w:spacing w:before="40" w:after="40" w:line="194" w:lineRule="exact"/>
              <w:ind w:firstLine="0"/>
              <w:rPr>
                <w:sz w:val="16"/>
                <w:szCs w:val="18"/>
              </w:rPr>
            </w:pPr>
            <w:r w:rsidRPr="00C96192">
              <w:rPr>
                <w:sz w:val="16"/>
                <w:szCs w:val="18"/>
              </w:rPr>
              <w:t>Contra cuenta CUFIN</w:t>
            </w:r>
          </w:p>
        </w:tc>
      </w:tr>
      <w:tr w:rsidR="0025355D" w:rsidRPr="00C96192" w14:paraId="09999C9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600C71"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1CA0FD6"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803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FCE54D7"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CUFIN de ejercicios anteriores </w:t>
            </w:r>
          </w:p>
        </w:tc>
      </w:tr>
      <w:tr w:rsidR="0025355D" w:rsidRPr="00C96192" w14:paraId="7736F71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51A0B13"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327C227"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7501B60" w14:textId="77777777" w:rsidR="0025355D" w:rsidRPr="00C96192" w:rsidRDefault="0025355D" w:rsidP="005D6CE6">
            <w:pPr>
              <w:pStyle w:val="Texto"/>
              <w:spacing w:before="40" w:after="40" w:line="194" w:lineRule="exact"/>
              <w:ind w:firstLine="0"/>
              <w:rPr>
                <w:sz w:val="16"/>
                <w:szCs w:val="18"/>
              </w:rPr>
            </w:pPr>
            <w:r w:rsidRPr="00C96192">
              <w:rPr>
                <w:sz w:val="16"/>
                <w:szCs w:val="18"/>
              </w:rPr>
              <w:t>CUFIN de ejercicios anteriores</w:t>
            </w:r>
          </w:p>
        </w:tc>
      </w:tr>
      <w:tr w:rsidR="0025355D" w:rsidRPr="00C96192" w14:paraId="63DA8FA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2B2C0B8"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E981AB3"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C452648"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Contra cuenta CUFIN de ejercicios anteriores </w:t>
            </w:r>
          </w:p>
        </w:tc>
      </w:tr>
      <w:tr w:rsidR="0025355D" w:rsidRPr="00C96192" w14:paraId="71B61F00"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C66218"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1FAE1DCB"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804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B9BDE0" w14:textId="77777777" w:rsidR="0025355D" w:rsidRPr="00C96192" w:rsidRDefault="0025355D" w:rsidP="005D6CE6">
            <w:pPr>
              <w:pStyle w:val="Texto"/>
              <w:spacing w:before="40" w:after="40" w:line="194" w:lineRule="exact"/>
              <w:ind w:firstLine="0"/>
              <w:rPr>
                <w:sz w:val="16"/>
                <w:szCs w:val="18"/>
              </w:rPr>
            </w:pPr>
            <w:r w:rsidRPr="00C96192">
              <w:rPr>
                <w:b/>
                <w:sz w:val="16"/>
                <w:szCs w:val="18"/>
              </w:rPr>
              <w:t xml:space="preserve">CUFINRE del ejercicio </w:t>
            </w:r>
          </w:p>
        </w:tc>
      </w:tr>
      <w:tr w:rsidR="0025355D" w:rsidRPr="00C96192" w14:paraId="2E8BAFB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D0411A"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A5E7742" w14:textId="77777777" w:rsidR="0025355D" w:rsidRPr="00C96192" w:rsidRDefault="0025355D" w:rsidP="005D6CE6">
            <w:pPr>
              <w:pStyle w:val="Texto"/>
              <w:spacing w:before="40" w:after="40" w:line="194" w:lineRule="exact"/>
              <w:ind w:firstLine="0"/>
              <w:rPr>
                <w:sz w:val="16"/>
                <w:szCs w:val="18"/>
              </w:rPr>
            </w:pPr>
            <w:r w:rsidRPr="00C96192">
              <w:rPr>
                <w:sz w:val="16"/>
                <w:szCs w:val="18"/>
              </w:rPr>
              <w:t xml:space="preserve">804.01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11FFB5" w14:textId="77777777" w:rsidR="0025355D" w:rsidRPr="00C96192" w:rsidRDefault="0025355D" w:rsidP="005D6CE6">
            <w:pPr>
              <w:pStyle w:val="Texto"/>
              <w:spacing w:before="40" w:after="40" w:line="194" w:lineRule="exact"/>
              <w:ind w:firstLine="0"/>
              <w:rPr>
                <w:sz w:val="16"/>
                <w:szCs w:val="18"/>
              </w:rPr>
            </w:pPr>
            <w:r w:rsidRPr="00C96192">
              <w:rPr>
                <w:sz w:val="16"/>
                <w:szCs w:val="18"/>
              </w:rPr>
              <w:t>CUFINRE</w:t>
            </w:r>
          </w:p>
        </w:tc>
      </w:tr>
      <w:tr w:rsidR="0025355D" w:rsidRPr="00C96192" w14:paraId="0586D5E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FE043E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99A325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89EE46" w14:textId="77777777" w:rsidR="0025355D" w:rsidRPr="00C96192" w:rsidRDefault="0025355D" w:rsidP="005D6CE6">
            <w:pPr>
              <w:pStyle w:val="Texto"/>
              <w:spacing w:before="40" w:after="40" w:line="180" w:lineRule="exact"/>
              <w:ind w:firstLine="0"/>
              <w:rPr>
                <w:sz w:val="16"/>
                <w:szCs w:val="18"/>
              </w:rPr>
            </w:pPr>
            <w:r w:rsidRPr="00C96192">
              <w:rPr>
                <w:sz w:val="16"/>
                <w:szCs w:val="18"/>
              </w:rPr>
              <w:t>Contra cuenta CUFINRE</w:t>
            </w:r>
          </w:p>
        </w:tc>
      </w:tr>
      <w:tr w:rsidR="0025355D" w:rsidRPr="00C96192" w14:paraId="1D5966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0C832DE"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B543A7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9542D4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CUFINRE de ejercicios anteriores </w:t>
            </w:r>
          </w:p>
        </w:tc>
      </w:tr>
      <w:tr w:rsidR="0025355D" w:rsidRPr="00C96192" w14:paraId="4EBC4F9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9BCB82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7F075C0"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EE1FD3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CUFINRE de ejercicios anteriores </w:t>
            </w:r>
          </w:p>
        </w:tc>
      </w:tr>
      <w:tr w:rsidR="0025355D" w:rsidRPr="00C96192" w14:paraId="75B9A8F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945620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5CEF6D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E094C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Contra cuenta CUFINRE de ejercicios anteriores </w:t>
            </w:r>
          </w:p>
        </w:tc>
      </w:tr>
      <w:tr w:rsidR="0025355D" w:rsidRPr="00C96192" w14:paraId="3DA72FC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E939E16"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0249F2A"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7FADAC3"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CUCA del ejercicio </w:t>
            </w:r>
          </w:p>
        </w:tc>
      </w:tr>
      <w:tr w:rsidR="0025355D" w:rsidRPr="00C96192" w14:paraId="45FAAAC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1E09CF7"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0F287F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3581A6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CUCA </w:t>
            </w:r>
          </w:p>
        </w:tc>
      </w:tr>
      <w:tr w:rsidR="0025355D" w:rsidRPr="00C96192" w14:paraId="3B6F544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77673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BBEB22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C50C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Contra cuenta CUCA </w:t>
            </w:r>
          </w:p>
        </w:tc>
      </w:tr>
      <w:tr w:rsidR="0025355D" w:rsidRPr="00C96192" w14:paraId="7E2D009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90054F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CC99F7D"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807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DF86AFB"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CUCA de ejercicios anteriores </w:t>
            </w:r>
          </w:p>
        </w:tc>
      </w:tr>
      <w:tr w:rsidR="0025355D" w:rsidRPr="00C96192" w14:paraId="7AB868C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F7C7F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63F479F"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807.01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4AB4D1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CUCA de ejercicios anteriores </w:t>
            </w:r>
          </w:p>
        </w:tc>
      </w:tr>
      <w:tr w:rsidR="0025355D" w:rsidRPr="00C96192" w14:paraId="1F41DAE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F979D51"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67AE0CD"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807.02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30EF109"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Contra cuenta CUCA de ejercicios anteriores </w:t>
            </w:r>
          </w:p>
        </w:tc>
      </w:tr>
      <w:tr w:rsidR="0025355D" w:rsidRPr="00C96192" w14:paraId="1306E7D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C78D59F"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2A80397"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808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29E6EA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Ajuste anual por inflación acumulable </w:t>
            </w:r>
          </w:p>
        </w:tc>
      </w:tr>
      <w:tr w:rsidR="0025355D" w:rsidRPr="00C96192" w14:paraId="2E650E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AF9DDCE" w14:textId="77777777" w:rsidR="0025355D" w:rsidRPr="00C96192" w:rsidRDefault="0025355D" w:rsidP="005D6CE6">
            <w:pPr>
              <w:pStyle w:val="Texto"/>
              <w:spacing w:before="40" w:after="40" w:line="180" w:lineRule="exact"/>
              <w:ind w:firstLine="0"/>
              <w:rPr>
                <w:sz w:val="16"/>
                <w:szCs w:val="18"/>
              </w:rPr>
            </w:pPr>
            <w:r w:rsidRPr="00C96192">
              <w:rPr>
                <w:sz w:val="16"/>
                <w:szCs w:val="18"/>
              </w:rPr>
              <w:lastRenderedPageBreak/>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EBECF7E"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808.01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2AEA22"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Ajuste anual por inflación acumulable </w:t>
            </w:r>
          </w:p>
        </w:tc>
      </w:tr>
      <w:tr w:rsidR="0025355D" w:rsidRPr="00C96192" w14:paraId="6588B4B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5E6E03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5343A14"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808.02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FA4EF9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Acumulación del ajuste anual inflacionario </w:t>
            </w:r>
          </w:p>
        </w:tc>
      </w:tr>
      <w:tr w:rsidR="0025355D" w:rsidRPr="00C96192" w14:paraId="35031F77"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889E583"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D36B74B"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809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72296E1"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Ajuste anual por inflación deducible </w:t>
            </w:r>
          </w:p>
        </w:tc>
      </w:tr>
      <w:tr w:rsidR="0025355D" w:rsidRPr="00C96192" w14:paraId="3CCAECC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3DAD705"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D77BCE7"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809.01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596947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Ajuste anual por inflación deducible </w:t>
            </w:r>
          </w:p>
        </w:tc>
      </w:tr>
      <w:tr w:rsidR="0025355D" w:rsidRPr="00C96192" w14:paraId="5D7EBDA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FE9792F"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DAEE71"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809.02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BFA543E"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Deducción del ajuste anual inflacionario </w:t>
            </w:r>
          </w:p>
        </w:tc>
      </w:tr>
      <w:tr w:rsidR="0025355D" w:rsidRPr="00C96192" w14:paraId="37081A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23E24BA"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513DFD8"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67F2700"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Deducción de inversión </w:t>
            </w:r>
          </w:p>
        </w:tc>
      </w:tr>
      <w:tr w:rsidR="0025355D" w:rsidRPr="00C96192" w14:paraId="6B250D7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CEA5888"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5533531"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810.01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42C8631"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Deducción de inversión </w:t>
            </w:r>
          </w:p>
        </w:tc>
      </w:tr>
      <w:tr w:rsidR="0025355D" w:rsidRPr="00C96192" w14:paraId="5FFF7781"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783992E"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983DAB"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810.02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182BFA9" w14:textId="77777777" w:rsidR="0025355D" w:rsidRPr="00C96192" w:rsidRDefault="0025355D" w:rsidP="005D6CE6">
            <w:pPr>
              <w:pStyle w:val="Texto"/>
              <w:spacing w:before="40" w:after="40" w:line="170" w:lineRule="exact"/>
              <w:ind w:firstLine="0"/>
              <w:rPr>
                <w:sz w:val="16"/>
                <w:szCs w:val="18"/>
              </w:rPr>
            </w:pPr>
            <w:r w:rsidRPr="00C96192">
              <w:rPr>
                <w:sz w:val="16"/>
                <w:szCs w:val="18"/>
              </w:rPr>
              <w:t>Contra cuenta deducción de inversiones</w:t>
            </w:r>
          </w:p>
        </w:tc>
      </w:tr>
      <w:tr w:rsidR="0025355D" w:rsidRPr="00C96192" w14:paraId="0D2B93E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66988A25"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04F89811"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FEE89DC"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Utilidad o pérdida fiscal en venta y/o baja de activo fijo </w:t>
            </w:r>
          </w:p>
        </w:tc>
      </w:tr>
      <w:tr w:rsidR="0025355D" w:rsidRPr="00C96192" w14:paraId="7092E0D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BD64D6D"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7652B22"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811.01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F349DB5"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Utilidad o pérdida fiscal en venta y/o baja de activo fijo </w:t>
            </w:r>
          </w:p>
        </w:tc>
      </w:tr>
      <w:tr w:rsidR="0025355D" w:rsidRPr="00C96192" w14:paraId="66AA00B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C9CD16"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1CDAB6B"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811.02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A360D53"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Contra cuenta utilidad o pérdida fiscal en venta y/o baja de activo fijo </w:t>
            </w:r>
          </w:p>
        </w:tc>
      </w:tr>
      <w:tr w:rsidR="0025355D" w:rsidRPr="00C96192" w14:paraId="403BB4FF"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2EB5FD4"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AC80396"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263E547B"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Utilidad o pérdida fiscal en venta acciones o partes sociales </w:t>
            </w:r>
          </w:p>
        </w:tc>
      </w:tr>
      <w:tr w:rsidR="0025355D" w:rsidRPr="00C96192" w14:paraId="62E8083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D9B6AF6"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E632E6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812.01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DF88A8D"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Utilidad o pérdida fiscal en venta acciones o partes sociales </w:t>
            </w:r>
          </w:p>
        </w:tc>
      </w:tr>
      <w:tr w:rsidR="0025355D" w:rsidRPr="00C96192" w14:paraId="3ADE780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A90A46F"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A0130D6"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812.02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ABB349F"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Contra cuenta utilidad o pérdida fiscal en venta acciones o partes sociales </w:t>
            </w:r>
          </w:p>
        </w:tc>
      </w:tr>
      <w:tr w:rsidR="0025355D" w:rsidRPr="00C96192" w14:paraId="589F429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3B05EB9"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02E8413"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813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38D8E77"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Pérdidas fiscales pendientes de amortizar actualizadas de ejercicios anteriores </w:t>
            </w:r>
          </w:p>
        </w:tc>
      </w:tr>
      <w:tr w:rsidR="0025355D" w:rsidRPr="00C96192" w14:paraId="0FAA2D38"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0CAB97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2C3A6B9E"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813.01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83F4E42"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Pérdidas fiscales pendientes de amortizar actualizadas de ejercicios anteriores </w:t>
            </w:r>
          </w:p>
        </w:tc>
      </w:tr>
      <w:tr w:rsidR="0025355D" w:rsidRPr="00C96192" w14:paraId="19C4C56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E957EC2"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182CA1E9"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813.02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34C1B6D"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Actualización de pérdidas fiscales pendientes de amortizar de ejercicios anteriores </w:t>
            </w:r>
          </w:p>
        </w:tc>
      </w:tr>
      <w:tr w:rsidR="0025355D" w:rsidRPr="00C96192" w14:paraId="7CD7DCC3"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2CD662C8"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37985305"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814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9B5C1C7"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Mercancías recibidas en consignación </w:t>
            </w:r>
          </w:p>
        </w:tc>
      </w:tr>
      <w:tr w:rsidR="0025355D" w:rsidRPr="00C96192" w14:paraId="0C48AA86"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003D0D25"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12DF1EC"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814.01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AA6CE65"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Mercancías recibidas en consignación </w:t>
            </w:r>
          </w:p>
        </w:tc>
      </w:tr>
      <w:tr w:rsidR="0025355D" w:rsidRPr="00C96192" w14:paraId="75FBA8D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AC28223"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7307600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814.02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CFC4BF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Consignación de mercancías recibidas </w:t>
            </w:r>
          </w:p>
        </w:tc>
      </w:tr>
      <w:tr w:rsidR="0025355D" w:rsidRPr="00C96192" w14:paraId="6FCEFCBE"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288ECB0"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69ECF8C5"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815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43109FCB"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Crédito fiscal de IVA e IEPS por la importación de mercancías para empresas certificadas </w:t>
            </w:r>
          </w:p>
        </w:tc>
      </w:tr>
      <w:tr w:rsidR="0025355D" w:rsidRPr="00C96192" w14:paraId="0B4C9EBB"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2C30898"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3F2DADEC"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815.01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6761691"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Crédito fiscal de IVA e IEPS por la importación de mercancías </w:t>
            </w:r>
          </w:p>
        </w:tc>
      </w:tr>
      <w:tr w:rsidR="0025355D" w:rsidRPr="00C96192" w14:paraId="53B4299C"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5722E8C"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587076B1"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815.02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D86493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Importación de mercancías con aplicación de crédito fiscal de IVA e IEPS </w:t>
            </w:r>
          </w:p>
        </w:tc>
      </w:tr>
      <w:tr w:rsidR="0025355D" w:rsidRPr="00C96192" w14:paraId="1A753AE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41AD231C"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2A28B00E"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816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75F6DC7A"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Crédito fiscal de IVA e IEPS por la importación de activos fijos para empresas certificadas </w:t>
            </w:r>
          </w:p>
        </w:tc>
      </w:tr>
      <w:tr w:rsidR="0025355D" w:rsidRPr="00C96192" w14:paraId="794D9C7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E611F5C"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0EFCE0CB"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816.01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1648937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Crédito fiscal de IVA e IEPS por la importación de activo fijo </w:t>
            </w:r>
          </w:p>
        </w:tc>
      </w:tr>
      <w:tr w:rsidR="0025355D" w:rsidRPr="00C96192" w14:paraId="77C6938D"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3178341C"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B73D688"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816.02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5FA20BB"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Importación de activo fijo con aplicación de crédito fiscal de IVA e IEPS </w:t>
            </w:r>
          </w:p>
        </w:tc>
      </w:tr>
      <w:tr w:rsidR="0025355D" w:rsidRPr="00C96192" w14:paraId="64F6368A"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18177E76"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1 </w:t>
            </w:r>
          </w:p>
        </w:tc>
        <w:tc>
          <w:tcPr>
            <w:tcW w:w="786" w:type="pct"/>
            <w:tcBorders>
              <w:top w:val="single" w:sz="6" w:space="0" w:color="000000"/>
              <w:left w:val="single" w:sz="6" w:space="0" w:color="000000"/>
              <w:bottom w:val="single" w:sz="6" w:space="0" w:color="000000"/>
              <w:right w:val="single" w:sz="6" w:space="0" w:color="000000"/>
            </w:tcBorders>
            <w:vAlign w:val="center"/>
          </w:tcPr>
          <w:p w14:paraId="585B409E"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899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3FCADFBD" w14:textId="77777777" w:rsidR="0025355D" w:rsidRPr="00C96192" w:rsidRDefault="0025355D" w:rsidP="005D6CE6">
            <w:pPr>
              <w:pStyle w:val="Texto"/>
              <w:spacing w:before="40" w:after="40" w:line="170" w:lineRule="exact"/>
              <w:ind w:firstLine="0"/>
              <w:rPr>
                <w:sz w:val="16"/>
                <w:szCs w:val="18"/>
              </w:rPr>
            </w:pPr>
            <w:r w:rsidRPr="00C96192">
              <w:rPr>
                <w:b/>
                <w:sz w:val="16"/>
                <w:szCs w:val="18"/>
              </w:rPr>
              <w:t xml:space="preserve">Otras cuentas de orden </w:t>
            </w:r>
          </w:p>
        </w:tc>
      </w:tr>
      <w:tr w:rsidR="0025355D" w:rsidRPr="00C96192" w14:paraId="397CAAE2"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54974704"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4A8C3A19"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899.01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009D9C2A" w14:textId="77777777" w:rsidR="0025355D" w:rsidRPr="00C96192" w:rsidRDefault="0025355D" w:rsidP="005D6CE6">
            <w:pPr>
              <w:pStyle w:val="Texto"/>
              <w:spacing w:before="40" w:after="40" w:line="170" w:lineRule="exact"/>
              <w:ind w:firstLine="0"/>
              <w:rPr>
                <w:sz w:val="16"/>
                <w:szCs w:val="18"/>
              </w:rPr>
            </w:pPr>
            <w:r w:rsidRPr="00C96192">
              <w:rPr>
                <w:sz w:val="16"/>
                <w:szCs w:val="18"/>
              </w:rPr>
              <w:t xml:space="preserve">Otras cuentas de orden </w:t>
            </w:r>
          </w:p>
        </w:tc>
      </w:tr>
      <w:tr w:rsidR="0025355D" w:rsidRPr="00C96192" w14:paraId="02A44E45"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EB47FB5"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2 </w:t>
            </w:r>
          </w:p>
        </w:tc>
        <w:tc>
          <w:tcPr>
            <w:tcW w:w="786" w:type="pct"/>
            <w:tcBorders>
              <w:top w:val="single" w:sz="6" w:space="0" w:color="000000"/>
              <w:left w:val="single" w:sz="6" w:space="0" w:color="000000"/>
              <w:bottom w:val="single" w:sz="6" w:space="0" w:color="000000"/>
              <w:right w:val="single" w:sz="6" w:space="0" w:color="000000"/>
            </w:tcBorders>
            <w:vAlign w:val="center"/>
          </w:tcPr>
          <w:p w14:paraId="6D9445BA"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899.02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6C43DDE3" w14:textId="77777777" w:rsidR="0025355D" w:rsidRPr="00C96192" w:rsidRDefault="0025355D" w:rsidP="005D6CE6">
            <w:pPr>
              <w:pStyle w:val="Texto"/>
              <w:spacing w:before="40" w:after="40" w:line="180" w:lineRule="exact"/>
              <w:ind w:firstLine="0"/>
              <w:rPr>
                <w:sz w:val="16"/>
                <w:szCs w:val="18"/>
              </w:rPr>
            </w:pPr>
            <w:r w:rsidRPr="00C96192">
              <w:rPr>
                <w:sz w:val="16"/>
                <w:szCs w:val="18"/>
              </w:rPr>
              <w:t xml:space="preserve">Contra cuenta otras cuentas de orden </w:t>
            </w:r>
          </w:p>
        </w:tc>
      </w:tr>
      <w:tr w:rsidR="0025355D" w:rsidRPr="00C96192" w14:paraId="325FE7B4" w14:textId="77777777" w:rsidTr="005D6CE6">
        <w:tblPrEx>
          <w:tblCellMar>
            <w:top w:w="0" w:type="dxa"/>
            <w:bottom w:w="0" w:type="dxa"/>
          </w:tblCellMar>
        </w:tblPrEx>
        <w:trPr>
          <w:trHeight w:val="20"/>
        </w:trPr>
        <w:tc>
          <w:tcPr>
            <w:tcW w:w="395" w:type="pct"/>
            <w:tcBorders>
              <w:top w:val="single" w:sz="6" w:space="0" w:color="000000"/>
              <w:left w:val="single" w:sz="6" w:space="0" w:color="000000"/>
              <w:bottom w:val="single" w:sz="6" w:space="0" w:color="000000"/>
              <w:right w:val="single" w:sz="6" w:space="0" w:color="000000"/>
            </w:tcBorders>
            <w:vAlign w:val="center"/>
          </w:tcPr>
          <w:p w14:paraId="745B69D5"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n* </w:t>
            </w:r>
          </w:p>
        </w:tc>
        <w:tc>
          <w:tcPr>
            <w:tcW w:w="786" w:type="pct"/>
            <w:tcBorders>
              <w:top w:val="single" w:sz="6" w:space="0" w:color="000000"/>
              <w:left w:val="single" w:sz="6" w:space="0" w:color="000000"/>
              <w:bottom w:val="single" w:sz="6" w:space="0" w:color="000000"/>
              <w:right w:val="single" w:sz="6" w:space="0" w:color="000000"/>
            </w:tcBorders>
            <w:vAlign w:val="center"/>
          </w:tcPr>
          <w:p w14:paraId="71F7F622"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000 </w:t>
            </w:r>
          </w:p>
        </w:tc>
        <w:tc>
          <w:tcPr>
            <w:tcW w:w="3819" w:type="pct"/>
            <w:gridSpan w:val="2"/>
            <w:tcBorders>
              <w:top w:val="single" w:sz="6" w:space="0" w:color="000000"/>
              <w:left w:val="single" w:sz="6" w:space="0" w:color="000000"/>
              <w:bottom w:val="single" w:sz="6" w:space="0" w:color="000000"/>
              <w:right w:val="single" w:sz="6" w:space="0" w:color="000000"/>
            </w:tcBorders>
            <w:vAlign w:val="center"/>
          </w:tcPr>
          <w:p w14:paraId="50AA5A88" w14:textId="77777777" w:rsidR="0025355D" w:rsidRPr="00C96192" w:rsidRDefault="0025355D" w:rsidP="005D6CE6">
            <w:pPr>
              <w:pStyle w:val="Texto"/>
              <w:spacing w:before="40" w:after="40" w:line="180" w:lineRule="exact"/>
              <w:ind w:firstLine="0"/>
              <w:rPr>
                <w:sz w:val="16"/>
                <w:szCs w:val="18"/>
              </w:rPr>
            </w:pPr>
            <w:r w:rsidRPr="00C96192">
              <w:rPr>
                <w:b/>
                <w:sz w:val="16"/>
                <w:szCs w:val="18"/>
              </w:rPr>
              <w:t xml:space="preserve">Código para uso exclusivo de contribuyentes del sector financiero </w:t>
            </w:r>
          </w:p>
        </w:tc>
      </w:tr>
    </w:tbl>
    <w:p w14:paraId="2448A521" w14:textId="77777777" w:rsidR="0025355D" w:rsidRDefault="0025355D" w:rsidP="0025355D">
      <w:pPr>
        <w:pStyle w:val="Texto"/>
        <w:spacing w:after="0"/>
        <w:rPr>
          <w:szCs w:val="18"/>
        </w:rPr>
      </w:pPr>
    </w:p>
    <w:p w14:paraId="11F3BA6F" w14:textId="77777777" w:rsidR="0025355D" w:rsidRDefault="0025355D" w:rsidP="0025355D">
      <w:pPr>
        <w:pStyle w:val="Texto"/>
        <w:rPr>
          <w:szCs w:val="18"/>
        </w:rPr>
      </w:pPr>
      <w:r w:rsidRPr="00FF7F34">
        <w:rPr>
          <w:szCs w:val="18"/>
        </w:rPr>
        <w:t>n* = Se deberá indicar el nivel en el que se encuentra la cuenta o subcuenta en el catálogo del contribuyente. (Ejemplo: 1,2,3,4,5, etc.)</w:t>
      </w:r>
    </w:p>
    <w:p w14:paraId="4E43E6D3" w14:textId="77777777" w:rsidR="0025355D" w:rsidRPr="00C14C80" w:rsidRDefault="0025355D" w:rsidP="0025355D">
      <w:pPr>
        <w:pStyle w:val="ROMANOS"/>
        <w:rPr>
          <w:b/>
        </w:rPr>
      </w:pPr>
      <w:r w:rsidRPr="00C14C80">
        <w:rPr>
          <w:b/>
        </w:rPr>
        <w:t>B.</w:t>
      </w:r>
      <w:r w:rsidRPr="00C14C80">
        <w:rPr>
          <w:b/>
        </w:rPr>
        <w:tab/>
        <w:t>BALANZA DE COMPROBACIÓN.</w:t>
      </w:r>
    </w:p>
    <w:p w14:paraId="1DFB16D4" w14:textId="77777777" w:rsidR="0025355D" w:rsidRDefault="0025355D" w:rsidP="0025355D">
      <w:pPr>
        <w:pStyle w:val="Texto"/>
        <w:rPr>
          <w:szCs w:val="18"/>
        </w:rPr>
      </w:pPr>
      <w:r w:rsidRPr="00FF7F34">
        <w:rPr>
          <w:szCs w:val="18"/>
        </w:rPr>
        <w:t>La balanza de comprobación es el documento contable que incluye y enlista los saldos y movimientos de todas las cuentas y subcuentas de activo, pasivo, capital, ingresos, costos, gastos y cuentas de orden, que además muestran la afectación en las distintas cuentas, y contendrá los siguientes datos:</w:t>
      </w:r>
    </w:p>
    <w:p w14:paraId="44A78541" w14:textId="77777777" w:rsidR="0025355D" w:rsidRDefault="0025355D" w:rsidP="0025355D">
      <w:pPr>
        <w:pStyle w:val="Texto"/>
        <w:ind w:left="1152" w:hanging="432"/>
        <w:rPr>
          <w:szCs w:val="18"/>
        </w:rPr>
      </w:pPr>
      <w:r w:rsidRPr="00FF7F34">
        <w:rPr>
          <w:szCs w:val="18"/>
        </w:rPr>
        <w:t>-</w:t>
      </w:r>
      <w:r>
        <w:rPr>
          <w:szCs w:val="18"/>
        </w:rPr>
        <w:tab/>
      </w:r>
      <w:r w:rsidRPr="00FF7F34">
        <w:rPr>
          <w:szCs w:val="18"/>
        </w:rPr>
        <w:t>Versión: Versión del formato publicado en el documento técnico.</w:t>
      </w:r>
    </w:p>
    <w:p w14:paraId="69AFD7F7" w14:textId="77777777" w:rsidR="0025355D" w:rsidRDefault="0025355D" w:rsidP="0025355D">
      <w:pPr>
        <w:pStyle w:val="Texto"/>
        <w:ind w:left="1152" w:hanging="432"/>
        <w:rPr>
          <w:szCs w:val="18"/>
        </w:rPr>
      </w:pPr>
      <w:r w:rsidRPr="00FF7F34">
        <w:rPr>
          <w:szCs w:val="18"/>
        </w:rPr>
        <w:t>-</w:t>
      </w:r>
      <w:r>
        <w:rPr>
          <w:szCs w:val="18"/>
        </w:rPr>
        <w:tab/>
      </w:r>
      <w:r w:rsidRPr="00FF7F34">
        <w:rPr>
          <w:szCs w:val="18"/>
        </w:rPr>
        <w:t>RFC: Es la clave en el Registro Federal de Contribuyentes, del contribuyente al que pertenece la información de la balanza de comprobación.</w:t>
      </w:r>
    </w:p>
    <w:p w14:paraId="19FD1844" w14:textId="77777777" w:rsidR="0025355D" w:rsidRDefault="0025355D" w:rsidP="0025355D">
      <w:pPr>
        <w:pStyle w:val="Texto"/>
        <w:ind w:left="1152" w:hanging="432"/>
        <w:rPr>
          <w:szCs w:val="18"/>
        </w:rPr>
      </w:pPr>
      <w:r w:rsidRPr="00FF7F34">
        <w:rPr>
          <w:szCs w:val="18"/>
        </w:rPr>
        <w:t>-</w:t>
      </w:r>
      <w:r>
        <w:rPr>
          <w:szCs w:val="18"/>
        </w:rPr>
        <w:tab/>
      </w:r>
      <w:r w:rsidRPr="00FF7F34">
        <w:rPr>
          <w:szCs w:val="18"/>
        </w:rPr>
        <w:t>Mes: Es el mes por el que se envía la balanza de comprobación.</w:t>
      </w:r>
    </w:p>
    <w:p w14:paraId="1D98B402" w14:textId="77777777" w:rsidR="0025355D" w:rsidRDefault="0025355D" w:rsidP="0025355D">
      <w:pPr>
        <w:pStyle w:val="Texto"/>
        <w:ind w:left="1152" w:hanging="432"/>
        <w:rPr>
          <w:szCs w:val="18"/>
        </w:rPr>
      </w:pPr>
      <w:r w:rsidRPr="00FF7F34">
        <w:rPr>
          <w:szCs w:val="18"/>
        </w:rPr>
        <w:t>-</w:t>
      </w:r>
      <w:r>
        <w:rPr>
          <w:szCs w:val="18"/>
        </w:rPr>
        <w:tab/>
      </w:r>
      <w:r w:rsidRPr="00FF7F34">
        <w:rPr>
          <w:szCs w:val="18"/>
        </w:rPr>
        <w:t>Año: Es el año por el que se envía la balanza de comprobación.</w:t>
      </w:r>
    </w:p>
    <w:p w14:paraId="063E7943" w14:textId="77777777" w:rsidR="0025355D" w:rsidRDefault="0025355D" w:rsidP="0025355D">
      <w:pPr>
        <w:pStyle w:val="Texto"/>
        <w:ind w:left="1152" w:hanging="432"/>
        <w:rPr>
          <w:szCs w:val="18"/>
        </w:rPr>
      </w:pPr>
      <w:r w:rsidRPr="00FF7F34">
        <w:rPr>
          <w:szCs w:val="18"/>
        </w:rPr>
        <w:t>-</w:t>
      </w:r>
      <w:r>
        <w:rPr>
          <w:szCs w:val="18"/>
        </w:rPr>
        <w:tab/>
      </w:r>
      <w:r w:rsidRPr="00FF7F34">
        <w:rPr>
          <w:szCs w:val="18"/>
        </w:rPr>
        <w:t>Tipo de Envío: Existen dos tipos de envío de balanza de comprobación, la normal y la complementaria. La normal es la que se envía por primera ocasión en el periodo (mes) y la complementaria es la que se envía cuando exista un envío previo de la balanza de comprobación normal.</w:t>
      </w:r>
    </w:p>
    <w:p w14:paraId="25BEAC39" w14:textId="77777777" w:rsidR="0025355D" w:rsidRDefault="0025355D" w:rsidP="0025355D">
      <w:pPr>
        <w:pStyle w:val="Texto"/>
        <w:ind w:left="1152" w:hanging="432"/>
        <w:rPr>
          <w:szCs w:val="18"/>
        </w:rPr>
      </w:pPr>
      <w:r w:rsidRPr="00FF7F34">
        <w:rPr>
          <w:szCs w:val="18"/>
        </w:rPr>
        <w:lastRenderedPageBreak/>
        <w:t>-</w:t>
      </w:r>
      <w:r>
        <w:rPr>
          <w:szCs w:val="18"/>
        </w:rPr>
        <w:tab/>
      </w:r>
      <w:r w:rsidRPr="00FF7F34">
        <w:rPr>
          <w:szCs w:val="18"/>
        </w:rPr>
        <w:t>Fecha de Modificación de la Balanza: Es la fecha en que se modificó la balanza de comprobación, aplica únicamente en las balanzas de comprobación complementarias.</w:t>
      </w:r>
    </w:p>
    <w:p w14:paraId="1EE1D8FB" w14:textId="77777777" w:rsidR="0025355D" w:rsidRDefault="0025355D" w:rsidP="0025355D">
      <w:pPr>
        <w:pStyle w:val="Texto"/>
        <w:spacing w:after="98"/>
        <w:ind w:left="1152" w:hanging="432"/>
        <w:rPr>
          <w:szCs w:val="18"/>
        </w:rPr>
      </w:pPr>
      <w:r w:rsidRPr="00FF7F34">
        <w:rPr>
          <w:szCs w:val="18"/>
        </w:rPr>
        <w:t>-</w:t>
      </w:r>
      <w:r>
        <w:rPr>
          <w:szCs w:val="18"/>
        </w:rPr>
        <w:tab/>
      </w:r>
      <w:r w:rsidRPr="00FF7F34">
        <w:rPr>
          <w:szCs w:val="18"/>
        </w:rPr>
        <w:t>Número de Cuenta: Es la clave de las cuentas o subcuentas que integran la balanza de comprobación del contribuyente.</w:t>
      </w:r>
    </w:p>
    <w:p w14:paraId="594DD998" w14:textId="77777777" w:rsidR="0025355D" w:rsidRDefault="0025355D" w:rsidP="0025355D">
      <w:pPr>
        <w:pStyle w:val="Texto"/>
        <w:spacing w:after="98"/>
        <w:ind w:left="1152" w:hanging="432"/>
        <w:rPr>
          <w:szCs w:val="18"/>
        </w:rPr>
      </w:pPr>
      <w:r w:rsidRPr="00FF7F34">
        <w:rPr>
          <w:szCs w:val="18"/>
        </w:rPr>
        <w:t>-</w:t>
      </w:r>
      <w:r>
        <w:rPr>
          <w:szCs w:val="18"/>
        </w:rPr>
        <w:tab/>
      </w:r>
      <w:r w:rsidRPr="00FF7F34">
        <w:rPr>
          <w:szCs w:val="18"/>
        </w:rPr>
        <w:t>Saldo Inicial: Es el monto del saldo inicial de las cuentas o subcuentas en el periodo (mes).</w:t>
      </w:r>
    </w:p>
    <w:p w14:paraId="1AA16FD7" w14:textId="77777777" w:rsidR="0025355D" w:rsidRDefault="0025355D" w:rsidP="0025355D">
      <w:pPr>
        <w:pStyle w:val="Texto"/>
        <w:spacing w:after="98"/>
        <w:ind w:left="1152" w:hanging="432"/>
        <w:rPr>
          <w:szCs w:val="18"/>
        </w:rPr>
      </w:pPr>
      <w:r w:rsidRPr="00FF7F34">
        <w:rPr>
          <w:szCs w:val="18"/>
        </w:rPr>
        <w:t>-</w:t>
      </w:r>
      <w:r>
        <w:rPr>
          <w:szCs w:val="18"/>
        </w:rPr>
        <w:tab/>
      </w:r>
      <w:r w:rsidRPr="00FF7F34">
        <w:rPr>
          <w:szCs w:val="18"/>
        </w:rPr>
        <w:t>Debe: Es el monto de la sumatoria de los movimientos deudores de las cuentas o subcuentas en el periodo (mes).</w:t>
      </w:r>
    </w:p>
    <w:p w14:paraId="3E4C59DB" w14:textId="77777777" w:rsidR="0025355D" w:rsidRDefault="0025355D" w:rsidP="0025355D">
      <w:pPr>
        <w:pStyle w:val="Texto"/>
        <w:spacing w:after="98"/>
        <w:ind w:left="1152" w:hanging="432"/>
        <w:rPr>
          <w:szCs w:val="18"/>
        </w:rPr>
      </w:pPr>
      <w:r w:rsidRPr="00FF7F34">
        <w:rPr>
          <w:szCs w:val="18"/>
        </w:rPr>
        <w:t>-</w:t>
      </w:r>
      <w:r>
        <w:rPr>
          <w:szCs w:val="18"/>
        </w:rPr>
        <w:tab/>
      </w:r>
      <w:r w:rsidRPr="00FF7F34">
        <w:rPr>
          <w:szCs w:val="18"/>
        </w:rPr>
        <w:t>Haber: Es el monto de la sumatoria de los movimientos acreedores de las cuentas o subcuentas en el periodo (mes).</w:t>
      </w:r>
    </w:p>
    <w:p w14:paraId="121FFCBB" w14:textId="77777777" w:rsidR="0025355D" w:rsidRDefault="0025355D" w:rsidP="0025355D">
      <w:pPr>
        <w:pStyle w:val="Texto"/>
        <w:spacing w:after="98"/>
        <w:ind w:left="1152" w:hanging="432"/>
        <w:rPr>
          <w:szCs w:val="18"/>
        </w:rPr>
      </w:pPr>
      <w:r w:rsidRPr="00FF7F34">
        <w:rPr>
          <w:szCs w:val="18"/>
        </w:rPr>
        <w:t>-</w:t>
      </w:r>
      <w:r>
        <w:rPr>
          <w:szCs w:val="18"/>
        </w:rPr>
        <w:tab/>
      </w:r>
      <w:r w:rsidRPr="00FF7F34">
        <w:rPr>
          <w:szCs w:val="18"/>
        </w:rPr>
        <w:t>Saldo Final: Es el monto del saldo final de las cuentas o subcuentas en el periodo (mes).</w:t>
      </w:r>
    </w:p>
    <w:p w14:paraId="702F4110" w14:textId="77777777" w:rsidR="0025355D" w:rsidRPr="00BC2819" w:rsidRDefault="0025355D" w:rsidP="0025355D">
      <w:pPr>
        <w:pStyle w:val="Texto"/>
        <w:spacing w:after="98"/>
        <w:ind w:left="720" w:hanging="432"/>
        <w:rPr>
          <w:b/>
        </w:rPr>
      </w:pPr>
      <w:r w:rsidRPr="00BC2819">
        <w:rPr>
          <w:b/>
        </w:rPr>
        <w:t>C.</w:t>
      </w:r>
      <w:r w:rsidRPr="00BC2819">
        <w:rPr>
          <w:b/>
        </w:rPr>
        <w:tab/>
        <w:t>PÓLIZAS DEL PERIODO.</w:t>
      </w:r>
    </w:p>
    <w:p w14:paraId="5FDFE651" w14:textId="77777777" w:rsidR="0025355D" w:rsidRPr="00FF7F34" w:rsidRDefault="0025355D" w:rsidP="0025355D">
      <w:pPr>
        <w:pStyle w:val="Texto"/>
        <w:spacing w:after="98"/>
        <w:rPr>
          <w:szCs w:val="18"/>
        </w:rPr>
      </w:pPr>
      <w:r w:rsidRPr="00FF7F34">
        <w:rPr>
          <w:szCs w:val="18"/>
        </w:rPr>
        <w:t>Las pólizas del periodo son documentos internos donde se registran las operaciones desarrolladas por un ente económico, relacionando la información necesaria para su identificación. Deberá permitir la identificación del comprobante fiscal que ampare la transacción, así como el método de pago. Contiene los siguientes datos:</w:t>
      </w:r>
    </w:p>
    <w:p w14:paraId="2B9393A9"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Versión: Versión del formato publicado en el documento técnico.</w:t>
      </w:r>
    </w:p>
    <w:p w14:paraId="579472E4"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RFC: Es la clave en el Registro Federal de Contribuyentes, del contribuyente al que pertenece la información de las pólizas del periodo.</w:t>
      </w:r>
    </w:p>
    <w:p w14:paraId="75086D04"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Mes: Es el mes por el que se envían las pólizas del periodo.</w:t>
      </w:r>
    </w:p>
    <w:p w14:paraId="5F4B2AA3"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Año: Es el año por el que se envían las pólizas del periodo.</w:t>
      </w:r>
    </w:p>
    <w:p w14:paraId="61AF968A"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Tipo de Solicitud: Es el motivo por el cual se solicitan las pólizas del periodo y podrán ser: Acto de Fiscalización, Fiscalización por Compulsa, Devolución y Compensación.</w:t>
      </w:r>
    </w:p>
    <w:p w14:paraId="282F187B"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Número de Orden: Es la clave que identifica el número de orden del acto de fiscalización por el cual se solicitan las pólizas del periodo, aplicando sólo para el Acto de Fiscalización y Fiscalización por Compulsa.</w:t>
      </w:r>
    </w:p>
    <w:p w14:paraId="31CAF330"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Número de Trámite: Es la clave que identifica el número de trámite derivado de una devolución o compensación por el cual se solicitan las pólizas del periodo, aplicando sólo para Devolución y Compensación.</w:t>
      </w:r>
    </w:p>
    <w:p w14:paraId="51E03D5F"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Número Único de Identificación de la Póliza: Es la clave o nombre de la póliza de acuerdo a lo establecido por el contribuyente ya sea por tipo de póliza y número.</w:t>
      </w:r>
    </w:p>
    <w:p w14:paraId="229F438D"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Fecha: Fecha de registro de la póliza.</w:t>
      </w:r>
    </w:p>
    <w:p w14:paraId="52EF2A20"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Concepto: Descripción de la póliza registrada.</w:t>
      </w:r>
    </w:p>
    <w:p w14:paraId="3C2FE66A"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Número de Cuenta: Es la clave de las cuentas o subcuentas que se registran en la transacción.</w:t>
      </w:r>
    </w:p>
    <w:p w14:paraId="14A753B7"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Descripción de la Cuenta: Es el nombre de las cuentas o subcuentas que se registran en la transacción.</w:t>
      </w:r>
    </w:p>
    <w:p w14:paraId="724359D6"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Concepto: Descripción de la transacción.</w:t>
      </w:r>
    </w:p>
    <w:p w14:paraId="1CDA5617"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Debe: Es el monto del cargo a la cuenta o subcuenta que se afecta en la transacción.</w:t>
      </w:r>
    </w:p>
    <w:p w14:paraId="7F2560D5"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Haber: Es el monto del abono a la cuenta o subcuenta que se afecta en la transacción.</w:t>
      </w:r>
    </w:p>
    <w:p w14:paraId="5800B939"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UUID del CFDI: Clave del UUID (folio fiscal) del Comprobante Fiscal Digital por Internet que soporte la transacción.</w:t>
      </w:r>
    </w:p>
    <w:p w14:paraId="2ECEA4A3"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488ECE64"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Monto Total: Es el monto total del Comprobante Fiscal Digital por Internet que soporte la transacción (incluyendo el IVA en su caso).</w:t>
      </w:r>
    </w:p>
    <w:p w14:paraId="2990AF9E"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2EADF958" w14:textId="77777777" w:rsidR="0025355D" w:rsidRPr="00FF7F34" w:rsidRDefault="0025355D" w:rsidP="0025355D">
      <w:pPr>
        <w:pStyle w:val="Texto"/>
        <w:spacing w:after="98"/>
        <w:ind w:left="1152" w:hanging="432"/>
        <w:rPr>
          <w:szCs w:val="18"/>
        </w:rPr>
      </w:pPr>
      <w:r w:rsidRPr="00FF7F34">
        <w:rPr>
          <w:szCs w:val="18"/>
        </w:rPr>
        <w:t>-</w:t>
      </w:r>
      <w:r>
        <w:rPr>
          <w:szCs w:val="18"/>
        </w:rPr>
        <w:tab/>
      </w:r>
      <w:r w:rsidRPr="00FF7F34">
        <w:rPr>
          <w:szCs w:val="18"/>
        </w:rPr>
        <w:t>Tipo de Cambio: Es el tipo de cambio utilizado en la transacción.</w:t>
      </w:r>
    </w:p>
    <w:p w14:paraId="6343809B" w14:textId="77777777" w:rsidR="0025355D" w:rsidRPr="00FF7F34" w:rsidRDefault="0025355D" w:rsidP="0025355D">
      <w:pPr>
        <w:pStyle w:val="Texto"/>
        <w:spacing w:after="98"/>
        <w:ind w:left="1152" w:hanging="432"/>
        <w:rPr>
          <w:szCs w:val="18"/>
        </w:rPr>
      </w:pPr>
      <w:r w:rsidRPr="00FF7F34">
        <w:rPr>
          <w:szCs w:val="18"/>
        </w:rPr>
        <w:lastRenderedPageBreak/>
        <w:t>-</w:t>
      </w:r>
      <w:r>
        <w:rPr>
          <w:szCs w:val="18"/>
        </w:rPr>
        <w:tab/>
      </w:r>
      <w:r w:rsidRPr="00FF7F34">
        <w:rPr>
          <w:szCs w:val="18"/>
        </w:rPr>
        <w:t>CFD o CBB Serie: Número de la serie del Comprobante Fiscal Digital o del Código de Barras Bidimensional que soporte la transacción.</w:t>
      </w:r>
    </w:p>
    <w:p w14:paraId="2FA999C5" w14:textId="77777777" w:rsidR="0025355D" w:rsidRDefault="0025355D" w:rsidP="0025355D">
      <w:pPr>
        <w:pStyle w:val="Texto"/>
        <w:ind w:left="1152" w:hanging="432"/>
        <w:rPr>
          <w:szCs w:val="18"/>
        </w:rPr>
      </w:pPr>
      <w:r w:rsidRPr="00FF7F34">
        <w:rPr>
          <w:szCs w:val="18"/>
        </w:rPr>
        <w:t>-</w:t>
      </w:r>
      <w:r>
        <w:rPr>
          <w:szCs w:val="18"/>
        </w:rPr>
        <w:tab/>
      </w:r>
      <w:r w:rsidRPr="00FF7F34">
        <w:rPr>
          <w:szCs w:val="18"/>
        </w:rPr>
        <w:t>CFD o CBB Número de Folio: Número de folio del Comprobante Fiscal Digital o del Código de Barras Bidimensional que soporte la transacción.</w:t>
      </w:r>
    </w:p>
    <w:p w14:paraId="187CDDC8"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0954F283"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Monto Total: Es el monto total del Comprobante Fiscal Digital o del Código de Barras Bidimensional que soporte la transacción (incluyendo el IVA en su caso).</w:t>
      </w:r>
    </w:p>
    <w:p w14:paraId="1AE84F8D"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5D40A465"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Tipo de Cambio: Es el tipo de cambio utilizado en la transacción.</w:t>
      </w:r>
    </w:p>
    <w:p w14:paraId="13EF9E2C"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Número de Factura Extranjera: Número o clave del comprobante generado en el extranjero que soporte la operación.</w:t>
      </w:r>
    </w:p>
    <w:p w14:paraId="6A93AB8A"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TaxID: Es el identificador del contribuyente extranjero.</w:t>
      </w:r>
    </w:p>
    <w:p w14:paraId="3E28B7C2"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Monto Total: Es el monto total de la Factura Extranjera que soporte la transacción (incluyendo el IVA en su caso).</w:t>
      </w:r>
    </w:p>
    <w:p w14:paraId="3B1E5329"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156922E4"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Tipo de Cambio: Es el tipo de cambio utilizado en la transacción.</w:t>
      </w:r>
    </w:p>
    <w:p w14:paraId="7D6C33E1"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Número de cheque: Número del cheque que ampara la transacción.</w:t>
      </w:r>
    </w:p>
    <w:p w14:paraId="3B0F41A3"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Emisor Nacional: Es el banco que emitió el cheque y tiene residencia en el país, de acuerdo al catálogo de bancos.</w:t>
      </w:r>
    </w:p>
    <w:p w14:paraId="5355F0A4"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Emisor Extranjero: Es el banco que emitió el cheque y no tiene residencia en el país.</w:t>
      </w:r>
    </w:p>
    <w:p w14:paraId="22FDA908" w14:textId="77777777" w:rsidR="0025355D" w:rsidRDefault="0025355D" w:rsidP="0025355D">
      <w:pPr>
        <w:pStyle w:val="Texto"/>
        <w:spacing w:after="94"/>
        <w:ind w:left="1152" w:hanging="432"/>
        <w:rPr>
          <w:szCs w:val="18"/>
        </w:rPr>
      </w:pPr>
      <w:r w:rsidRPr="00FF7F34">
        <w:rPr>
          <w:szCs w:val="18"/>
        </w:rPr>
        <w:t>-</w:t>
      </w:r>
      <w:r>
        <w:rPr>
          <w:szCs w:val="18"/>
        </w:rPr>
        <w:tab/>
      </w:r>
      <w:r w:rsidRPr="00FF7F34">
        <w:rPr>
          <w:szCs w:val="18"/>
        </w:rPr>
        <w:t>Cuenta Origen: Es el número de cuenta bancaria del origen de los recursos del cheque.</w:t>
      </w:r>
    </w:p>
    <w:p w14:paraId="784A6F7F"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Fecha: Fecha del cheque.</w:t>
      </w:r>
    </w:p>
    <w:p w14:paraId="5AA441F0"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Beneficiario: Es el nombre o contribuyente beneficiario del cheque emitido.</w:t>
      </w:r>
    </w:p>
    <w:p w14:paraId="6A82761E"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29FA4640"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Monto: Es el monto del cheque emitido.</w:t>
      </w:r>
    </w:p>
    <w:p w14:paraId="0165C791"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38A5AFA3"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Tipo de Cambio: Es el tipo de cambio utilizado en la transacción.</w:t>
      </w:r>
    </w:p>
    <w:p w14:paraId="474FCF44"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Cuenta Origen: Es el número de cuenta bancaria del origen de los recursos de la transferencia.</w:t>
      </w:r>
    </w:p>
    <w:p w14:paraId="5BCF3AD8"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Origen Nacional: Es el banco que realizó la transferencia y tiene residencia en el país, de acuerdo al catálogo de bancos.</w:t>
      </w:r>
    </w:p>
    <w:p w14:paraId="381153D3"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Origen Extranjero: Es el banco que realizó la transferencia y no tiene residencia en el país.</w:t>
      </w:r>
    </w:p>
    <w:p w14:paraId="0BC999F3" w14:textId="77777777" w:rsidR="0025355D" w:rsidRDefault="0025355D" w:rsidP="0025355D">
      <w:pPr>
        <w:pStyle w:val="Texto"/>
        <w:spacing w:after="94"/>
        <w:ind w:left="1152" w:hanging="432"/>
        <w:rPr>
          <w:szCs w:val="18"/>
        </w:rPr>
      </w:pPr>
      <w:r w:rsidRPr="00FF7F34">
        <w:rPr>
          <w:szCs w:val="18"/>
        </w:rPr>
        <w:t>-</w:t>
      </w:r>
      <w:r>
        <w:rPr>
          <w:szCs w:val="18"/>
        </w:rPr>
        <w:tab/>
      </w:r>
      <w:r w:rsidRPr="00FF7F34">
        <w:rPr>
          <w:szCs w:val="18"/>
        </w:rPr>
        <w:t>Cuenta Destino: Es el número de cuenta bancaria a la que se transfieren los recursos.</w:t>
      </w:r>
    </w:p>
    <w:p w14:paraId="5023C004"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Destino Nacional: Es el banco de la cuenta a la cual se transfieren los recursos y tiene residencia en el país, de acuerdo al catálogo de bancos.</w:t>
      </w:r>
    </w:p>
    <w:p w14:paraId="068A30E6"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Banco Destino Extranjero: Es el banco de la cuenta a la cual se transfieren los recursos y no tiene con residencia en el país.</w:t>
      </w:r>
    </w:p>
    <w:p w14:paraId="7E829A0E"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Fecha: Es la fecha de la transferencia de los recursos.</w:t>
      </w:r>
    </w:p>
    <w:p w14:paraId="735CF542" w14:textId="77777777" w:rsidR="0025355D" w:rsidRPr="00FF7F34" w:rsidRDefault="0025355D" w:rsidP="0025355D">
      <w:pPr>
        <w:pStyle w:val="Texto"/>
        <w:spacing w:after="94"/>
        <w:ind w:left="1152" w:hanging="432"/>
        <w:rPr>
          <w:szCs w:val="18"/>
        </w:rPr>
      </w:pPr>
      <w:r w:rsidRPr="00FF7F34">
        <w:rPr>
          <w:szCs w:val="18"/>
        </w:rPr>
        <w:t>-</w:t>
      </w:r>
      <w:r>
        <w:rPr>
          <w:szCs w:val="18"/>
        </w:rPr>
        <w:tab/>
      </w:r>
      <w:r w:rsidRPr="00FF7F34">
        <w:rPr>
          <w:szCs w:val="18"/>
        </w:rPr>
        <w:t>Beneficiario: Nombre o contribuyente beneficiario de la transferencia de los recursos.</w:t>
      </w:r>
    </w:p>
    <w:p w14:paraId="5039CDA7"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54935011" w14:textId="77777777" w:rsidR="0025355D" w:rsidRPr="00FF7F34" w:rsidRDefault="0025355D" w:rsidP="0025355D">
      <w:pPr>
        <w:pStyle w:val="Texto"/>
        <w:ind w:left="1152" w:hanging="432"/>
        <w:rPr>
          <w:szCs w:val="18"/>
        </w:rPr>
      </w:pPr>
      <w:r w:rsidRPr="00FF7F34">
        <w:rPr>
          <w:szCs w:val="18"/>
        </w:rPr>
        <w:t>-</w:t>
      </w:r>
      <w:r>
        <w:rPr>
          <w:szCs w:val="18"/>
        </w:rPr>
        <w:tab/>
      </w:r>
      <w:r w:rsidRPr="00FF7F34">
        <w:rPr>
          <w:szCs w:val="18"/>
        </w:rPr>
        <w:t>Monto: Es el monto de la transferencia.</w:t>
      </w:r>
    </w:p>
    <w:p w14:paraId="32737232" w14:textId="77777777" w:rsidR="0025355D" w:rsidRPr="00FF7F34" w:rsidRDefault="0025355D" w:rsidP="0025355D">
      <w:pPr>
        <w:pStyle w:val="Texto"/>
        <w:ind w:left="1152" w:hanging="432"/>
        <w:rPr>
          <w:szCs w:val="18"/>
        </w:rPr>
      </w:pPr>
      <w:r w:rsidRPr="00FF7F34">
        <w:rPr>
          <w:szCs w:val="18"/>
        </w:rPr>
        <w:lastRenderedPageBreak/>
        <w:t>-</w:t>
      </w:r>
      <w:r>
        <w:rPr>
          <w:szCs w:val="18"/>
        </w:rPr>
        <w:tab/>
      </w:r>
      <w:r w:rsidRPr="00FF7F34">
        <w:rPr>
          <w:szCs w:val="18"/>
        </w:rPr>
        <w:t>Moneda: Es la moneda (tipo de moneda) diferente a la divisa nacional, de acuerdo al catálogo de monedas.</w:t>
      </w:r>
    </w:p>
    <w:p w14:paraId="11F0AFB9" w14:textId="77777777" w:rsidR="0025355D" w:rsidRDefault="0025355D" w:rsidP="0025355D">
      <w:pPr>
        <w:pStyle w:val="Texto"/>
        <w:ind w:left="1152" w:hanging="432"/>
        <w:rPr>
          <w:szCs w:val="18"/>
        </w:rPr>
      </w:pPr>
      <w:r w:rsidRPr="00FF7F34">
        <w:rPr>
          <w:szCs w:val="18"/>
        </w:rPr>
        <w:t>-</w:t>
      </w:r>
      <w:r>
        <w:rPr>
          <w:szCs w:val="18"/>
        </w:rPr>
        <w:tab/>
      </w:r>
      <w:r w:rsidRPr="00FF7F34">
        <w:rPr>
          <w:szCs w:val="18"/>
        </w:rPr>
        <w:t>Tipo de Cambio: Es el tipo de cambio utilizado en la transacción.</w:t>
      </w:r>
    </w:p>
    <w:p w14:paraId="59921197" w14:textId="77777777" w:rsidR="0025355D" w:rsidRDefault="0025355D" w:rsidP="0025355D">
      <w:pPr>
        <w:pStyle w:val="Texto"/>
        <w:ind w:left="1152" w:hanging="432"/>
        <w:rPr>
          <w:szCs w:val="18"/>
        </w:rPr>
      </w:pPr>
      <w:r w:rsidRPr="00FF7F34">
        <w:rPr>
          <w:szCs w:val="18"/>
        </w:rPr>
        <w:t>-</w:t>
      </w:r>
      <w:r>
        <w:rPr>
          <w:szCs w:val="18"/>
        </w:rPr>
        <w:tab/>
      </w:r>
      <w:r w:rsidRPr="00FF7F34">
        <w:rPr>
          <w:szCs w:val="18"/>
        </w:rPr>
        <w:t>Método de Pago de Póliza: Es el método de pago de la transacción, de acuerdo al catálogo de métodos de pago.</w:t>
      </w:r>
    </w:p>
    <w:p w14:paraId="53B9AF56"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Fecha: Es la fecha de la transacción utilizando los métodos de pago.</w:t>
      </w:r>
    </w:p>
    <w:p w14:paraId="15885C26"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Beneficiario: Nombre o contribuyente beneficiario al cual se le realiza estos métodos de pagos.</w:t>
      </w:r>
    </w:p>
    <w:p w14:paraId="2B43D27B"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63EE86C2"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Monto: Es el monto del método de pago.</w:t>
      </w:r>
    </w:p>
    <w:p w14:paraId="50B4A4A8"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3D1D9540" w14:textId="77777777" w:rsidR="0025355D" w:rsidRDefault="0025355D" w:rsidP="0025355D">
      <w:pPr>
        <w:pStyle w:val="Texto"/>
        <w:ind w:left="1152" w:hanging="432"/>
        <w:rPr>
          <w:szCs w:val="18"/>
        </w:rPr>
      </w:pPr>
      <w:r w:rsidRPr="00FF7F34">
        <w:rPr>
          <w:szCs w:val="18"/>
        </w:rPr>
        <w:t>-</w:t>
      </w:r>
      <w:r>
        <w:rPr>
          <w:szCs w:val="18"/>
        </w:rPr>
        <w:tab/>
      </w:r>
      <w:r w:rsidRPr="00FF7F34">
        <w:rPr>
          <w:szCs w:val="18"/>
        </w:rPr>
        <w:t>Tipo de Cambio: Es el tipo de cambio utilizado en la transacción.</w:t>
      </w:r>
    </w:p>
    <w:p w14:paraId="32F39862" w14:textId="77777777" w:rsidR="0025355D" w:rsidRPr="00BC2819" w:rsidRDefault="0025355D" w:rsidP="0025355D">
      <w:pPr>
        <w:pStyle w:val="Texto"/>
        <w:ind w:left="720" w:hanging="432"/>
        <w:rPr>
          <w:b/>
        </w:rPr>
      </w:pPr>
      <w:r w:rsidRPr="00BC2819">
        <w:rPr>
          <w:b/>
        </w:rPr>
        <w:t>D.</w:t>
      </w:r>
      <w:r w:rsidRPr="00BC2819">
        <w:rPr>
          <w:b/>
        </w:rPr>
        <w:tab/>
        <w:t>AUXILIARES DE FOLIOS DE COMPROBANTES FISCALES.</w:t>
      </w:r>
    </w:p>
    <w:p w14:paraId="4629C32A" w14:textId="77777777" w:rsidR="0025355D" w:rsidRPr="00FF7F34" w:rsidRDefault="0025355D" w:rsidP="0025355D">
      <w:pPr>
        <w:pStyle w:val="Texto"/>
        <w:rPr>
          <w:szCs w:val="18"/>
        </w:rPr>
      </w:pPr>
      <w:r w:rsidRPr="00FF7F34">
        <w:rPr>
          <w:szCs w:val="18"/>
        </w:rPr>
        <w:t>El auxiliar de Folios Fiscales es el documento detalle que permite identificar y vincular los folios fiscales de los comprobantes fiscales con las pólizas del periodo que se registren, las cuales pueden incluir operaciones nacionales y extranjeras, con los diferentes tipos de comprobantes y métodos de pagos. Este reporte es opcional para los contribuyentes que no vinculen los comprobantes fiscales en las pólizas del periodo.</w:t>
      </w:r>
    </w:p>
    <w:p w14:paraId="4B30FABF" w14:textId="77777777" w:rsidR="0025355D" w:rsidRPr="00FF7F34" w:rsidRDefault="0025355D" w:rsidP="0025355D">
      <w:pPr>
        <w:pStyle w:val="Texto"/>
        <w:rPr>
          <w:szCs w:val="18"/>
        </w:rPr>
      </w:pPr>
      <w:r w:rsidRPr="00FF7F34">
        <w:rPr>
          <w:szCs w:val="18"/>
        </w:rPr>
        <w:t>Contiene los siguientes datos:</w:t>
      </w:r>
    </w:p>
    <w:p w14:paraId="31105F15" w14:textId="77777777" w:rsidR="0025355D" w:rsidRPr="00FF7F34" w:rsidRDefault="0025355D" w:rsidP="0025355D">
      <w:pPr>
        <w:pStyle w:val="Texto"/>
        <w:spacing w:after="86"/>
        <w:ind w:left="1152" w:hanging="432"/>
        <w:rPr>
          <w:szCs w:val="18"/>
        </w:rPr>
      </w:pPr>
      <w:r w:rsidRPr="00FF7F34">
        <w:rPr>
          <w:szCs w:val="18"/>
        </w:rPr>
        <w:t>-</w:t>
      </w:r>
      <w:r>
        <w:rPr>
          <w:szCs w:val="18"/>
        </w:rPr>
        <w:tab/>
      </w:r>
      <w:r w:rsidRPr="00FF7F34">
        <w:rPr>
          <w:szCs w:val="18"/>
        </w:rPr>
        <w:t>Versión: Versión del formato publicado en el documento técnico.</w:t>
      </w:r>
    </w:p>
    <w:p w14:paraId="5C1C7F78"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RFC: Es la clave en el Registro Federal de Contribuyentes, del contribuyente al que pertenece la información del auxiliar de folios fiscales.</w:t>
      </w:r>
    </w:p>
    <w:p w14:paraId="4C530C70"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Mes: Es el mes por el que se envía el reporte auxiliar de folios fiscales.</w:t>
      </w:r>
    </w:p>
    <w:p w14:paraId="29110978"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Año: Es el año por el que se envía el auxiliar de folios fiscales.</w:t>
      </w:r>
    </w:p>
    <w:p w14:paraId="0DA4FFD6"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Tipo de Solicitud: Es el motivo por el cual se solicita el auxiliar de folios fiscales cuando no estén vinculados los comprobantes fiscales con las pólizas y podrán ser Acto de Fiscalización, Fiscalización por Compulsa, Devolución y Compensación.</w:t>
      </w:r>
    </w:p>
    <w:p w14:paraId="0DF773E9"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Número de Orden: Es la clave que identifica el número de orden del acto de fiscalización por el cual se solicita el auxiliar de folios fiscales cuando no estén vinculados los comprobantes fiscales con las pólizas, aplicando sólo para el Acto de Fiscalización y Fiscalización por Compulsa.</w:t>
      </w:r>
    </w:p>
    <w:p w14:paraId="692669D7"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Número de Trámite: Es la clave que identifica el número de trámite derivado de una devolución o compensación por el cual se solicita el auxiliar de folios fiscales cuando no estén vinculados los comprobantes fiscales con las pólizas, aplicando sólo para Devolución y Compensación.</w:t>
      </w:r>
    </w:p>
    <w:p w14:paraId="01B73FCA"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Número Único de Identificación de la Póliza: Es la clave o nombre de la póliza de acuerdo a lo establecido por el contribuyente ya sea por tipo de póliza y número.</w:t>
      </w:r>
    </w:p>
    <w:p w14:paraId="6E16E453"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Fecha: Fecha de registro de la póliza.</w:t>
      </w:r>
    </w:p>
    <w:p w14:paraId="7F4229FB"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UUID del CFDI: Clave del UUID del Comprobante Fiscal Digital por Internet que soporte la transacción.</w:t>
      </w:r>
    </w:p>
    <w:p w14:paraId="28516D42"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56D9462E"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Método de Pago Auxiliar: Es el método de pago de la transacción, de acuerdo al catálogo de métodos de pago.</w:t>
      </w:r>
    </w:p>
    <w:p w14:paraId="68663E4E"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Monto Total: Es el monto total del Comprobante Fiscal Digital por Internet que soporte la transacción (incluyendo el IVA en su caso).</w:t>
      </w:r>
    </w:p>
    <w:p w14:paraId="3571303F" w14:textId="77777777" w:rsidR="0025355D" w:rsidRDefault="0025355D" w:rsidP="0025355D">
      <w:pPr>
        <w:pStyle w:val="Texto"/>
        <w:spacing w:after="80"/>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5254A8AB"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Tipo de Cambio: Es el tipo de cambio utilizado en la transacción.</w:t>
      </w:r>
    </w:p>
    <w:p w14:paraId="14D7826A" w14:textId="77777777" w:rsidR="0025355D" w:rsidRDefault="0025355D" w:rsidP="0025355D">
      <w:pPr>
        <w:pStyle w:val="Texto"/>
        <w:spacing w:after="86"/>
        <w:ind w:left="1152" w:hanging="432"/>
        <w:rPr>
          <w:szCs w:val="18"/>
        </w:rPr>
      </w:pPr>
      <w:r w:rsidRPr="00FF7F34">
        <w:rPr>
          <w:szCs w:val="18"/>
        </w:rPr>
        <w:t>-</w:t>
      </w:r>
      <w:r>
        <w:rPr>
          <w:szCs w:val="18"/>
        </w:rPr>
        <w:tab/>
      </w:r>
      <w:r w:rsidRPr="00FF7F34">
        <w:rPr>
          <w:szCs w:val="18"/>
        </w:rPr>
        <w:t>CFD o CBB Serie: Número de la serie del Comprobante Fiscal Digital o del Código de Barras Bidimensional que soporte la transacción.</w:t>
      </w:r>
    </w:p>
    <w:p w14:paraId="2AB2CB44" w14:textId="77777777" w:rsidR="0025355D" w:rsidRDefault="0025355D" w:rsidP="0025355D">
      <w:pPr>
        <w:pStyle w:val="Texto"/>
        <w:ind w:left="1152" w:hanging="432"/>
        <w:rPr>
          <w:szCs w:val="18"/>
        </w:rPr>
      </w:pPr>
      <w:r w:rsidRPr="00FF7F34">
        <w:rPr>
          <w:szCs w:val="18"/>
        </w:rPr>
        <w:lastRenderedPageBreak/>
        <w:t>-</w:t>
      </w:r>
      <w:r>
        <w:rPr>
          <w:szCs w:val="18"/>
        </w:rPr>
        <w:tab/>
      </w:r>
      <w:r w:rsidRPr="00FF7F34">
        <w:rPr>
          <w:szCs w:val="18"/>
        </w:rPr>
        <w:t>CFD o CBB Número de Folio: Número de folio del Comprobante Fiscal Digital o del Código de Barras Bidimensional que soporte la transacción.</w:t>
      </w:r>
    </w:p>
    <w:p w14:paraId="282CB05E" w14:textId="77777777" w:rsidR="0025355D" w:rsidRDefault="0025355D" w:rsidP="0025355D">
      <w:pPr>
        <w:pStyle w:val="Texto"/>
        <w:ind w:left="1152" w:hanging="432"/>
        <w:rPr>
          <w:szCs w:val="18"/>
        </w:rPr>
      </w:pPr>
      <w:r w:rsidRPr="00FF7F34">
        <w:rPr>
          <w:szCs w:val="18"/>
        </w:rPr>
        <w:t>-</w:t>
      </w:r>
      <w:r>
        <w:rPr>
          <w:szCs w:val="18"/>
        </w:rPr>
        <w:tab/>
      </w:r>
      <w:r w:rsidRPr="00FF7F34">
        <w:rPr>
          <w:szCs w:val="18"/>
        </w:rPr>
        <w:t>RFC: Es el Registro Federal de Contribuyentes relacionado con la transacción, es decir del tercero vinculado.</w:t>
      </w:r>
    </w:p>
    <w:p w14:paraId="5576D69F" w14:textId="77777777" w:rsidR="0025355D" w:rsidRDefault="0025355D" w:rsidP="0025355D">
      <w:pPr>
        <w:pStyle w:val="Texto"/>
        <w:ind w:left="1152" w:hanging="432"/>
        <w:rPr>
          <w:szCs w:val="18"/>
        </w:rPr>
      </w:pPr>
      <w:r w:rsidRPr="00FF7F34">
        <w:rPr>
          <w:szCs w:val="18"/>
        </w:rPr>
        <w:t>-</w:t>
      </w:r>
      <w:r>
        <w:rPr>
          <w:szCs w:val="18"/>
        </w:rPr>
        <w:tab/>
      </w:r>
      <w:r w:rsidRPr="00FF7F34">
        <w:rPr>
          <w:szCs w:val="18"/>
        </w:rPr>
        <w:t>Método de Pago Auxiliar: Es el método de pago de la transacción, de acuerdo al catálogo de métodos de pago.</w:t>
      </w:r>
    </w:p>
    <w:p w14:paraId="4B146EBF"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Monto Total: Es el monto total del Comprobante Fiscal Digital o del Código de Barras Bidimensional que soporte la transacción (incluyendo el IVA en su caso).</w:t>
      </w:r>
    </w:p>
    <w:p w14:paraId="69E97F2F"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3DC11A32"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Tipo de Cambio: Es el tipo de cambio utilizado en la transacción.</w:t>
      </w:r>
    </w:p>
    <w:p w14:paraId="3416CE20"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Número de Factura Extranjera: Número o clave del comprobante generado en el extranjero que soporte la transacción.</w:t>
      </w:r>
    </w:p>
    <w:p w14:paraId="69EE72EC"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Método de Pago Auxiliar: Es el método de pago de la transacción, de acuerdo al catálogo de métodos de pago.</w:t>
      </w:r>
    </w:p>
    <w:p w14:paraId="7BBBA4A4"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Monto Total: Es el monto total del Comprobante Fiscal Digital o del Código de Barras Bidimensional que soporte la transacción (incluyendo el IVA en su caso).</w:t>
      </w:r>
    </w:p>
    <w:p w14:paraId="68A830C5"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Moneda: Es la moneda (tipo de moneda) diferente a la divisa nacional, de acuerdo al catálogo de monedas.</w:t>
      </w:r>
    </w:p>
    <w:p w14:paraId="1763E5E3"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Tipo de Cambio: Es el tipo de cambio utilizado en la transacción.</w:t>
      </w:r>
    </w:p>
    <w:p w14:paraId="6E76F3A7" w14:textId="77777777" w:rsidR="0025355D" w:rsidRPr="00BC2819" w:rsidRDefault="0025355D" w:rsidP="0025355D">
      <w:pPr>
        <w:pStyle w:val="Texto"/>
        <w:spacing w:line="218" w:lineRule="exact"/>
        <w:ind w:left="720" w:hanging="432"/>
        <w:rPr>
          <w:b/>
        </w:rPr>
      </w:pPr>
      <w:r w:rsidRPr="00BC2819">
        <w:rPr>
          <w:b/>
        </w:rPr>
        <w:t>E.</w:t>
      </w:r>
      <w:r w:rsidRPr="00BC2819">
        <w:rPr>
          <w:b/>
        </w:rPr>
        <w:tab/>
        <w:t>AUXILIAR DE CUENTA Y SUBCUENTA.</w:t>
      </w:r>
    </w:p>
    <w:p w14:paraId="646E44BA" w14:textId="77777777" w:rsidR="0025355D" w:rsidRDefault="0025355D" w:rsidP="0025355D">
      <w:pPr>
        <w:pStyle w:val="Texto"/>
        <w:spacing w:line="218" w:lineRule="exact"/>
        <w:rPr>
          <w:szCs w:val="18"/>
        </w:rPr>
      </w:pPr>
      <w:r w:rsidRPr="00FF7F34">
        <w:rPr>
          <w:szCs w:val="18"/>
        </w:rPr>
        <w:t>El auxiliar de cuenta de nivel mayor y/o de la subcuenta de primer nivel es el documento que contiene el detalle de cada una de las cuentas y subcuentas en el que se resume el total de movimientos ocurridos en un periodo determinado de los rubros de activo, pasivo, capital, ingresos, costos, gastos y resultado integral de financiamiento, así como de las cuentas de orden, las cuales incluyen invariablemente el saldo inicial, movimientos deudores y acreedores y su saldo final. Contiene los siguientes datos:</w:t>
      </w:r>
    </w:p>
    <w:p w14:paraId="754F8589"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Versión: Versión del formato publicado en el documento técnico.</w:t>
      </w:r>
    </w:p>
    <w:p w14:paraId="06C2BD2D" w14:textId="77777777" w:rsidR="0025355D" w:rsidRDefault="0025355D" w:rsidP="0025355D">
      <w:pPr>
        <w:pStyle w:val="Texto"/>
        <w:spacing w:line="220" w:lineRule="exact"/>
        <w:ind w:left="1152" w:hanging="432"/>
        <w:rPr>
          <w:szCs w:val="18"/>
        </w:rPr>
      </w:pPr>
      <w:r w:rsidRPr="00FF7F34">
        <w:rPr>
          <w:szCs w:val="18"/>
        </w:rPr>
        <w:t>-</w:t>
      </w:r>
      <w:r>
        <w:rPr>
          <w:szCs w:val="18"/>
        </w:rPr>
        <w:tab/>
      </w:r>
      <w:r w:rsidRPr="00FF7F34">
        <w:rPr>
          <w:szCs w:val="18"/>
        </w:rPr>
        <w:t>RFC: Es la clave en el Registro Federal de Contribuyentes, del contribuyente al que pertenece la información del auxiliar de cuenta de nivel mayor y/o de la subcuenta de primer nivel.</w:t>
      </w:r>
    </w:p>
    <w:p w14:paraId="77E02A1B" w14:textId="77777777" w:rsidR="0025355D" w:rsidRDefault="0025355D" w:rsidP="0025355D">
      <w:pPr>
        <w:pStyle w:val="Texto"/>
        <w:spacing w:line="220" w:lineRule="exact"/>
        <w:ind w:left="1152" w:hanging="432"/>
        <w:rPr>
          <w:szCs w:val="18"/>
        </w:rPr>
      </w:pPr>
      <w:r w:rsidRPr="00FF7F34">
        <w:rPr>
          <w:szCs w:val="18"/>
        </w:rPr>
        <w:t>-</w:t>
      </w:r>
      <w:r>
        <w:rPr>
          <w:szCs w:val="18"/>
        </w:rPr>
        <w:tab/>
      </w:r>
      <w:r w:rsidRPr="00FF7F34">
        <w:rPr>
          <w:szCs w:val="18"/>
        </w:rPr>
        <w:t>Mes: Es el mes por el que se envía el auxiliar de cuenta de nivel mayor y/o de la subcuenta de primer nivel.</w:t>
      </w:r>
    </w:p>
    <w:p w14:paraId="6DBC47F0" w14:textId="77777777" w:rsidR="0025355D" w:rsidRDefault="0025355D" w:rsidP="0025355D">
      <w:pPr>
        <w:pStyle w:val="Texto"/>
        <w:spacing w:line="220" w:lineRule="exact"/>
        <w:ind w:left="1152" w:hanging="432"/>
        <w:rPr>
          <w:szCs w:val="18"/>
        </w:rPr>
      </w:pPr>
      <w:r w:rsidRPr="00FF7F34">
        <w:rPr>
          <w:szCs w:val="18"/>
        </w:rPr>
        <w:t>-</w:t>
      </w:r>
      <w:r>
        <w:rPr>
          <w:szCs w:val="18"/>
        </w:rPr>
        <w:tab/>
      </w:r>
      <w:r w:rsidRPr="00FF7F34">
        <w:rPr>
          <w:szCs w:val="18"/>
        </w:rPr>
        <w:t>Año: Es el año por el que se envía el auxiliar de cuenta de nivel mayor y/o de la subcuenta de primer nivel.</w:t>
      </w:r>
    </w:p>
    <w:p w14:paraId="6B20C562" w14:textId="77777777" w:rsidR="0025355D" w:rsidRDefault="0025355D" w:rsidP="0025355D">
      <w:pPr>
        <w:pStyle w:val="Texto"/>
        <w:spacing w:line="220" w:lineRule="exact"/>
        <w:ind w:left="1152" w:hanging="432"/>
        <w:rPr>
          <w:szCs w:val="18"/>
        </w:rPr>
      </w:pPr>
      <w:r w:rsidRPr="00FF7F34">
        <w:rPr>
          <w:szCs w:val="18"/>
        </w:rPr>
        <w:t>-</w:t>
      </w:r>
      <w:r>
        <w:rPr>
          <w:szCs w:val="18"/>
        </w:rPr>
        <w:tab/>
      </w:r>
      <w:r w:rsidRPr="00FF7F34">
        <w:rPr>
          <w:szCs w:val="18"/>
        </w:rPr>
        <w:t>Tipo de Solicitud: Es el motivo por el cual se solicita el auxiliar de cuenta de nivel mayor y/o de la subcuenta de primer nivel y podrán ser Acto de Fiscalización, Fiscalización por Compulsa, Devolución y Compensación.</w:t>
      </w:r>
    </w:p>
    <w:p w14:paraId="634142E6" w14:textId="77777777" w:rsidR="0025355D" w:rsidRDefault="0025355D" w:rsidP="0025355D">
      <w:pPr>
        <w:pStyle w:val="Texto"/>
        <w:spacing w:line="220" w:lineRule="exact"/>
        <w:ind w:left="1152" w:hanging="432"/>
        <w:rPr>
          <w:szCs w:val="18"/>
        </w:rPr>
      </w:pPr>
      <w:r w:rsidRPr="00FF7F34">
        <w:rPr>
          <w:szCs w:val="18"/>
        </w:rPr>
        <w:t>-</w:t>
      </w:r>
      <w:r>
        <w:rPr>
          <w:szCs w:val="18"/>
        </w:rPr>
        <w:tab/>
      </w:r>
      <w:r w:rsidRPr="00FF7F34">
        <w:rPr>
          <w:szCs w:val="18"/>
        </w:rPr>
        <w:t>Número de Orden: Es la clave que identifica el número de orden del acto de fiscalización por el cual se solicita el auxiliar de cuenta de nivel mayor y/o de la subcuenta de primer nivel, aplicando sólo para el Acto de Fiscalización y Fiscalización por Compulsa.</w:t>
      </w:r>
    </w:p>
    <w:p w14:paraId="59B06CF6"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Número de Trámite: Es la clave que identifica el número de trámite derivado de una devolución o compensación por el cual se solicita el auxiliar de cuenta de nivel mayor y/o de la subcuenta de primer nivel, aplicando sólo para Devolución y Compensación.</w:t>
      </w:r>
    </w:p>
    <w:p w14:paraId="6050F96C"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Número de Cuenta: Es la clave de las cuentas o subcuentas que se registran en la transacción.</w:t>
      </w:r>
    </w:p>
    <w:p w14:paraId="1D7D9F32"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Descripción de la Cuenta: Es el nombre de las cuentas o subcuentas que se registran en la transacción.</w:t>
      </w:r>
    </w:p>
    <w:p w14:paraId="7750F769"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Saldo Inicial: Es el monto del saldo inicial de las cuentas o subcuentas en el periodo (mes).</w:t>
      </w:r>
    </w:p>
    <w:p w14:paraId="78306476"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Saldo Final: Es el monto del saldo final de las cuentas o subcuentas en el periodo (mes).</w:t>
      </w:r>
    </w:p>
    <w:p w14:paraId="738B03AB"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Fecha: Fecha de registro de la póliza.</w:t>
      </w:r>
    </w:p>
    <w:p w14:paraId="37189A41" w14:textId="77777777" w:rsidR="0025355D" w:rsidRDefault="0025355D" w:rsidP="0025355D">
      <w:pPr>
        <w:pStyle w:val="Texto"/>
        <w:spacing w:line="218" w:lineRule="exact"/>
        <w:ind w:left="1152" w:hanging="432"/>
        <w:rPr>
          <w:szCs w:val="18"/>
        </w:rPr>
      </w:pPr>
      <w:r w:rsidRPr="00FF7F34">
        <w:rPr>
          <w:szCs w:val="18"/>
        </w:rPr>
        <w:lastRenderedPageBreak/>
        <w:t>-</w:t>
      </w:r>
      <w:r>
        <w:rPr>
          <w:szCs w:val="18"/>
        </w:rPr>
        <w:tab/>
      </w:r>
      <w:r w:rsidRPr="00FF7F34">
        <w:rPr>
          <w:szCs w:val="18"/>
        </w:rPr>
        <w:t>Número Único de Identificación de la Póliza: Es la clave o nombre de la póliza de acuerdo a lo establecido por el contribuyente ya sea por tipo de póliza y número.</w:t>
      </w:r>
    </w:p>
    <w:p w14:paraId="45E26F14"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Concepto: Descripción de la transacción.</w:t>
      </w:r>
    </w:p>
    <w:p w14:paraId="1ACC2656"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Debe: Es el monto del cargo a la cuenta o subcuenta que se afecta en la transacción.</w:t>
      </w:r>
    </w:p>
    <w:p w14:paraId="24E78371" w14:textId="77777777" w:rsidR="0025355D" w:rsidRDefault="0025355D" w:rsidP="0025355D">
      <w:pPr>
        <w:pStyle w:val="Texto"/>
        <w:spacing w:line="218" w:lineRule="exact"/>
        <w:ind w:left="1152" w:hanging="432"/>
        <w:rPr>
          <w:szCs w:val="18"/>
        </w:rPr>
      </w:pPr>
      <w:r w:rsidRPr="00FF7F34">
        <w:rPr>
          <w:szCs w:val="18"/>
        </w:rPr>
        <w:t>-</w:t>
      </w:r>
      <w:r>
        <w:rPr>
          <w:szCs w:val="18"/>
        </w:rPr>
        <w:tab/>
      </w:r>
      <w:r w:rsidRPr="00FF7F34">
        <w:rPr>
          <w:szCs w:val="18"/>
        </w:rPr>
        <w:t>Haber: Es el monto del abono a la cuenta o subcuenta que se afecta en la transacción.</w:t>
      </w:r>
    </w:p>
    <w:p w14:paraId="60AA437E" w14:textId="77777777" w:rsidR="0025355D" w:rsidRDefault="0025355D" w:rsidP="0025355D">
      <w:pPr>
        <w:pStyle w:val="Texto"/>
        <w:rPr>
          <w:szCs w:val="18"/>
        </w:rPr>
      </w:pPr>
      <w:r w:rsidRPr="00FF7F34">
        <w:rPr>
          <w:szCs w:val="18"/>
        </w:rPr>
        <w:t>Para obtener información uniforme se publican los catálogos de monedas, bancos y otros métodos de pago, los cuales se utilizarán en la creación del archivo XML conforme al documento técnico.</w:t>
      </w:r>
    </w:p>
    <w:p w14:paraId="7EEC1083" w14:textId="77777777" w:rsidR="0025355D" w:rsidRPr="00BC2819" w:rsidRDefault="0025355D" w:rsidP="0025355D">
      <w:pPr>
        <w:pStyle w:val="Texto"/>
        <w:ind w:left="720" w:hanging="432"/>
        <w:rPr>
          <w:b/>
        </w:rPr>
      </w:pPr>
      <w:r w:rsidRPr="00BC2819">
        <w:rPr>
          <w:b/>
        </w:rPr>
        <w:t>F.</w:t>
      </w:r>
      <w:r w:rsidRPr="00BC2819">
        <w:rPr>
          <w:b/>
        </w:rPr>
        <w:tab/>
        <w:t>CATÁLOGO DE MONEDAS.</w:t>
      </w:r>
    </w:p>
    <w:p w14:paraId="41426654" w14:textId="77777777" w:rsidR="0025355D" w:rsidRDefault="0025355D" w:rsidP="0025355D">
      <w:pPr>
        <w:pStyle w:val="Texto"/>
        <w:rPr>
          <w:szCs w:val="18"/>
        </w:rPr>
      </w:pPr>
      <w:r w:rsidRPr="00BC2819">
        <w:rPr>
          <w:b/>
          <w:szCs w:val="18"/>
        </w:rPr>
        <w:t>Catálogo de monedas se utiliza cuando los contribuyentes realicen operaciones con diferentes tipos de</w:t>
      </w:r>
      <w:r w:rsidRPr="00FF7F34">
        <w:rPr>
          <w:szCs w:val="18"/>
        </w:rPr>
        <w:t xml:space="preserve"> monedas, distintas de la divisa nacional, en el registro contable de la póliza debe apoyarse en el catálogo de monedas.</w:t>
      </w:r>
    </w:p>
    <w:p w14:paraId="2B5C7E5B" w14:textId="77777777" w:rsidR="0025355D" w:rsidRPr="00FF7F34" w:rsidRDefault="0025355D" w:rsidP="0025355D">
      <w:pPr>
        <w:pStyle w:val="Texto"/>
        <w:ind w:left="720" w:firstLine="0"/>
        <w:rPr>
          <w:b/>
          <w:szCs w:val="18"/>
        </w:rPr>
      </w:pPr>
      <w:r w:rsidRPr="00FF7F34">
        <w:rPr>
          <w:b/>
          <w:szCs w:val="18"/>
        </w:rPr>
        <w:t>F. Catálogo de monedas.</w:t>
      </w:r>
    </w:p>
    <w:tbl>
      <w:tblPr>
        <w:tblW w:w="5000" w:type="pct"/>
        <w:tblLayout w:type="fixed"/>
        <w:tblCellMar>
          <w:left w:w="72" w:type="dxa"/>
          <w:right w:w="72" w:type="dxa"/>
        </w:tblCellMar>
        <w:tblLook w:val="0000" w:firstRow="0" w:lastRow="0" w:firstColumn="0" w:lastColumn="0" w:noHBand="0" w:noVBand="0"/>
      </w:tblPr>
      <w:tblGrid>
        <w:gridCol w:w="1611"/>
        <w:gridCol w:w="7211"/>
      </w:tblGrid>
      <w:tr w:rsidR="0025355D" w:rsidRPr="00BC2819" w14:paraId="37A1F153" w14:textId="77777777" w:rsidTr="005D6CE6">
        <w:tblPrEx>
          <w:tblCellMar>
            <w:top w:w="0" w:type="dxa"/>
            <w:bottom w:w="0" w:type="dxa"/>
          </w:tblCellMar>
        </w:tblPrEx>
        <w:trPr>
          <w:trHeight w:val="2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0C0C0"/>
          </w:tcPr>
          <w:p w14:paraId="16683ABC" w14:textId="77777777" w:rsidR="0025355D" w:rsidRPr="00BC2819" w:rsidRDefault="0025355D" w:rsidP="005D6CE6">
            <w:pPr>
              <w:pStyle w:val="Texto"/>
              <w:spacing w:before="40" w:after="40" w:line="190" w:lineRule="exact"/>
              <w:ind w:firstLine="0"/>
              <w:rPr>
                <w:sz w:val="16"/>
                <w:szCs w:val="18"/>
              </w:rPr>
            </w:pPr>
            <w:r w:rsidRPr="00BC2819">
              <w:rPr>
                <w:b/>
                <w:sz w:val="16"/>
                <w:szCs w:val="18"/>
              </w:rPr>
              <w:t xml:space="preserve">F.- Catálogo de códigos de monedas </w:t>
            </w:r>
          </w:p>
        </w:tc>
      </w:tr>
      <w:tr w:rsidR="0025355D" w:rsidRPr="00BC2819" w14:paraId="6BA1C34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shd w:val="clear" w:color="auto" w:fill="C0C0C0"/>
          </w:tcPr>
          <w:p w14:paraId="5AB3CB60" w14:textId="77777777" w:rsidR="0025355D" w:rsidRPr="00BC2819" w:rsidRDefault="0025355D" w:rsidP="005D6CE6">
            <w:pPr>
              <w:pStyle w:val="Texto"/>
              <w:spacing w:before="40" w:after="40" w:line="190" w:lineRule="exact"/>
              <w:ind w:firstLine="0"/>
              <w:rPr>
                <w:sz w:val="16"/>
                <w:szCs w:val="18"/>
              </w:rPr>
            </w:pPr>
            <w:r w:rsidRPr="00BC2819">
              <w:rPr>
                <w:b/>
                <w:sz w:val="16"/>
                <w:szCs w:val="18"/>
              </w:rPr>
              <w:t xml:space="preserve">Código </w:t>
            </w:r>
          </w:p>
        </w:tc>
        <w:tc>
          <w:tcPr>
            <w:tcW w:w="4087" w:type="pct"/>
            <w:tcBorders>
              <w:top w:val="single" w:sz="6" w:space="0" w:color="000000"/>
              <w:left w:val="single" w:sz="6" w:space="0" w:color="000000"/>
              <w:bottom w:val="single" w:sz="6" w:space="0" w:color="000000"/>
              <w:right w:val="single" w:sz="6" w:space="0" w:color="000000"/>
            </w:tcBorders>
            <w:shd w:val="clear" w:color="auto" w:fill="C0C0C0"/>
          </w:tcPr>
          <w:p w14:paraId="3E8E13FE" w14:textId="77777777" w:rsidR="0025355D" w:rsidRPr="00BC2819" w:rsidRDefault="0025355D" w:rsidP="005D6CE6">
            <w:pPr>
              <w:pStyle w:val="Texto"/>
              <w:spacing w:before="40" w:after="40" w:line="190" w:lineRule="exact"/>
              <w:ind w:firstLine="0"/>
              <w:rPr>
                <w:sz w:val="16"/>
                <w:szCs w:val="18"/>
              </w:rPr>
            </w:pPr>
            <w:r w:rsidRPr="00BC2819">
              <w:rPr>
                <w:b/>
                <w:sz w:val="16"/>
                <w:szCs w:val="18"/>
              </w:rPr>
              <w:t xml:space="preserve">Moneda </w:t>
            </w:r>
          </w:p>
        </w:tc>
      </w:tr>
      <w:tr w:rsidR="0025355D" w:rsidRPr="00BC2819" w14:paraId="3078E38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7CC4F2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AED </w:t>
            </w:r>
          </w:p>
        </w:tc>
        <w:tc>
          <w:tcPr>
            <w:tcW w:w="4087" w:type="pct"/>
            <w:tcBorders>
              <w:top w:val="single" w:sz="6" w:space="0" w:color="000000"/>
              <w:left w:val="single" w:sz="6" w:space="0" w:color="000000"/>
              <w:bottom w:val="single" w:sz="6" w:space="0" w:color="000000"/>
              <w:right w:val="single" w:sz="6" w:space="0" w:color="000000"/>
            </w:tcBorders>
          </w:tcPr>
          <w:p w14:paraId="34049FF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Dirham de EAU </w:t>
            </w:r>
          </w:p>
        </w:tc>
      </w:tr>
      <w:tr w:rsidR="0025355D" w:rsidRPr="00BC2819" w14:paraId="7D3AFED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8BD790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AFN </w:t>
            </w:r>
          </w:p>
        </w:tc>
        <w:tc>
          <w:tcPr>
            <w:tcW w:w="4087" w:type="pct"/>
            <w:tcBorders>
              <w:top w:val="single" w:sz="6" w:space="0" w:color="000000"/>
              <w:left w:val="single" w:sz="6" w:space="0" w:color="000000"/>
              <w:bottom w:val="single" w:sz="6" w:space="0" w:color="000000"/>
              <w:right w:val="single" w:sz="6" w:space="0" w:color="000000"/>
            </w:tcBorders>
          </w:tcPr>
          <w:p w14:paraId="07D7CF5E" w14:textId="77777777" w:rsidR="0025355D" w:rsidRPr="00BC2819" w:rsidRDefault="0025355D" w:rsidP="005D6CE6">
            <w:pPr>
              <w:pStyle w:val="Texto"/>
              <w:spacing w:before="40" w:after="40" w:line="190" w:lineRule="exact"/>
              <w:ind w:firstLine="0"/>
              <w:rPr>
                <w:sz w:val="16"/>
                <w:szCs w:val="18"/>
              </w:rPr>
            </w:pPr>
            <w:r w:rsidRPr="00BC2819">
              <w:rPr>
                <w:sz w:val="16"/>
                <w:szCs w:val="18"/>
              </w:rPr>
              <w:t>Afghani</w:t>
            </w:r>
          </w:p>
        </w:tc>
      </w:tr>
      <w:tr w:rsidR="0025355D" w:rsidRPr="00BC2819" w14:paraId="788290C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B5093E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ALL </w:t>
            </w:r>
          </w:p>
        </w:tc>
        <w:tc>
          <w:tcPr>
            <w:tcW w:w="4087" w:type="pct"/>
            <w:tcBorders>
              <w:top w:val="single" w:sz="6" w:space="0" w:color="000000"/>
              <w:left w:val="single" w:sz="6" w:space="0" w:color="000000"/>
              <w:bottom w:val="single" w:sz="6" w:space="0" w:color="000000"/>
              <w:right w:val="single" w:sz="6" w:space="0" w:color="000000"/>
            </w:tcBorders>
          </w:tcPr>
          <w:p w14:paraId="3D476F3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Lek </w:t>
            </w:r>
          </w:p>
        </w:tc>
      </w:tr>
      <w:tr w:rsidR="0025355D" w:rsidRPr="00BC2819" w14:paraId="7F69185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3FA2A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AMD </w:t>
            </w:r>
          </w:p>
        </w:tc>
        <w:tc>
          <w:tcPr>
            <w:tcW w:w="4087" w:type="pct"/>
            <w:tcBorders>
              <w:top w:val="single" w:sz="6" w:space="0" w:color="000000"/>
              <w:left w:val="single" w:sz="6" w:space="0" w:color="000000"/>
              <w:bottom w:val="single" w:sz="6" w:space="0" w:color="000000"/>
              <w:right w:val="single" w:sz="6" w:space="0" w:color="000000"/>
            </w:tcBorders>
          </w:tcPr>
          <w:p w14:paraId="6F392C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Dram armenio </w:t>
            </w:r>
          </w:p>
        </w:tc>
      </w:tr>
      <w:tr w:rsidR="0025355D" w:rsidRPr="00BC2819" w14:paraId="07305C6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DD8F41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ANG </w:t>
            </w:r>
          </w:p>
        </w:tc>
        <w:tc>
          <w:tcPr>
            <w:tcW w:w="4087" w:type="pct"/>
            <w:tcBorders>
              <w:top w:val="single" w:sz="6" w:space="0" w:color="000000"/>
              <w:left w:val="single" w:sz="6" w:space="0" w:color="000000"/>
              <w:bottom w:val="single" w:sz="6" w:space="0" w:color="000000"/>
              <w:right w:val="single" w:sz="6" w:space="0" w:color="000000"/>
            </w:tcBorders>
          </w:tcPr>
          <w:p w14:paraId="0719E34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Florín antillano neerlandés </w:t>
            </w:r>
          </w:p>
        </w:tc>
      </w:tr>
      <w:tr w:rsidR="0025355D" w:rsidRPr="00BC2819" w14:paraId="4509F6B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554C35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AOA </w:t>
            </w:r>
          </w:p>
        </w:tc>
        <w:tc>
          <w:tcPr>
            <w:tcW w:w="4087" w:type="pct"/>
            <w:tcBorders>
              <w:top w:val="single" w:sz="6" w:space="0" w:color="000000"/>
              <w:left w:val="single" w:sz="6" w:space="0" w:color="000000"/>
              <w:bottom w:val="single" w:sz="6" w:space="0" w:color="000000"/>
              <w:right w:val="single" w:sz="6" w:space="0" w:color="000000"/>
            </w:tcBorders>
          </w:tcPr>
          <w:p w14:paraId="7FD5B83D" w14:textId="77777777" w:rsidR="0025355D" w:rsidRPr="00BC2819" w:rsidRDefault="0025355D" w:rsidP="005D6CE6">
            <w:pPr>
              <w:pStyle w:val="Texto"/>
              <w:spacing w:before="40" w:after="40" w:line="190" w:lineRule="exact"/>
              <w:ind w:firstLine="0"/>
              <w:rPr>
                <w:sz w:val="16"/>
                <w:szCs w:val="18"/>
              </w:rPr>
            </w:pPr>
            <w:r w:rsidRPr="00BC2819">
              <w:rPr>
                <w:sz w:val="16"/>
                <w:szCs w:val="18"/>
              </w:rPr>
              <w:t>Kwanza</w:t>
            </w:r>
          </w:p>
        </w:tc>
      </w:tr>
      <w:tr w:rsidR="0025355D" w:rsidRPr="00BC2819" w14:paraId="61D3523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A4BB72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ARS </w:t>
            </w:r>
          </w:p>
        </w:tc>
        <w:tc>
          <w:tcPr>
            <w:tcW w:w="4087" w:type="pct"/>
            <w:tcBorders>
              <w:top w:val="single" w:sz="6" w:space="0" w:color="000000"/>
              <w:left w:val="single" w:sz="6" w:space="0" w:color="000000"/>
              <w:bottom w:val="single" w:sz="6" w:space="0" w:color="000000"/>
              <w:right w:val="single" w:sz="6" w:space="0" w:color="000000"/>
            </w:tcBorders>
          </w:tcPr>
          <w:p w14:paraId="35BE551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argentino </w:t>
            </w:r>
          </w:p>
        </w:tc>
      </w:tr>
      <w:tr w:rsidR="0025355D" w:rsidRPr="00BC2819" w14:paraId="3014F1B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305A8F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AUD </w:t>
            </w:r>
          </w:p>
        </w:tc>
        <w:tc>
          <w:tcPr>
            <w:tcW w:w="4087" w:type="pct"/>
            <w:tcBorders>
              <w:top w:val="single" w:sz="6" w:space="0" w:color="000000"/>
              <w:left w:val="single" w:sz="6" w:space="0" w:color="000000"/>
              <w:bottom w:val="single" w:sz="6" w:space="0" w:color="000000"/>
              <w:right w:val="single" w:sz="6" w:space="0" w:color="000000"/>
            </w:tcBorders>
          </w:tcPr>
          <w:p w14:paraId="0B2F491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australiano </w:t>
            </w:r>
          </w:p>
        </w:tc>
      </w:tr>
      <w:tr w:rsidR="0025355D" w:rsidRPr="00BC2819" w14:paraId="53D8699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E8B01C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AWG </w:t>
            </w:r>
          </w:p>
        </w:tc>
        <w:tc>
          <w:tcPr>
            <w:tcW w:w="4087" w:type="pct"/>
            <w:tcBorders>
              <w:top w:val="single" w:sz="6" w:space="0" w:color="000000"/>
              <w:left w:val="single" w:sz="6" w:space="0" w:color="000000"/>
              <w:bottom w:val="single" w:sz="6" w:space="0" w:color="000000"/>
              <w:right w:val="single" w:sz="6" w:space="0" w:color="000000"/>
            </w:tcBorders>
          </w:tcPr>
          <w:p w14:paraId="25D0BC66" w14:textId="77777777" w:rsidR="0025355D" w:rsidRPr="00BC2819" w:rsidRDefault="0025355D" w:rsidP="005D6CE6">
            <w:pPr>
              <w:pStyle w:val="Texto"/>
              <w:spacing w:before="40" w:after="40" w:line="190" w:lineRule="exact"/>
              <w:ind w:firstLine="0"/>
              <w:rPr>
                <w:sz w:val="16"/>
                <w:szCs w:val="18"/>
              </w:rPr>
            </w:pPr>
            <w:r w:rsidRPr="00BC2819">
              <w:rPr>
                <w:sz w:val="16"/>
                <w:szCs w:val="18"/>
              </w:rPr>
              <w:t>Aruba florin</w:t>
            </w:r>
          </w:p>
        </w:tc>
      </w:tr>
      <w:tr w:rsidR="0025355D" w:rsidRPr="00BC2819" w14:paraId="0A43C7D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05871F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AZN </w:t>
            </w:r>
          </w:p>
        </w:tc>
        <w:tc>
          <w:tcPr>
            <w:tcW w:w="4087" w:type="pct"/>
            <w:tcBorders>
              <w:top w:val="single" w:sz="6" w:space="0" w:color="000000"/>
              <w:left w:val="single" w:sz="6" w:space="0" w:color="000000"/>
              <w:bottom w:val="single" w:sz="6" w:space="0" w:color="000000"/>
              <w:right w:val="single" w:sz="6" w:space="0" w:color="000000"/>
            </w:tcBorders>
          </w:tcPr>
          <w:p w14:paraId="4C19865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Azerbaijanian Manat </w:t>
            </w:r>
          </w:p>
        </w:tc>
      </w:tr>
      <w:tr w:rsidR="0025355D" w:rsidRPr="00BC2819" w14:paraId="6681960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556763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BAM </w:t>
            </w:r>
          </w:p>
        </w:tc>
        <w:tc>
          <w:tcPr>
            <w:tcW w:w="4087" w:type="pct"/>
            <w:tcBorders>
              <w:top w:val="single" w:sz="6" w:space="0" w:color="000000"/>
              <w:left w:val="single" w:sz="6" w:space="0" w:color="000000"/>
              <w:bottom w:val="single" w:sz="6" w:space="0" w:color="000000"/>
              <w:right w:val="single" w:sz="6" w:space="0" w:color="000000"/>
            </w:tcBorders>
          </w:tcPr>
          <w:p w14:paraId="41013601" w14:textId="77777777" w:rsidR="0025355D" w:rsidRPr="00BC2819" w:rsidRDefault="0025355D" w:rsidP="005D6CE6">
            <w:pPr>
              <w:pStyle w:val="Texto"/>
              <w:spacing w:before="40" w:after="40" w:line="190" w:lineRule="exact"/>
              <w:ind w:firstLine="0"/>
              <w:rPr>
                <w:sz w:val="16"/>
                <w:szCs w:val="18"/>
              </w:rPr>
            </w:pPr>
            <w:r w:rsidRPr="00BC2819">
              <w:rPr>
                <w:sz w:val="16"/>
                <w:szCs w:val="18"/>
              </w:rPr>
              <w:t>Marco convertible</w:t>
            </w:r>
          </w:p>
        </w:tc>
      </w:tr>
      <w:tr w:rsidR="0025355D" w:rsidRPr="00BC2819" w14:paraId="07ABCC8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465B0A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BBD </w:t>
            </w:r>
          </w:p>
        </w:tc>
        <w:tc>
          <w:tcPr>
            <w:tcW w:w="4087" w:type="pct"/>
            <w:tcBorders>
              <w:top w:val="single" w:sz="6" w:space="0" w:color="000000"/>
              <w:left w:val="single" w:sz="6" w:space="0" w:color="000000"/>
              <w:bottom w:val="single" w:sz="6" w:space="0" w:color="000000"/>
              <w:right w:val="single" w:sz="6" w:space="0" w:color="000000"/>
            </w:tcBorders>
          </w:tcPr>
          <w:p w14:paraId="1C37119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Barbados </w:t>
            </w:r>
          </w:p>
        </w:tc>
      </w:tr>
      <w:tr w:rsidR="0025355D" w:rsidRPr="00BC2819" w14:paraId="3833EA7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4D1AFE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BDT </w:t>
            </w:r>
          </w:p>
        </w:tc>
        <w:tc>
          <w:tcPr>
            <w:tcW w:w="4087" w:type="pct"/>
            <w:tcBorders>
              <w:top w:val="single" w:sz="6" w:space="0" w:color="000000"/>
              <w:left w:val="single" w:sz="6" w:space="0" w:color="000000"/>
              <w:bottom w:val="single" w:sz="6" w:space="0" w:color="000000"/>
              <w:right w:val="single" w:sz="6" w:space="0" w:color="000000"/>
            </w:tcBorders>
          </w:tcPr>
          <w:p w14:paraId="5B571E58" w14:textId="77777777" w:rsidR="0025355D" w:rsidRPr="00BC2819" w:rsidRDefault="0025355D" w:rsidP="005D6CE6">
            <w:pPr>
              <w:pStyle w:val="Texto"/>
              <w:spacing w:before="40" w:after="40" w:line="190" w:lineRule="exact"/>
              <w:ind w:firstLine="0"/>
              <w:rPr>
                <w:sz w:val="16"/>
                <w:szCs w:val="18"/>
              </w:rPr>
            </w:pPr>
            <w:r w:rsidRPr="00BC2819">
              <w:rPr>
                <w:sz w:val="16"/>
                <w:szCs w:val="18"/>
              </w:rPr>
              <w:t>Taka</w:t>
            </w:r>
          </w:p>
        </w:tc>
      </w:tr>
      <w:tr w:rsidR="0025355D" w:rsidRPr="00BC2819" w14:paraId="73FD643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AB7930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BGN </w:t>
            </w:r>
          </w:p>
        </w:tc>
        <w:tc>
          <w:tcPr>
            <w:tcW w:w="4087" w:type="pct"/>
            <w:tcBorders>
              <w:top w:val="single" w:sz="6" w:space="0" w:color="000000"/>
              <w:left w:val="single" w:sz="6" w:space="0" w:color="000000"/>
              <w:bottom w:val="single" w:sz="6" w:space="0" w:color="000000"/>
              <w:right w:val="single" w:sz="6" w:space="0" w:color="000000"/>
            </w:tcBorders>
          </w:tcPr>
          <w:p w14:paraId="2F914B2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Lev búlgaro </w:t>
            </w:r>
          </w:p>
        </w:tc>
      </w:tr>
      <w:tr w:rsidR="0025355D" w:rsidRPr="00BC2819" w14:paraId="4387587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AFBA47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BHD </w:t>
            </w:r>
          </w:p>
        </w:tc>
        <w:tc>
          <w:tcPr>
            <w:tcW w:w="4087" w:type="pct"/>
            <w:tcBorders>
              <w:top w:val="single" w:sz="6" w:space="0" w:color="000000"/>
              <w:left w:val="single" w:sz="6" w:space="0" w:color="000000"/>
              <w:bottom w:val="single" w:sz="6" w:space="0" w:color="000000"/>
              <w:right w:val="single" w:sz="6" w:space="0" w:color="000000"/>
            </w:tcBorders>
          </w:tcPr>
          <w:p w14:paraId="02E26D4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Dinar de Bahrein </w:t>
            </w:r>
          </w:p>
        </w:tc>
      </w:tr>
      <w:tr w:rsidR="0025355D" w:rsidRPr="00BC2819" w14:paraId="477F174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A5AC4D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BIF </w:t>
            </w:r>
          </w:p>
        </w:tc>
        <w:tc>
          <w:tcPr>
            <w:tcW w:w="4087" w:type="pct"/>
            <w:tcBorders>
              <w:top w:val="single" w:sz="6" w:space="0" w:color="000000"/>
              <w:left w:val="single" w:sz="6" w:space="0" w:color="000000"/>
              <w:bottom w:val="single" w:sz="6" w:space="0" w:color="000000"/>
              <w:right w:val="single" w:sz="6" w:space="0" w:color="000000"/>
            </w:tcBorders>
          </w:tcPr>
          <w:p w14:paraId="473E98F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burundés </w:t>
            </w:r>
          </w:p>
        </w:tc>
      </w:tr>
      <w:tr w:rsidR="0025355D" w:rsidRPr="00BC2819" w14:paraId="6FB3EC1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1AD70B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BMD </w:t>
            </w:r>
          </w:p>
        </w:tc>
        <w:tc>
          <w:tcPr>
            <w:tcW w:w="4087" w:type="pct"/>
            <w:tcBorders>
              <w:top w:val="single" w:sz="6" w:space="0" w:color="000000"/>
              <w:left w:val="single" w:sz="6" w:space="0" w:color="000000"/>
              <w:bottom w:val="single" w:sz="6" w:space="0" w:color="000000"/>
              <w:right w:val="single" w:sz="6" w:space="0" w:color="000000"/>
            </w:tcBorders>
          </w:tcPr>
          <w:p w14:paraId="25CAC9F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Bermudas </w:t>
            </w:r>
          </w:p>
        </w:tc>
      </w:tr>
      <w:tr w:rsidR="0025355D" w:rsidRPr="00BC2819" w14:paraId="047FC6C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476026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BND </w:t>
            </w:r>
          </w:p>
        </w:tc>
        <w:tc>
          <w:tcPr>
            <w:tcW w:w="4087" w:type="pct"/>
            <w:tcBorders>
              <w:top w:val="single" w:sz="6" w:space="0" w:color="000000"/>
              <w:left w:val="single" w:sz="6" w:space="0" w:color="000000"/>
              <w:bottom w:val="single" w:sz="6" w:space="0" w:color="000000"/>
              <w:right w:val="single" w:sz="6" w:space="0" w:color="000000"/>
            </w:tcBorders>
          </w:tcPr>
          <w:p w14:paraId="1E46282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Brunéi </w:t>
            </w:r>
          </w:p>
        </w:tc>
      </w:tr>
      <w:tr w:rsidR="0025355D" w:rsidRPr="00BC2819" w14:paraId="6EC19AA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4FA5D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BOB </w:t>
            </w:r>
          </w:p>
        </w:tc>
        <w:tc>
          <w:tcPr>
            <w:tcW w:w="4087" w:type="pct"/>
            <w:tcBorders>
              <w:top w:val="single" w:sz="6" w:space="0" w:color="000000"/>
              <w:left w:val="single" w:sz="6" w:space="0" w:color="000000"/>
              <w:bottom w:val="single" w:sz="6" w:space="0" w:color="000000"/>
              <w:right w:val="single" w:sz="6" w:space="0" w:color="000000"/>
            </w:tcBorders>
          </w:tcPr>
          <w:p w14:paraId="03DDCB0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Boliviano </w:t>
            </w:r>
          </w:p>
        </w:tc>
      </w:tr>
      <w:tr w:rsidR="0025355D" w:rsidRPr="00BC2819" w14:paraId="1BBF746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4563EA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BOV </w:t>
            </w:r>
          </w:p>
        </w:tc>
        <w:tc>
          <w:tcPr>
            <w:tcW w:w="4087" w:type="pct"/>
            <w:tcBorders>
              <w:top w:val="single" w:sz="6" w:space="0" w:color="000000"/>
              <w:left w:val="single" w:sz="6" w:space="0" w:color="000000"/>
              <w:bottom w:val="single" w:sz="6" w:space="0" w:color="000000"/>
              <w:right w:val="single" w:sz="6" w:space="0" w:color="000000"/>
            </w:tcBorders>
          </w:tcPr>
          <w:p w14:paraId="4BAF3635" w14:textId="77777777" w:rsidR="0025355D" w:rsidRPr="00BC2819" w:rsidRDefault="0025355D" w:rsidP="005D6CE6">
            <w:pPr>
              <w:pStyle w:val="Texto"/>
              <w:spacing w:before="40" w:after="40" w:line="190" w:lineRule="exact"/>
              <w:ind w:firstLine="0"/>
              <w:rPr>
                <w:sz w:val="16"/>
                <w:szCs w:val="18"/>
              </w:rPr>
            </w:pPr>
            <w:r w:rsidRPr="00BC2819">
              <w:rPr>
                <w:sz w:val="16"/>
                <w:szCs w:val="18"/>
              </w:rPr>
              <w:t>Mvdol</w:t>
            </w:r>
          </w:p>
        </w:tc>
      </w:tr>
      <w:tr w:rsidR="0025355D" w:rsidRPr="00BC2819" w14:paraId="1BD057B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AE19BD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BRL </w:t>
            </w:r>
          </w:p>
        </w:tc>
        <w:tc>
          <w:tcPr>
            <w:tcW w:w="4087" w:type="pct"/>
            <w:tcBorders>
              <w:top w:val="single" w:sz="6" w:space="0" w:color="000000"/>
              <w:left w:val="single" w:sz="6" w:space="0" w:color="000000"/>
              <w:bottom w:val="single" w:sz="6" w:space="0" w:color="000000"/>
              <w:right w:val="single" w:sz="6" w:space="0" w:color="000000"/>
            </w:tcBorders>
          </w:tcPr>
          <w:p w14:paraId="5C253E3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Real brasileño </w:t>
            </w:r>
          </w:p>
        </w:tc>
      </w:tr>
      <w:tr w:rsidR="0025355D" w:rsidRPr="00BC2819" w14:paraId="399D22E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2C0CC0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BSD </w:t>
            </w:r>
          </w:p>
        </w:tc>
        <w:tc>
          <w:tcPr>
            <w:tcW w:w="4087" w:type="pct"/>
            <w:tcBorders>
              <w:top w:val="single" w:sz="6" w:space="0" w:color="000000"/>
              <w:left w:val="single" w:sz="6" w:space="0" w:color="000000"/>
              <w:bottom w:val="single" w:sz="6" w:space="0" w:color="000000"/>
              <w:right w:val="single" w:sz="6" w:space="0" w:color="000000"/>
            </w:tcBorders>
          </w:tcPr>
          <w:p w14:paraId="595F571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las Bahamas </w:t>
            </w:r>
          </w:p>
        </w:tc>
      </w:tr>
      <w:tr w:rsidR="0025355D" w:rsidRPr="00BC2819" w14:paraId="35A8812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C5133C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BTN </w:t>
            </w:r>
          </w:p>
        </w:tc>
        <w:tc>
          <w:tcPr>
            <w:tcW w:w="4087" w:type="pct"/>
            <w:tcBorders>
              <w:top w:val="single" w:sz="6" w:space="0" w:color="000000"/>
              <w:left w:val="single" w:sz="6" w:space="0" w:color="000000"/>
              <w:bottom w:val="single" w:sz="6" w:space="0" w:color="000000"/>
              <w:right w:val="single" w:sz="6" w:space="0" w:color="000000"/>
            </w:tcBorders>
          </w:tcPr>
          <w:p w14:paraId="323BA7FE" w14:textId="77777777" w:rsidR="0025355D" w:rsidRPr="00BC2819" w:rsidRDefault="0025355D" w:rsidP="005D6CE6">
            <w:pPr>
              <w:pStyle w:val="Texto"/>
              <w:spacing w:before="40" w:after="40" w:line="190" w:lineRule="exact"/>
              <w:ind w:firstLine="0"/>
              <w:rPr>
                <w:sz w:val="16"/>
                <w:szCs w:val="18"/>
              </w:rPr>
            </w:pPr>
            <w:r w:rsidRPr="00BC2819">
              <w:rPr>
                <w:sz w:val="16"/>
                <w:szCs w:val="18"/>
              </w:rPr>
              <w:t>Ngultrum</w:t>
            </w:r>
          </w:p>
        </w:tc>
      </w:tr>
      <w:tr w:rsidR="0025355D" w:rsidRPr="00BC2819" w14:paraId="6C92773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C70AD9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BWP </w:t>
            </w:r>
          </w:p>
        </w:tc>
        <w:tc>
          <w:tcPr>
            <w:tcW w:w="4087" w:type="pct"/>
            <w:tcBorders>
              <w:top w:val="single" w:sz="6" w:space="0" w:color="000000"/>
              <w:left w:val="single" w:sz="6" w:space="0" w:color="000000"/>
              <w:bottom w:val="single" w:sz="6" w:space="0" w:color="000000"/>
              <w:right w:val="single" w:sz="6" w:space="0" w:color="000000"/>
            </w:tcBorders>
          </w:tcPr>
          <w:p w14:paraId="29C102BB" w14:textId="77777777" w:rsidR="0025355D" w:rsidRPr="00BC2819" w:rsidRDefault="0025355D" w:rsidP="005D6CE6">
            <w:pPr>
              <w:pStyle w:val="Texto"/>
              <w:spacing w:before="40" w:after="40" w:line="190" w:lineRule="exact"/>
              <w:ind w:firstLine="0"/>
              <w:rPr>
                <w:sz w:val="16"/>
                <w:szCs w:val="18"/>
              </w:rPr>
            </w:pPr>
            <w:r w:rsidRPr="00BC2819">
              <w:rPr>
                <w:sz w:val="16"/>
                <w:szCs w:val="18"/>
              </w:rPr>
              <w:t>Pula</w:t>
            </w:r>
          </w:p>
        </w:tc>
      </w:tr>
      <w:tr w:rsidR="0025355D" w:rsidRPr="00BC2819" w14:paraId="12F55ED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9F4EE3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BYR </w:t>
            </w:r>
          </w:p>
        </w:tc>
        <w:tc>
          <w:tcPr>
            <w:tcW w:w="4087" w:type="pct"/>
            <w:tcBorders>
              <w:top w:val="single" w:sz="6" w:space="0" w:color="000000"/>
              <w:left w:val="single" w:sz="6" w:space="0" w:color="000000"/>
              <w:bottom w:val="single" w:sz="6" w:space="0" w:color="000000"/>
              <w:right w:val="single" w:sz="6" w:space="0" w:color="000000"/>
            </w:tcBorders>
          </w:tcPr>
          <w:p w14:paraId="5463C7D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Rublo bielorruso </w:t>
            </w:r>
          </w:p>
        </w:tc>
      </w:tr>
      <w:tr w:rsidR="0025355D" w:rsidRPr="00BC2819" w14:paraId="7135BCB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A45182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BZD </w:t>
            </w:r>
          </w:p>
        </w:tc>
        <w:tc>
          <w:tcPr>
            <w:tcW w:w="4087" w:type="pct"/>
            <w:tcBorders>
              <w:top w:val="single" w:sz="6" w:space="0" w:color="000000"/>
              <w:left w:val="single" w:sz="6" w:space="0" w:color="000000"/>
              <w:bottom w:val="single" w:sz="6" w:space="0" w:color="000000"/>
              <w:right w:val="single" w:sz="6" w:space="0" w:color="000000"/>
            </w:tcBorders>
          </w:tcPr>
          <w:p w14:paraId="77BB8DA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Belice </w:t>
            </w:r>
          </w:p>
        </w:tc>
      </w:tr>
      <w:tr w:rsidR="0025355D" w:rsidRPr="00BC2819" w14:paraId="698CB9E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596C21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CAD </w:t>
            </w:r>
          </w:p>
        </w:tc>
        <w:tc>
          <w:tcPr>
            <w:tcW w:w="4087" w:type="pct"/>
            <w:tcBorders>
              <w:top w:val="single" w:sz="6" w:space="0" w:color="000000"/>
              <w:left w:val="single" w:sz="6" w:space="0" w:color="000000"/>
              <w:bottom w:val="single" w:sz="6" w:space="0" w:color="000000"/>
              <w:right w:val="single" w:sz="6" w:space="0" w:color="000000"/>
            </w:tcBorders>
          </w:tcPr>
          <w:p w14:paraId="73A0593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canadiense </w:t>
            </w:r>
          </w:p>
        </w:tc>
      </w:tr>
      <w:tr w:rsidR="0025355D" w:rsidRPr="00BC2819" w14:paraId="200D010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6C3A71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CDF </w:t>
            </w:r>
          </w:p>
        </w:tc>
        <w:tc>
          <w:tcPr>
            <w:tcW w:w="4087" w:type="pct"/>
            <w:tcBorders>
              <w:top w:val="single" w:sz="6" w:space="0" w:color="000000"/>
              <w:left w:val="single" w:sz="6" w:space="0" w:color="000000"/>
              <w:bottom w:val="single" w:sz="6" w:space="0" w:color="000000"/>
              <w:right w:val="single" w:sz="6" w:space="0" w:color="000000"/>
            </w:tcBorders>
          </w:tcPr>
          <w:p w14:paraId="2AEEA3C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congoleño </w:t>
            </w:r>
          </w:p>
        </w:tc>
      </w:tr>
      <w:tr w:rsidR="0025355D" w:rsidRPr="00BC2819" w14:paraId="3B41B75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DEC275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 CHE </w:t>
            </w:r>
          </w:p>
        </w:tc>
        <w:tc>
          <w:tcPr>
            <w:tcW w:w="4087" w:type="pct"/>
            <w:tcBorders>
              <w:top w:val="single" w:sz="6" w:space="0" w:color="000000"/>
              <w:left w:val="single" w:sz="6" w:space="0" w:color="000000"/>
              <w:bottom w:val="single" w:sz="6" w:space="0" w:color="000000"/>
              <w:right w:val="single" w:sz="6" w:space="0" w:color="000000"/>
            </w:tcBorders>
          </w:tcPr>
          <w:p w14:paraId="57ADA28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WIR Euro </w:t>
            </w:r>
          </w:p>
        </w:tc>
      </w:tr>
      <w:tr w:rsidR="0025355D" w:rsidRPr="00BC2819" w14:paraId="2BC2846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3226BD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CHF </w:t>
            </w:r>
          </w:p>
        </w:tc>
        <w:tc>
          <w:tcPr>
            <w:tcW w:w="4087" w:type="pct"/>
            <w:tcBorders>
              <w:top w:val="single" w:sz="6" w:space="0" w:color="000000"/>
              <w:left w:val="single" w:sz="6" w:space="0" w:color="000000"/>
              <w:bottom w:val="single" w:sz="6" w:space="0" w:color="000000"/>
              <w:right w:val="single" w:sz="6" w:space="0" w:color="000000"/>
            </w:tcBorders>
          </w:tcPr>
          <w:p w14:paraId="3A8F6FD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suizo </w:t>
            </w:r>
          </w:p>
        </w:tc>
      </w:tr>
      <w:tr w:rsidR="0025355D" w:rsidRPr="00BC2819" w14:paraId="047FD97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5EB34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CHW </w:t>
            </w:r>
          </w:p>
        </w:tc>
        <w:tc>
          <w:tcPr>
            <w:tcW w:w="4087" w:type="pct"/>
            <w:tcBorders>
              <w:top w:val="single" w:sz="6" w:space="0" w:color="000000"/>
              <w:left w:val="single" w:sz="6" w:space="0" w:color="000000"/>
              <w:bottom w:val="single" w:sz="6" w:space="0" w:color="000000"/>
              <w:right w:val="single" w:sz="6" w:space="0" w:color="000000"/>
            </w:tcBorders>
          </w:tcPr>
          <w:p w14:paraId="2C1032F6"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WIR Franco </w:t>
            </w:r>
          </w:p>
        </w:tc>
      </w:tr>
      <w:tr w:rsidR="0025355D" w:rsidRPr="00BC2819" w14:paraId="1B98C4C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7C76D3F" w14:textId="77777777" w:rsidR="0025355D" w:rsidRPr="00BC2819" w:rsidRDefault="0025355D" w:rsidP="005D6CE6">
            <w:pPr>
              <w:pStyle w:val="Texto"/>
              <w:spacing w:before="40" w:after="40" w:line="190" w:lineRule="exact"/>
              <w:ind w:firstLine="0"/>
              <w:rPr>
                <w:sz w:val="16"/>
                <w:szCs w:val="18"/>
              </w:rPr>
            </w:pPr>
            <w:r w:rsidRPr="00BC2819">
              <w:rPr>
                <w:sz w:val="16"/>
                <w:szCs w:val="18"/>
              </w:rPr>
              <w:lastRenderedPageBreak/>
              <w:t xml:space="preserve">CLF </w:t>
            </w:r>
          </w:p>
        </w:tc>
        <w:tc>
          <w:tcPr>
            <w:tcW w:w="4087" w:type="pct"/>
            <w:tcBorders>
              <w:top w:val="single" w:sz="6" w:space="0" w:color="000000"/>
              <w:left w:val="single" w:sz="6" w:space="0" w:color="000000"/>
              <w:bottom w:val="single" w:sz="6" w:space="0" w:color="000000"/>
              <w:right w:val="single" w:sz="6" w:space="0" w:color="000000"/>
            </w:tcBorders>
          </w:tcPr>
          <w:p w14:paraId="78B6E5BF" w14:textId="77777777" w:rsidR="0025355D" w:rsidRPr="00BC2819" w:rsidRDefault="0025355D" w:rsidP="005D6CE6">
            <w:pPr>
              <w:pStyle w:val="Texto"/>
              <w:spacing w:before="40" w:after="40" w:line="190" w:lineRule="exact"/>
              <w:ind w:firstLine="0"/>
              <w:rPr>
                <w:sz w:val="16"/>
                <w:szCs w:val="18"/>
              </w:rPr>
            </w:pPr>
            <w:r w:rsidRPr="00BC2819">
              <w:rPr>
                <w:sz w:val="16"/>
                <w:szCs w:val="18"/>
              </w:rPr>
              <w:t>Unidad de fomento</w:t>
            </w:r>
          </w:p>
        </w:tc>
      </w:tr>
      <w:tr w:rsidR="0025355D" w:rsidRPr="00BC2819" w14:paraId="28C1306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EC0D70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CLP </w:t>
            </w:r>
          </w:p>
        </w:tc>
        <w:tc>
          <w:tcPr>
            <w:tcW w:w="4087" w:type="pct"/>
            <w:tcBorders>
              <w:top w:val="single" w:sz="6" w:space="0" w:color="000000"/>
              <w:left w:val="single" w:sz="6" w:space="0" w:color="000000"/>
              <w:bottom w:val="single" w:sz="6" w:space="0" w:color="000000"/>
              <w:right w:val="single" w:sz="6" w:space="0" w:color="000000"/>
            </w:tcBorders>
          </w:tcPr>
          <w:p w14:paraId="5706539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chileno </w:t>
            </w:r>
          </w:p>
        </w:tc>
      </w:tr>
      <w:tr w:rsidR="0025355D" w:rsidRPr="00BC2819" w14:paraId="0B44C17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66ABEE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CNY </w:t>
            </w:r>
          </w:p>
        </w:tc>
        <w:tc>
          <w:tcPr>
            <w:tcW w:w="4087" w:type="pct"/>
            <w:tcBorders>
              <w:top w:val="single" w:sz="6" w:space="0" w:color="000000"/>
              <w:left w:val="single" w:sz="6" w:space="0" w:color="000000"/>
              <w:bottom w:val="single" w:sz="6" w:space="0" w:color="000000"/>
              <w:right w:val="single" w:sz="6" w:space="0" w:color="000000"/>
            </w:tcBorders>
          </w:tcPr>
          <w:p w14:paraId="182980F4" w14:textId="77777777" w:rsidR="0025355D" w:rsidRPr="00BC2819" w:rsidRDefault="0025355D" w:rsidP="005D6CE6">
            <w:pPr>
              <w:pStyle w:val="Texto"/>
              <w:spacing w:before="40" w:after="40" w:line="190" w:lineRule="exact"/>
              <w:ind w:firstLine="0"/>
              <w:rPr>
                <w:sz w:val="16"/>
                <w:szCs w:val="18"/>
              </w:rPr>
            </w:pPr>
            <w:r w:rsidRPr="00BC2819">
              <w:rPr>
                <w:sz w:val="16"/>
                <w:szCs w:val="18"/>
              </w:rPr>
              <w:t>Yuan Renminbi</w:t>
            </w:r>
          </w:p>
        </w:tc>
      </w:tr>
      <w:tr w:rsidR="0025355D" w:rsidRPr="00BC2819" w14:paraId="6107891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7BFE91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COP </w:t>
            </w:r>
          </w:p>
        </w:tc>
        <w:tc>
          <w:tcPr>
            <w:tcW w:w="4087" w:type="pct"/>
            <w:tcBorders>
              <w:top w:val="single" w:sz="6" w:space="0" w:color="000000"/>
              <w:left w:val="single" w:sz="6" w:space="0" w:color="000000"/>
              <w:bottom w:val="single" w:sz="6" w:space="0" w:color="000000"/>
              <w:right w:val="single" w:sz="6" w:space="0" w:color="000000"/>
            </w:tcBorders>
          </w:tcPr>
          <w:p w14:paraId="485E344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colombiano </w:t>
            </w:r>
          </w:p>
        </w:tc>
      </w:tr>
      <w:tr w:rsidR="0025355D" w:rsidRPr="00BC2819" w14:paraId="1CA249D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9230B46"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COU </w:t>
            </w:r>
          </w:p>
        </w:tc>
        <w:tc>
          <w:tcPr>
            <w:tcW w:w="4087" w:type="pct"/>
            <w:tcBorders>
              <w:top w:val="single" w:sz="6" w:space="0" w:color="000000"/>
              <w:left w:val="single" w:sz="6" w:space="0" w:color="000000"/>
              <w:bottom w:val="single" w:sz="6" w:space="0" w:color="000000"/>
              <w:right w:val="single" w:sz="6" w:space="0" w:color="000000"/>
            </w:tcBorders>
          </w:tcPr>
          <w:p w14:paraId="5074670D" w14:textId="77777777" w:rsidR="0025355D" w:rsidRPr="00BC2819" w:rsidRDefault="0025355D" w:rsidP="005D6CE6">
            <w:pPr>
              <w:pStyle w:val="Texto"/>
              <w:spacing w:before="40" w:after="40" w:line="190" w:lineRule="exact"/>
              <w:ind w:firstLine="0"/>
              <w:rPr>
                <w:sz w:val="16"/>
                <w:szCs w:val="18"/>
              </w:rPr>
            </w:pPr>
            <w:r w:rsidRPr="00BC2819">
              <w:rPr>
                <w:sz w:val="16"/>
                <w:szCs w:val="18"/>
              </w:rPr>
              <w:t>Unidad de valor real</w:t>
            </w:r>
          </w:p>
        </w:tc>
      </w:tr>
      <w:tr w:rsidR="0025355D" w:rsidRPr="00BC2819" w14:paraId="512D42E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8F7C16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CRC </w:t>
            </w:r>
          </w:p>
        </w:tc>
        <w:tc>
          <w:tcPr>
            <w:tcW w:w="4087" w:type="pct"/>
            <w:tcBorders>
              <w:top w:val="single" w:sz="6" w:space="0" w:color="000000"/>
              <w:left w:val="single" w:sz="6" w:space="0" w:color="000000"/>
              <w:bottom w:val="single" w:sz="6" w:space="0" w:color="000000"/>
              <w:right w:val="single" w:sz="6" w:space="0" w:color="000000"/>
            </w:tcBorders>
          </w:tcPr>
          <w:p w14:paraId="73C46A4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Colón costarricense </w:t>
            </w:r>
          </w:p>
        </w:tc>
      </w:tr>
      <w:tr w:rsidR="0025355D" w:rsidRPr="00BC2819" w14:paraId="32669AF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06BE14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CUC </w:t>
            </w:r>
          </w:p>
        </w:tc>
        <w:tc>
          <w:tcPr>
            <w:tcW w:w="4087" w:type="pct"/>
            <w:tcBorders>
              <w:top w:val="single" w:sz="6" w:space="0" w:color="000000"/>
              <w:left w:val="single" w:sz="6" w:space="0" w:color="000000"/>
              <w:bottom w:val="single" w:sz="6" w:space="0" w:color="000000"/>
              <w:right w:val="single" w:sz="6" w:space="0" w:color="000000"/>
            </w:tcBorders>
          </w:tcPr>
          <w:p w14:paraId="55AEEA7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convertible </w:t>
            </w:r>
          </w:p>
        </w:tc>
      </w:tr>
      <w:tr w:rsidR="0025355D" w:rsidRPr="00BC2819" w14:paraId="46FFD9F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554FD7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CUP </w:t>
            </w:r>
          </w:p>
        </w:tc>
        <w:tc>
          <w:tcPr>
            <w:tcW w:w="4087" w:type="pct"/>
            <w:tcBorders>
              <w:top w:val="single" w:sz="6" w:space="0" w:color="000000"/>
              <w:left w:val="single" w:sz="6" w:space="0" w:color="000000"/>
              <w:bottom w:val="single" w:sz="6" w:space="0" w:color="000000"/>
              <w:right w:val="single" w:sz="6" w:space="0" w:color="000000"/>
            </w:tcBorders>
          </w:tcPr>
          <w:p w14:paraId="488C3CA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cubano </w:t>
            </w:r>
          </w:p>
        </w:tc>
      </w:tr>
      <w:tr w:rsidR="0025355D" w:rsidRPr="00BC2819" w14:paraId="1109553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5A9A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CVE </w:t>
            </w:r>
          </w:p>
        </w:tc>
        <w:tc>
          <w:tcPr>
            <w:tcW w:w="4087" w:type="pct"/>
            <w:tcBorders>
              <w:top w:val="single" w:sz="6" w:space="0" w:color="000000"/>
              <w:left w:val="single" w:sz="6" w:space="0" w:color="000000"/>
              <w:bottom w:val="single" w:sz="6" w:space="0" w:color="000000"/>
              <w:right w:val="single" w:sz="6" w:space="0" w:color="000000"/>
            </w:tcBorders>
          </w:tcPr>
          <w:p w14:paraId="0EE20C94" w14:textId="77777777" w:rsidR="0025355D" w:rsidRPr="00BC2819" w:rsidRDefault="0025355D" w:rsidP="005D6CE6">
            <w:pPr>
              <w:pStyle w:val="Texto"/>
              <w:spacing w:before="40" w:after="40" w:line="190" w:lineRule="exact"/>
              <w:ind w:firstLine="0"/>
              <w:rPr>
                <w:sz w:val="16"/>
                <w:szCs w:val="18"/>
              </w:rPr>
            </w:pPr>
            <w:r w:rsidRPr="00BC2819">
              <w:rPr>
                <w:sz w:val="16"/>
                <w:szCs w:val="18"/>
              </w:rPr>
              <w:t>Cabo Verde Escudo</w:t>
            </w:r>
          </w:p>
        </w:tc>
      </w:tr>
      <w:tr w:rsidR="0025355D" w:rsidRPr="00BC2819" w14:paraId="64B21EB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E171BD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CZK </w:t>
            </w:r>
          </w:p>
        </w:tc>
        <w:tc>
          <w:tcPr>
            <w:tcW w:w="4087" w:type="pct"/>
            <w:tcBorders>
              <w:top w:val="single" w:sz="6" w:space="0" w:color="000000"/>
              <w:left w:val="single" w:sz="6" w:space="0" w:color="000000"/>
              <w:bottom w:val="single" w:sz="6" w:space="0" w:color="000000"/>
              <w:right w:val="single" w:sz="6" w:space="0" w:color="000000"/>
            </w:tcBorders>
          </w:tcPr>
          <w:p w14:paraId="4792C59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Corona checa </w:t>
            </w:r>
          </w:p>
        </w:tc>
      </w:tr>
      <w:tr w:rsidR="0025355D" w:rsidRPr="00BC2819" w14:paraId="6AA294B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05076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DJF </w:t>
            </w:r>
          </w:p>
        </w:tc>
        <w:tc>
          <w:tcPr>
            <w:tcW w:w="4087" w:type="pct"/>
            <w:tcBorders>
              <w:top w:val="single" w:sz="6" w:space="0" w:color="000000"/>
              <w:left w:val="single" w:sz="6" w:space="0" w:color="000000"/>
              <w:bottom w:val="single" w:sz="6" w:space="0" w:color="000000"/>
              <w:right w:val="single" w:sz="6" w:space="0" w:color="000000"/>
            </w:tcBorders>
          </w:tcPr>
          <w:p w14:paraId="49DAD17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de Djibouti </w:t>
            </w:r>
          </w:p>
        </w:tc>
      </w:tr>
      <w:tr w:rsidR="0025355D" w:rsidRPr="00BC2819" w14:paraId="2CE7A42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A307CE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DKK </w:t>
            </w:r>
          </w:p>
        </w:tc>
        <w:tc>
          <w:tcPr>
            <w:tcW w:w="4087" w:type="pct"/>
            <w:tcBorders>
              <w:top w:val="single" w:sz="6" w:space="0" w:color="000000"/>
              <w:left w:val="single" w:sz="6" w:space="0" w:color="000000"/>
              <w:bottom w:val="single" w:sz="6" w:space="0" w:color="000000"/>
              <w:right w:val="single" w:sz="6" w:space="0" w:color="000000"/>
            </w:tcBorders>
          </w:tcPr>
          <w:p w14:paraId="3133D7B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Corona danesa </w:t>
            </w:r>
          </w:p>
        </w:tc>
      </w:tr>
      <w:tr w:rsidR="0025355D" w:rsidRPr="00BC2819" w14:paraId="0737A71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D91651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DOP </w:t>
            </w:r>
          </w:p>
        </w:tc>
        <w:tc>
          <w:tcPr>
            <w:tcW w:w="4087" w:type="pct"/>
            <w:tcBorders>
              <w:top w:val="single" w:sz="6" w:space="0" w:color="000000"/>
              <w:left w:val="single" w:sz="6" w:space="0" w:color="000000"/>
              <w:bottom w:val="single" w:sz="6" w:space="0" w:color="000000"/>
              <w:right w:val="single" w:sz="6" w:space="0" w:color="000000"/>
            </w:tcBorders>
          </w:tcPr>
          <w:p w14:paraId="5DE076B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dominicano </w:t>
            </w:r>
          </w:p>
        </w:tc>
      </w:tr>
      <w:tr w:rsidR="0025355D" w:rsidRPr="00BC2819" w14:paraId="5165B32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D112DC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DZD </w:t>
            </w:r>
          </w:p>
        </w:tc>
        <w:tc>
          <w:tcPr>
            <w:tcW w:w="4087" w:type="pct"/>
            <w:tcBorders>
              <w:top w:val="single" w:sz="6" w:space="0" w:color="000000"/>
              <w:left w:val="single" w:sz="6" w:space="0" w:color="000000"/>
              <w:bottom w:val="single" w:sz="6" w:space="0" w:color="000000"/>
              <w:right w:val="single" w:sz="6" w:space="0" w:color="000000"/>
            </w:tcBorders>
          </w:tcPr>
          <w:p w14:paraId="1716667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Dinar argelino </w:t>
            </w:r>
          </w:p>
        </w:tc>
      </w:tr>
      <w:tr w:rsidR="0025355D" w:rsidRPr="00BC2819" w14:paraId="635CA22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597BE4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EGP </w:t>
            </w:r>
          </w:p>
        </w:tc>
        <w:tc>
          <w:tcPr>
            <w:tcW w:w="4087" w:type="pct"/>
            <w:tcBorders>
              <w:top w:val="single" w:sz="6" w:space="0" w:color="000000"/>
              <w:left w:val="single" w:sz="6" w:space="0" w:color="000000"/>
              <w:bottom w:val="single" w:sz="6" w:space="0" w:color="000000"/>
              <w:right w:val="single" w:sz="6" w:space="0" w:color="000000"/>
            </w:tcBorders>
          </w:tcPr>
          <w:p w14:paraId="696BB07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egipcia </w:t>
            </w:r>
          </w:p>
        </w:tc>
      </w:tr>
      <w:tr w:rsidR="0025355D" w:rsidRPr="00BC2819" w14:paraId="64080AC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3C6DBA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ERN </w:t>
            </w:r>
          </w:p>
        </w:tc>
        <w:tc>
          <w:tcPr>
            <w:tcW w:w="4087" w:type="pct"/>
            <w:tcBorders>
              <w:top w:val="single" w:sz="6" w:space="0" w:color="000000"/>
              <w:left w:val="single" w:sz="6" w:space="0" w:color="000000"/>
              <w:bottom w:val="single" w:sz="6" w:space="0" w:color="000000"/>
              <w:right w:val="single" w:sz="6" w:space="0" w:color="000000"/>
            </w:tcBorders>
          </w:tcPr>
          <w:p w14:paraId="2EE6B705" w14:textId="77777777" w:rsidR="0025355D" w:rsidRPr="00BC2819" w:rsidRDefault="0025355D" w:rsidP="005D6CE6">
            <w:pPr>
              <w:pStyle w:val="Texto"/>
              <w:spacing w:before="40" w:after="40" w:line="190" w:lineRule="exact"/>
              <w:ind w:firstLine="0"/>
              <w:rPr>
                <w:sz w:val="16"/>
                <w:szCs w:val="18"/>
              </w:rPr>
            </w:pPr>
            <w:r w:rsidRPr="00BC2819">
              <w:rPr>
                <w:sz w:val="16"/>
                <w:szCs w:val="18"/>
              </w:rPr>
              <w:t>Nakfa</w:t>
            </w:r>
          </w:p>
        </w:tc>
      </w:tr>
      <w:tr w:rsidR="0025355D" w:rsidRPr="00BC2819" w14:paraId="4D97881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391D3C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ETB </w:t>
            </w:r>
          </w:p>
        </w:tc>
        <w:tc>
          <w:tcPr>
            <w:tcW w:w="4087" w:type="pct"/>
            <w:tcBorders>
              <w:top w:val="single" w:sz="6" w:space="0" w:color="000000"/>
              <w:left w:val="single" w:sz="6" w:space="0" w:color="000000"/>
              <w:bottom w:val="single" w:sz="6" w:space="0" w:color="000000"/>
              <w:right w:val="single" w:sz="6" w:space="0" w:color="000000"/>
            </w:tcBorders>
          </w:tcPr>
          <w:p w14:paraId="2C76333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Birr etíope </w:t>
            </w:r>
          </w:p>
        </w:tc>
      </w:tr>
      <w:tr w:rsidR="0025355D" w:rsidRPr="00BC2819" w14:paraId="25FA784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94DB72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EUR </w:t>
            </w:r>
          </w:p>
        </w:tc>
        <w:tc>
          <w:tcPr>
            <w:tcW w:w="4087" w:type="pct"/>
            <w:tcBorders>
              <w:top w:val="single" w:sz="6" w:space="0" w:color="000000"/>
              <w:left w:val="single" w:sz="6" w:space="0" w:color="000000"/>
              <w:bottom w:val="single" w:sz="6" w:space="0" w:color="000000"/>
              <w:right w:val="single" w:sz="6" w:space="0" w:color="000000"/>
            </w:tcBorders>
          </w:tcPr>
          <w:p w14:paraId="4577F4E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Euro </w:t>
            </w:r>
          </w:p>
        </w:tc>
      </w:tr>
      <w:tr w:rsidR="0025355D" w:rsidRPr="00BC2819" w14:paraId="1E36BBF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4E48D5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FJD </w:t>
            </w:r>
          </w:p>
        </w:tc>
        <w:tc>
          <w:tcPr>
            <w:tcW w:w="4087" w:type="pct"/>
            <w:tcBorders>
              <w:top w:val="single" w:sz="6" w:space="0" w:color="000000"/>
              <w:left w:val="single" w:sz="6" w:space="0" w:color="000000"/>
              <w:bottom w:val="single" w:sz="6" w:space="0" w:color="000000"/>
              <w:right w:val="single" w:sz="6" w:space="0" w:color="000000"/>
            </w:tcBorders>
          </w:tcPr>
          <w:p w14:paraId="1F0F04C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Fiji </w:t>
            </w:r>
          </w:p>
        </w:tc>
      </w:tr>
      <w:tr w:rsidR="0025355D" w:rsidRPr="00BC2819" w14:paraId="58D28D2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4D556E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FKP </w:t>
            </w:r>
          </w:p>
        </w:tc>
        <w:tc>
          <w:tcPr>
            <w:tcW w:w="4087" w:type="pct"/>
            <w:tcBorders>
              <w:top w:val="single" w:sz="6" w:space="0" w:color="000000"/>
              <w:left w:val="single" w:sz="6" w:space="0" w:color="000000"/>
              <w:bottom w:val="single" w:sz="6" w:space="0" w:color="000000"/>
              <w:right w:val="single" w:sz="6" w:space="0" w:color="000000"/>
            </w:tcBorders>
          </w:tcPr>
          <w:p w14:paraId="7774D9C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malvinense </w:t>
            </w:r>
          </w:p>
        </w:tc>
      </w:tr>
      <w:tr w:rsidR="0025355D" w:rsidRPr="00BC2819" w14:paraId="51E1A6F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07E6C3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GBP </w:t>
            </w:r>
          </w:p>
        </w:tc>
        <w:tc>
          <w:tcPr>
            <w:tcW w:w="4087" w:type="pct"/>
            <w:tcBorders>
              <w:top w:val="single" w:sz="6" w:space="0" w:color="000000"/>
              <w:left w:val="single" w:sz="6" w:space="0" w:color="000000"/>
              <w:bottom w:val="single" w:sz="6" w:space="0" w:color="000000"/>
              <w:right w:val="single" w:sz="6" w:space="0" w:color="000000"/>
            </w:tcBorders>
          </w:tcPr>
          <w:p w14:paraId="2D091E71" w14:textId="77777777" w:rsidR="0025355D" w:rsidRPr="00BC2819" w:rsidRDefault="0025355D" w:rsidP="005D6CE6">
            <w:pPr>
              <w:pStyle w:val="Texto"/>
              <w:spacing w:before="40" w:after="40" w:line="190" w:lineRule="exact"/>
              <w:ind w:firstLine="0"/>
              <w:rPr>
                <w:sz w:val="16"/>
                <w:szCs w:val="18"/>
              </w:rPr>
            </w:pPr>
            <w:r w:rsidRPr="00BC2819">
              <w:rPr>
                <w:sz w:val="16"/>
                <w:szCs w:val="18"/>
              </w:rPr>
              <w:t>Libra Esterlina</w:t>
            </w:r>
          </w:p>
        </w:tc>
      </w:tr>
      <w:tr w:rsidR="0025355D" w:rsidRPr="00BC2819" w14:paraId="388A909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8CE803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GEL </w:t>
            </w:r>
          </w:p>
        </w:tc>
        <w:tc>
          <w:tcPr>
            <w:tcW w:w="4087" w:type="pct"/>
            <w:tcBorders>
              <w:top w:val="single" w:sz="6" w:space="0" w:color="000000"/>
              <w:left w:val="single" w:sz="6" w:space="0" w:color="000000"/>
              <w:bottom w:val="single" w:sz="6" w:space="0" w:color="000000"/>
              <w:right w:val="single" w:sz="6" w:space="0" w:color="000000"/>
            </w:tcBorders>
          </w:tcPr>
          <w:p w14:paraId="0519597C" w14:textId="77777777" w:rsidR="0025355D" w:rsidRPr="00BC2819" w:rsidRDefault="0025355D" w:rsidP="005D6CE6">
            <w:pPr>
              <w:pStyle w:val="Texto"/>
              <w:spacing w:before="40" w:after="40" w:line="190" w:lineRule="exact"/>
              <w:ind w:firstLine="0"/>
              <w:rPr>
                <w:sz w:val="16"/>
                <w:szCs w:val="18"/>
              </w:rPr>
            </w:pPr>
            <w:r w:rsidRPr="00BC2819">
              <w:rPr>
                <w:sz w:val="16"/>
                <w:szCs w:val="18"/>
              </w:rPr>
              <w:t>Lari</w:t>
            </w:r>
          </w:p>
        </w:tc>
      </w:tr>
      <w:tr w:rsidR="0025355D" w:rsidRPr="00BC2819" w14:paraId="1ED2CC2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6D8A5B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GHS </w:t>
            </w:r>
          </w:p>
        </w:tc>
        <w:tc>
          <w:tcPr>
            <w:tcW w:w="4087" w:type="pct"/>
            <w:tcBorders>
              <w:top w:val="single" w:sz="6" w:space="0" w:color="000000"/>
              <w:left w:val="single" w:sz="6" w:space="0" w:color="000000"/>
              <w:bottom w:val="single" w:sz="6" w:space="0" w:color="000000"/>
              <w:right w:val="single" w:sz="6" w:space="0" w:color="000000"/>
            </w:tcBorders>
          </w:tcPr>
          <w:p w14:paraId="305A9A0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Cedi de Ghana </w:t>
            </w:r>
          </w:p>
        </w:tc>
      </w:tr>
      <w:tr w:rsidR="0025355D" w:rsidRPr="00BC2819" w14:paraId="42F16F9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7EE484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GIP </w:t>
            </w:r>
          </w:p>
        </w:tc>
        <w:tc>
          <w:tcPr>
            <w:tcW w:w="4087" w:type="pct"/>
            <w:tcBorders>
              <w:top w:val="single" w:sz="6" w:space="0" w:color="000000"/>
              <w:left w:val="single" w:sz="6" w:space="0" w:color="000000"/>
              <w:bottom w:val="single" w:sz="6" w:space="0" w:color="000000"/>
              <w:right w:val="single" w:sz="6" w:space="0" w:color="000000"/>
            </w:tcBorders>
          </w:tcPr>
          <w:p w14:paraId="2B56FB3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de Gibraltar </w:t>
            </w:r>
          </w:p>
        </w:tc>
      </w:tr>
      <w:tr w:rsidR="0025355D" w:rsidRPr="00BC2819" w14:paraId="1B0DA0D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35397B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GMD </w:t>
            </w:r>
          </w:p>
        </w:tc>
        <w:tc>
          <w:tcPr>
            <w:tcW w:w="4087" w:type="pct"/>
            <w:tcBorders>
              <w:top w:val="single" w:sz="6" w:space="0" w:color="000000"/>
              <w:left w:val="single" w:sz="6" w:space="0" w:color="000000"/>
              <w:bottom w:val="single" w:sz="6" w:space="0" w:color="000000"/>
              <w:right w:val="single" w:sz="6" w:space="0" w:color="000000"/>
            </w:tcBorders>
          </w:tcPr>
          <w:p w14:paraId="78EF9AAC" w14:textId="77777777" w:rsidR="0025355D" w:rsidRPr="00BC2819" w:rsidRDefault="0025355D" w:rsidP="005D6CE6">
            <w:pPr>
              <w:pStyle w:val="Texto"/>
              <w:spacing w:before="40" w:after="40" w:line="190" w:lineRule="exact"/>
              <w:ind w:firstLine="0"/>
              <w:rPr>
                <w:sz w:val="16"/>
                <w:szCs w:val="18"/>
              </w:rPr>
            </w:pPr>
            <w:r w:rsidRPr="00BC2819">
              <w:rPr>
                <w:sz w:val="16"/>
                <w:szCs w:val="18"/>
              </w:rPr>
              <w:t>Dalasi</w:t>
            </w:r>
          </w:p>
        </w:tc>
      </w:tr>
      <w:tr w:rsidR="0025355D" w:rsidRPr="00BC2819" w14:paraId="6446207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4E0F2C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GNF </w:t>
            </w:r>
          </w:p>
        </w:tc>
        <w:tc>
          <w:tcPr>
            <w:tcW w:w="4087" w:type="pct"/>
            <w:tcBorders>
              <w:top w:val="single" w:sz="6" w:space="0" w:color="000000"/>
              <w:left w:val="single" w:sz="6" w:space="0" w:color="000000"/>
              <w:bottom w:val="single" w:sz="6" w:space="0" w:color="000000"/>
              <w:right w:val="single" w:sz="6" w:space="0" w:color="000000"/>
            </w:tcBorders>
          </w:tcPr>
          <w:p w14:paraId="74CFD5B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guineano </w:t>
            </w:r>
          </w:p>
        </w:tc>
      </w:tr>
      <w:tr w:rsidR="0025355D" w:rsidRPr="00BC2819" w14:paraId="7C8F0D4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157AF5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GTQ </w:t>
            </w:r>
          </w:p>
        </w:tc>
        <w:tc>
          <w:tcPr>
            <w:tcW w:w="4087" w:type="pct"/>
            <w:tcBorders>
              <w:top w:val="single" w:sz="6" w:space="0" w:color="000000"/>
              <w:left w:val="single" w:sz="6" w:space="0" w:color="000000"/>
              <w:bottom w:val="single" w:sz="6" w:space="0" w:color="000000"/>
              <w:right w:val="single" w:sz="6" w:space="0" w:color="000000"/>
            </w:tcBorders>
          </w:tcPr>
          <w:p w14:paraId="4BEDCAEF" w14:textId="77777777" w:rsidR="0025355D" w:rsidRPr="00BC2819" w:rsidRDefault="0025355D" w:rsidP="005D6CE6">
            <w:pPr>
              <w:pStyle w:val="Texto"/>
              <w:spacing w:before="40" w:after="40" w:line="190" w:lineRule="exact"/>
              <w:ind w:firstLine="0"/>
              <w:rPr>
                <w:sz w:val="16"/>
                <w:szCs w:val="18"/>
              </w:rPr>
            </w:pPr>
            <w:r w:rsidRPr="00BC2819">
              <w:rPr>
                <w:sz w:val="16"/>
                <w:szCs w:val="18"/>
              </w:rPr>
              <w:t>Quetzal</w:t>
            </w:r>
          </w:p>
        </w:tc>
      </w:tr>
      <w:tr w:rsidR="0025355D" w:rsidRPr="00BC2819" w14:paraId="09638C4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6FCA666"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GYD </w:t>
            </w:r>
          </w:p>
        </w:tc>
        <w:tc>
          <w:tcPr>
            <w:tcW w:w="4087" w:type="pct"/>
            <w:tcBorders>
              <w:top w:val="single" w:sz="6" w:space="0" w:color="000000"/>
              <w:left w:val="single" w:sz="6" w:space="0" w:color="000000"/>
              <w:bottom w:val="single" w:sz="6" w:space="0" w:color="000000"/>
              <w:right w:val="single" w:sz="6" w:space="0" w:color="000000"/>
            </w:tcBorders>
          </w:tcPr>
          <w:p w14:paraId="75884F9F"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guyanés </w:t>
            </w:r>
          </w:p>
        </w:tc>
      </w:tr>
      <w:tr w:rsidR="0025355D" w:rsidRPr="00BC2819" w14:paraId="5EDBE89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B099A5F"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HKD </w:t>
            </w:r>
          </w:p>
        </w:tc>
        <w:tc>
          <w:tcPr>
            <w:tcW w:w="4087" w:type="pct"/>
            <w:tcBorders>
              <w:top w:val="single" w:sz="6" w:space="0" w:color="000000"/>
              <w:left w:val="single" w:sz="6" w:space="0" w:color="000000"/>
              <w:bottom w:val="single" w:sz="6" w:space="0" w:color="000000"/>
              <w:right w:val="single" w:sz="6" w:space="0" w:color="000000"/>
            </w:tcBorders>
          </w:tcPr>
          <w:p w14:paraId="4A73FDC9"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de Hong Kong </w:t>
            </w:r>
          </w:p>
        </w:tc>
      </w:tr>
      <w:tr w:rsidR="0025355D" w:rsidRPr="00BC2819" w14:paraId="1A14B72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5773AF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HNL </w:t>
            </w:r>
          </w:p>
        </w:tc>
        <w:tc>
          <w:tcPr>
            <w:tcW w:w="4087" w:type="pct"/>
            <w:tcBorders>
              <w:top w:val="single" w:sz="6" w:space="0" w:color="000000"/>
              <w:left w:val="single" w:sz="6" w:space="0" w:color="000000"/>
              <w:bottom w:val="single" w:sz="6" w:space="0" w:color="000000"/>
              <w:right w:val="single" w:sz="6" w:space="0" w:color="000000"/>
            </w:tcBorders>
          </w:tcPr>
          <w:p w14:paraId="3A1D88C5" w14:textId="77777777" w:rsidR="0025355D" w:rsidRPr="00BC2819" w:rsidRDefault="0025355D" w:rsidP="005D6CE6">
            <w:pPr>
              <w:pStyle w:val="Texto"/>
              <w:spacing w:before="40" w:after="40" w:line="198" w:lineRule="exact"/>
              <w:ind w:firstLine="0"/>
              <w:rPr>
                <w:sz w:val="16"/>
                <w:szCs w:val="18"/>
              </w:rPr>
            </w:pPr>
            <w:r w:rsidRPr="00BC2819">
              <w:rPr>
                <w:sz w:val="16"/>
                <w:szCs w:val="18"/>
              </w:rPr>
              <w:t>Lempira</w:t>
            </w:r>
          </w:p>
        </w:tc>
      </w:tr>
      <w:tr w:rsidR="0025355D" w:rsidRPr="00BC2819" w14:paraId="036664A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7C2EE8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HRK </w:t>
            </w:r>
          </w:p>
        </w:tc>
        <w:tc>
          <w:tcPr>
            <w:tcW w:w="4087" w:type="pct"/>
            <w:tcBorders>
              <w:top w:val="single" w:sz="6" w:space="0" w:color="000000"/>
              <w:left w:val="single" w:sz="6" w:space="0" w:color="000000"/>
              <w:bottom w:val="single" w:sz="6" w:space="0" w:color="000000"/>
              <w:right w:val="single" w:sz="6" w:space="0" w:color="000000"/>
            </w:tcBorders>
          </w:tcPr>
          <w:p w14:paraId="7C452341" w14:textId="77777777" w:rsidR="0025355D" w:rsidRPr="00BC2819" w:rsidRDefault="0025355D" w:rsidP="005D6CE6">
            <w:pPr>
              <w:pStyle w:val="Texto"/>
              <w:spacing w:before="40" w:after="40" w:line="198" w:lineRule="exact"/>
              <w:ind w:firstLine="0"/>
              <w:rPr>
                <w:sz w:val="16"/>
                <w:szCs w:val="18"/>
              </w:rPr>
            </w:pPr>
            <w:r w:rsidRPr="00BC2819">
              <w:rPr>
                <w:sz w:val="16"/>
                <w:szCs w:val="18"/>
              </w:rPr>
              <w:t>Kuna</w:t>
            </w:r>
          </w:p>
        </w:tc>
      </w:tr>
      <w:tr w:rsidR="0025355D" w:rsidRPr="00BC2819" w14:paraId="2C9689C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A2F639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HTG </w:t>
            </w:r>
          </w:p>
        </w:tc>
        <w:tc>
          <w:tcPr>
            <w:tcW w:w="4087" w:type="pct"/>
            <w:tcBorders>
              <w:top w:val="single" w:sz="6" w:space="0" w:color="000000"/>
              <w:left w:val="single" w:sz="6" w:space="0" w:color="000000"/>
              <w:bottom w:val="single" w:sz="6" w:space="0" w:color="000000"/>
              <w:right w:val="single" w:sz="6" w:space="0" w:color="000000"/>
            </w:tcBorders>
          </w:tcPr>
          <w:p w14:paraId="570D1975" w14:textId="77777777" w:rsidR="0025355D" w:rsidRPr="00BC2819" w:rsidRDefault="0025355D" w:rsidP="005D6CE6">
            <w:pPr>
              <w:pStyle w:val="Texto"/>
              <w:spacing w:before="40" w:after="40" w:line="198" w:lineRule="exact"/>
              <w:ind w:firstLine="0"/>
              <w:rPr>
                <w:sz w:val="16"/>
                <w:szCs w:val="18"/>
              </w:rPr>
            </w:pPr>
            <w:r w:rsidRPr="00BC2819">
              <w:rPr>
                <w:sz w:val="16"/>
                <w:szCs w:val="18"/>
              </w:rPr>
              <w:t>Gourde</w:t>
            </w:r>
          </w:p>
        </w:tc>
      </w:tr>
      <w:tr w:rsidR="0025355D" w:rsidRPr="00BC2819" w14:paraId="6B37623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6305CD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HUF </w:t>
            </w:r>
          </w:p>
        </w:tc>
        <w:tc>
          <w:tcPr>
            <w:tcW w:w="4087" w:type="pct"/>
            <w:tcBorders>
              <w:top w:val="single" w:sz="6" w:space="0" w:color="000000"/>
              <w:left w:val="single" w:sz="6" w:space="0" w:color="000000"/>
              <w:bottom w:val="single" w:sz="6" w:space="0" w:color="000000"/>
              <w:right w:val="single" w:sz="6" w:space="0" w:color="000000"/>
            </w:tcBorders>
          </w:tcPr>
          <w:p w14:paraId="2865FA13" w14:textId="77777777" w:rsidR="0025355D" w:rsidRPr="00BC2819" w:rsidRDefault="0025355D" w:rsidP="005D6CE6">
            <w:pPr>
              <w:pStyle w:val="Texto"/>
              <w:spacing w:before="40" w:after="40" w:line="198" w:lineRule="exact"/>
              <w:ind w:firstLine="0"/>
              <w:rPr>
                <w:sz w:val="16"/>
                <w:szCs w:val="18"/>
              </w:rPr>
            </w:pPr>
            <w:r w:rsidRPr="00BC2819">
              <w:rPr>
                <w:sz w:val="16"/>
                <w:szCs w:val="18"/>
              </w:rPr>
              <w:t>Florin</w:t>
            </w:r>
          </w:p>
        </w:tc>
      </w:tr>
      <w:tr w:rsidR="0025355D" w:rsidRPr="00BC2819" w14:paraId="2E27B5B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6BF1A50"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IDR </w:t>
            </w:r>
          </w:p>
        </w:tc>
        <w:tc>
          <w:tcPr>
            <w:tcW w:w="4087" w:type="pct"/>
            <w:tcBorders>
              <w:top w:val="single" w:sz="6" w:space="0" w:color="000000"/>
              <w:left w:val="single" w:sz="6" w:space="0" w:color="000000"/>
              <w:bottom w:val="single" w:sz="6" w:space="0" w:color="000000"/>
              <w:right w:val="single" w:sz="6" w:space="0" w:color="000000"/>
            </w:tcBorders>
          </w:tcPr>
          <w:p w14:paraId="2C615C89"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Rupia </w:t>
            </w:r>
          </w:p>
        </w:tc>
      </w:tr>
      <w:tr w:rsidR="0025355D" w:rsidRPr="00BC2819" w14:paraId="01122EF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472B499"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ILS </w:t>
            </w:r>
          </w:p>
        </w:tc>
        <w:tc>
          <w:tcPr>
            <w:tcW w:w="4087" w:type="pct"/>
            <w:tcBorders>
              <w:top w:val="single" w:sz="6" w:space="0" w:color="000000"/>
              <w:left w:val="single" w:sz="6" w:space="0" w:color="000000"/>
              <w:bottom w:val="single" w:sz="6" w:space="0" w:color="000000"/>
              <w:right w:val="single" w:sz="6" w:space="0" w:color="000000"/>
            </w:tcBorders>
          </w:tcPr>
          <w:p w14:paraId="7F87353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Nuevo shekel israelí </w:t>
            </w:r>
          </w:p>
        </w:tc>
      </w:tr>
      <w:tr w:rsidR="0025355D" w:rsidRPr="00BC2819" w14:paraId="363BE09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1A0906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INR </w:t>
            </w:r>
          </w:p>
        </w:tc>
        <w:tc>
          <w:tcPr>
            <w:tcW w:w="4087" w:type="pct"/>
            <w:tcBorders>
              <w:top w:val="single" w:sz="6" w:space="0" w:color="000000"/>
              <w:left w:val="single" w:sz="6" w:space="0" w:color="000000"/>
              <w:bottom w:val="single" w:sz="6" w:space="0" w:color="000000"/>
              <w:right w:val="single" w:sz="6" w:space="0" w:color="000000"/>
            </w:tcBorders>
          </w:tcPr>
          <w:p w14:paraId="77D15F2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Rupia india </w:t>
            </w:r>
          </w:p>
        </w:tc>
      </w:tr>
      <w:tr w:rsidR="0025355D" w:rsidRPr="00BC2819" w14:paraId="1984871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224413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IQD </w:t>
            </w:r>
          </w:p>
        </w:tc>
        <w:tc>
          <w:tcPr>
            <w:tcW w:w="4087" w:type="pct"/>
            <w:tcBorders>
              <w:top w:val="single" w:sz="6" w:space="0" w:color="000000"/>
              <w:left w:val="single" w:sz="6" w:space="0" w:color="000000"/>
              <w:bottom w:val="single" w:sz="6" w:space="0" w:color="000000"/>
              <w:right w:val="single" w:sz="6" w:space="0" w:color="000000"/>
            </w:tcBorders>
          </w:tcPr>
          <w:p w14:paraId="33E5FF6B"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Dinar iraquí </w:t>
            </w:r>
          </w:p>
        </w:tc>
      </w:tr>
      <w:tr w:rsidR="0025355D" w:rsidRPr="00BC2819" w14:paraId="5699ABC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C3E267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IRR </w:t>
            </w:r>
          </w:p>
        </w:tc>
        <w:tc>
          <w:tcPr>
            <w:tcW w:w="4087" w:type="pct"/>
            <w:tcBorders>
              <w:top w:val="single" w:sz="6" w:space="0" w:color="000000"/>
              <w:left w:val="single" w:sz="6" w:space="0" w:color="000000"/>
              <w:bottom w:val="single" w:sz="6" w:space="0" w:color="000000"/>
              <w:right w:val="single" w:sz="6" w:space="0" w:color="000000"/>
            </w:tcBorders>
          </w:tcPr>
          <w:p w14:paraId="475658CE"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Rial iraní </w:t>
            </w:r>
          </w:p>
        </w:tc>
      </w:tr>
      <w:tr w:rsidR="0025355D" w:rsidRPr="00BC2819" w14:paraId="7D6B79C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60D6E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ISK </w:t>
            </w:r>
          </w:p>
        </w:tc>
        <w:tc>
          <w:tcPr>
            <w:tcW w:w="4087" w:type="pct"/>
            <w:tcBorders>
              <w:top w:val="single" w:sz="6" w:space="0" w:color="000000"/>
              <w:left w:val="single" w:sz="6" w:space="0" w:color="000000"/>
              <w:bottom w:val="single" w:sz="6" w:space="0" w:color="000000"/>
              <w:right w:val="single" w:sz="6" w:space="0" w:color="000000"/>
            </w:tcBorders>
          </w:tcPr>
          <w:p w14:paraId="7E221ACF"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Corona islandesa </w:t>
            </w:r>
          </w:p>
        </w:tc>
      </w:tr>
      <w:tr w:rsidR="0025355D" w:rsidRPr="00BC2819" w14:paraId="544758D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F2C780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JMD </w:t>
            </w:r>
          </w:p>
        </w:tc>
        <w:tc>
          <w:tcPr>
            <w:tcW w:w="4087" w:type="pct"/>
            <w:tcBorders>
              <w:top w:val="single" w:sz="6" w:space="0" w:color="000000"/>
              <w:left w:val="single" w:sz="6" w:space="0" w:color="000000"/>
              <w:bottom w:val="single" w:sz="6" w:space="0" w:color="000000"/>
              <w:right w:val="single" w:sz="6" w:space="0" w:color="000000"/>
            </w:tcBorders>
          </w:tcPr>
          <w:p w14:paraId="08057432"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jamaiquino </w:t>
            </w:r>
          </w:p>
        </w:tc>
      </w:tr>
      <w:tr w:rsidR="0025355D" w:rsidRPr="00BC2819" w14:paraId="0A77808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028E0B0"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JOD </w:t>
            </w:r>
          </w:p>
        </w:tc>
        <w:tc>
          <w:tcPr>
            <w:tcW w:w="4087" w:type="pct"/>
            <w:tcBorders>
              <w:top w:val="single" w:sz="6" w:space="0" w:color="000000"/>
              <w:left w:val="single" w:sz="6" w:space="0" w:color="000000"/>
              <w:bottom w:val="single" w:sz="6" w:space="0" w:color="000000"/>
              <w:right w:val="single" w:sz="6" w:space="0" w:color="000000"/>
            </w:tcBorders>
          </w:tcPr>
          <w:p w14:paraId="4B40A7F0"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Dinar jordano </w:t>
            </w:r>
          </w:p>
        </w:tc>
      </w:tr>
      <w:tr w:rsidR="0025355D" w:rsidRPr="00BC2819" w14:paraId="370FEBE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58A627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JPY </w:t>
            </w:r>
          </w:p>
        </w:tc>
        <w:tc>
          <w:tcPr>
            <w:tcW w:w="4087" w:type="pct"/>
            <w:tcBorders>
              <w:top w:val="single" w:sz="6" w:space="0" w:color="000000"/>
              <w:left w:val="single" w:sz="6" w:space="0" w:color="000000"/>
              <w:bottom w:val="single" w:sz="6" w:space="0" w:color="000000"/>
              <w:right w:val="single" w:sz="6" w:space="0" w:color="000000"/>
            </w:tcBorders>
          </w:tcPr>
          <w:p w14:paraId="48EFEACF" w14:textId="77777777" w:rsidR="0025355D" w:rsidRPr="00BC2819" w:rsidRDefault="0025355D" w:rsidP="005D6CE6">
            <w:pPr>
              <w:pStyle w:val="Texto"/>
              <w:spacing w:before="40" w:after="40" w:line="198" w:lineRule="exact"/>
              <w:ind w:firstLine="0"/>
              <w:rPr>
                <w:sz w:val="16"/>
                <w:szCs w:val="18"/>
              </w:rPr>
            </w:pPr>
            <w:r w:rsidRPr="00BC2819">
              <w:rPr>
                <w:sz w:val="16"/>
                <w:szCs w:val="18"/>
              </w:rPr>
              <w:t>Yen</w:t>
            </w:r>
          </w:p>
        </w:tc>
      </w:tr>
      <w:tr w:rsidR="0025355D" w:rsidRPr="00BC2819" w14:paraId="22C3DE5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8D9DB8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KES </w:t>
            </w:r>
          </w:p>
        </w:tc>
        <w:tc>
          <w:tcPr>
            <w:tcW w:w="4087" w:type="pct"/>
            <w:tcBorders>
              <w:top w:val="single" w:sz="6" w:space="0" w:color="000000"/>
              <w:left w:val="single" w:sz="6" w:space="0" w:color="000000"/>
              <w:bottom w:val="single" w:sz="6" w:space="0" w:color="000000"/>
              <w:right w:val="single" w:sz="6" w:space="0" w:color="000000"/>
            </w:tcBorders>
          </w:tcPr>
          <w:p w14:paraId="58C899DF"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Chelín keniano </w:t>
            </w:r>
          </w:p>
        </w:tc>
      </w:tr>
      <w:tr w:rsidR="0025355D" w:rsidRPr="00BC2819" w14:paraId="12C3990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F35CA1B"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KGS </w:t>
            </w:r>
          </w:p>
        </w:tc>
        <w:tc>
          <w:tcPr>
            <w:tcW w:w="4087" w:type="pct"/>
            <w:tcBorders>
              <w:top w:val="single" w:sz="6" w:space="0" w:color="000000"/>
              <w:left w:val="single" w:sz="6" w:space="0" w:color="000000"/>
              <w:bottom w:val="single" w:sz="6" w:space="0" w:color="000000"/>
              <w:right w:val="single" w:sz="6" w:space="0" w:color="000000"/>
            </w:tcBorders>
          </w:tcPr>
          <w:p w14:paraId="5D975C7A" w14:textId="77777777" w:rsidR="0025355D" w:rsidRPr="00BC2819" w:rsidRDefault="0025355D" w:rsidP="005D6CE6">
            <w:pPr>
              <w:pStyle w:val="Texto"/>
              <w:spacing w:before="40" w:after="40" w:line="198" w:lineRule="exact"/>
              <w:ind w:firstLine="0"/>
              <w:rPr>
                <w:sz w:val="16"/>
                <w:szCs w:val="18"/>
              </w:rPr>
            </w:pPr>
            <w:r w:rsidRPr="00BC2819">
              <w:rPr>
                <w:sz w:val="16"/>
                <w:szCs w:val="18"/>
              </w:rPr>
              <w:t>Som</w:t>
            </w:r>
          </w:p>
        </w:tc>
      </w:tr>
      <w:tr w:rsidR="0025355D" w:rsidRPr="00BC2819" w14:paraId="711377F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4D259D0"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KHR </w:t>
            </w:r>
          </w:p>
        </w:tc>
        <w:tc>
          <w:tcPr>
            <w:tcW w:w="4087" w:type="pct"/>
            <w:tcBorders>
              <w:top w:val="single" w:sz="6" w:space="0" w:color="000000"/>
              <w:left w:val="single" w:sz="6" w:space="0" w:color="000000"/>
              <w:bottom w:val="single" w:sz="6" w:space="0" w:color="000000"/>
              <w:right w:val="single" w:sz="6" w:space="0" w:color="000000"/>
            </w:tcBorders>
          </w:tcPr>
          <w:p w14:paraId="44CC6A36" w14:textId="77777777" w:rsidR="0025355D" w:rsidRPr="00BC2819" w:rsidRDefault="0025355D" w:rsidP="005D6CE6">
            <w:pPr>
              <w:pStyle w:val="Texto"/>
              <w:spacing w:before="40" w:after="40" w:line="198" w:lineRule="exact"/>
              <w:ind w:firstLine="0"/>
              <w:rPr>
                <w:sz w:val="16"/>
                <w:szCs w:val="18"/>
              </w:rPr>
            </w:pPr>
            <w:r w:rsidRPr="00BC2819">
              <w:rPr>
                <w:sz w:val="16"/>
                <w:szCs w:val="18"/>
              </w:rPr>
              <w:t>Riel</w:t>
            </w:r>
          </w:p>
        </w:tc>
      </w:tr>
      <w:tr w:rsidR="0025355D" w:rsidRPr="00BC2819" w14:paraId="291970C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2ED996B" w14:textId="77777777" w:rsidR="0025355D" w:rsidRPr="00BC2819" w:rsidRDefault="0025355D" w:rsidP="005D6CE6">
            <w:pPr>
              <w:pStyle w:val="Texto"/>
              <w:spacing w:before="40" w:after="40" w:line="198" w:lineRule="exact"/>
              <w:ind w:firstLine="0"/>
              <w:rPr>
                <w:sz w:val="16"/>
                <w:szCs w:val="18"/>
              </w:rPr>
            </w:pPr>
            <w:r w:rsidRPr="00BC2819">
              <w:rPr>
                <w:sz w:val="16"/>
                <w:szCs w:val="18"/>
              </w:rPr>
              <w:lastRenderedPageBreak/>
              <w:t xml:space="preserve">KMF </w:t>
            </w:r>
          </w:p>
        </w:tc>
        <w:tc>
          <w:tcPr>
            <w:tcW w:w="4087" w:type="pct"/>
            <w:tcBorders>
              <w:top w:val="single" w:sz="6" w:space="0" w:color="000000"/>
              <w:left w:val="single" w:sz="6" w:space="0" w:color="000000"/>
              <w:bottom w:val="single" w:sz="6" w:space="0" w:color="000000"/>
              <w:right w:val="single" w:sz="6" w:space="0" w:color="000000"/>
            </w:tcBorders>
          </w:tcPr>
          <w:p w14:paraId="4023665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Franco comoro </w:t>
            </w:r>
          </w:p>
        </w:tc>
      </w:tr>
      <w:tr w:rsidR="0025355D" w:rsidRPr="00BC2819" w14:paraId="227016A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008F22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KPW </w:t>
            </w:r>
          </w:p>
        </w:tc>
        <w:tc>
          <w:tcPr>
            <w:tcW w:w="4087" w:type="pct"/>
            <w:tcBorders>
              <w:top w:val="single" w:sz="6" w:space="0" w:color="000000"/>
              <w:left w:val="single" w:sz="6" w:space="0" w:color="000000"/>
              <w:bottom w:val="single" w:sz="6" w:space="0" w:color="000000"/>
              <w:right w:val="single" w:sz="6" w:space="0" w:color="000000"/>
            </w:tcBorders>
          </w:tcPr>
          <w:p w14:paraId="023E131E"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Won norcoreano </w:t>
            </w:r>
          </w:p>
        </w:tc>
      </w:tr>
      <w:tr w:rsidR="0025355D" w:rsidRPr="00BC2819" w14:paraId="0D07EB7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122CE3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KRW </w:t>
            </w:r>
          </w:p>
        </w:tc>
        <w:tc>
          <w:tcPr>
            <w:tcW w:w="4087" w:type="pct"/>
            <w:tcBorders>
              <w:top w:val="single" w:sz="6" w:space="0" w:color="000000"/>
              <w:left w:val="single" w:sz="6" w:space="0" w:color="000000"/>
              <w:bottom w:val="single" w:sz="6" w:space="0" w:color="000000"/>
              <w:right w:val="single" w:sz="6" w:space="0" w:color="000000"/>
            </w:tcBorders>
          </w:tcPr>
          <w:p w14:paraId="6F4D8C2F"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Won surcoreano </w:t>
            </w:r>
          </w:p>
        </w:tc>
      </w:tr>
      <w:tr w:rsidR="0025355D" w:rsidRPr="00BC2819" w14:paraId="5E812D3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3E1594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KWD </w:t>
            </w:r>
          </w:p>
        </w:tc>
        <w:tc>
          <w:tcPr>
            <w:tcW w:w="4087" w:type="pct"/>
            <w:tcBorders>
              <w:top w:val="single" w:sz="6" w:space="0" w:color="000000"/>
              <w:left w:val="single" w:sz="6" w:space="0" w:color="000000"/>
              <w:bottom w:val="single" w:sz="6" w:space="0" w:color="000000"/>
              <w:right w:val="single" w:sz="6" w:space="0" w:color="000000"/>
            </w:tcBorders>
          </w:tcPr>
          <w:p w14:paraId="772B985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Dinar kuwaití </w:t>
            </w:r>
          </w:p>
        </w:tc>
      </w:tr>
      <w:tr w:rsidR="0025355D" w:rsidRPr="00BC2819" w14:paraId="3C9C03A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CB11D9B"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KYD </w:t>
            </w:r>
          </w:p>
        </w:tc>
        <w:tc>
          <w:tcPr>
            <w:tcW w:w="4087" w:type="pct"/>
            <w:tcBorders>
              <w:top w:val="single" w:sz="6" w:space="0" w:color="000000"/>
              <w:left w:val="single" w:sz="6" w:space="0" w:color="000000"/>
              <w:bottom w:val="single" w:sz="6" w:space="0" w:color="000000"/>
              <w:right w:val="single" w:sz="6" w:space="0" w:color="000000"/>
            </w:tcBorders>
          </w:tcPr>
          <w:p w14:paraId="51C98FB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de las Islas Caimán </w:t>
            </w:r>
          </w:p>
        </w:tc>
      </w:tr>
      <w:tr w:rsidR="0025355D" w:rsidRPr="00BC2819" w14:paraId="29714DA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843F348"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KZT </w:t>
            </w:r>
          </w:p>
        </w:tc>
        <w:tc>
          <w:tcPr>
            <w:tcW w:w="4087" w:type="pct"/>
            <w:tcBorders>
              <w:top w:val="single" w:sz="6" w:space="0" w:color="000000"/>
              <w:left w:val="single" w:sz="6" w:space="0" w:color="000000"/>
              <w:bottom w:val="single" w:sz="6" w:space="0" w:color="000000"/>
              <w:right w:val="single" w:sz="6" w:space="0" w:color="000000"/>
            </w:tcBorders>
          </w:tcPr>
          <w:p w14:paraId="71D8E90B" w14:textId="77777777" w:rsidR="0025355D" w:rsidRPr="00BC2819" w:rsidRDefault="0025355D" w:rsidP="005D6CE6">
            <w:pPr>
              <w:pStyle w:val="Texto"/>
              <w:spacing w:before="40" w:after="40" w:line="198" w:lineRule="exact"/>
              <w:ind w:firstLine="0"/>
              <w:rPr>
                <w:sz w:val="16"/>
                <w:szCs w:val="18"/>
              </w:rPr>
            </w:pPr>
            <w:r w:rsidRPr="00BC2819">
              <w:rPr>
                <w:sz w:val="16"/>
                <w:szCs w:val="18"/>
              </w:rPr>
              <w:t>Tenge</w:t>
            </w:r>
          </w:p>
        </w:tc>
      </w:tr>
      <w:tr w:rsidR="0025355D" w:rsidRPr="00BC2819" w14:paraId="7402E26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ABD90EE"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LAK </w:t>
            </w:r>
          </w:p>
        </w:tc>
        <w:tc>
          <w:tcPr>
            <w:tcW w:w="4087" w:type="pct"/>
            <w:tcBorders>
              <w:top w:val="single" w:sz="6" w:space="0" w:color="000000"/>
              <w:left w:val="single" w:sz="6" w:space="0" w:color="000000"/>
              <w:bottom w:val="single" w:sz="6" w:space="0" w:color="000000"/>
              <w:right w:val="single" w:sz="6" w:space="0" w:color="000000"/>
            </w:tcBorders>
          </w:tcPr>
          <w:p w14:paraId="556DE54F" w14:textId="77777777" w:rsidR="0025355D" w:rsidRPr="00BC2819" w:rsidRDefault="0025355D" w:rsidP="005D6CE6">
            <w:pPr>
              <w:pStyle w:val="Texto"/>
              <w:spacing w:before="40" w:after="40" w:line="198" w:lineRule="exact"/>
              <w:ind w:firstLine="0"/>
              <w:rPr>
                <w:sz w:val="16"/>
                <w:szCs w:val="18"/>
              </w:rPr>
            </w:pPr>
            <w:r w:rsidRPr="00BC2819">
              <w:rPr>
                <w:sz w:val="16"/>
                <w:szCs w:val="18"/>
              </w:rPr>
              <w:t>Kip</w:t>
            </w:r>
          </w:p>
        </w:tc>
      </w:tr>
      <w:tr w:rsidR="0025355D" w:rsidRPr="00BC2819" w14:paraId="5EC6F57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DB5BB4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LBP </w:t>
            </w:r>
          </w:p>
        </w:tc>
        <w:tc>
          <w:tcPr>
            <w:tcW w:w="4087" w:type="pct"/>
            <w:tcBorders>
              <w:top w:val="single" w:sz="6" w:space="0" w:color="000000"/>
              <w:left w:val="single" w:sz="6" w:space="0" w:color="000000"/>
              <w:bottom w:val="single" w:sz="6" w:space="0" w:color="000000"/>
              <w:right w:val="single" w:sz="6" w:space="0" w:color="000000"/>
            </w:tcBorders>
          </w:tcPr>
          <w:p w14:paraId="2FDD7B1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libanesa </w:t>
            </w:r>
          </w:p>
        </w:tc>
      </w:tr>
      <w:tr w:rsidR="0025355D" w:rsidRPr="00BC2819" w14:paraId="4E47DF5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1C3E29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LKR </w:t>
            </w:r>
          </w:p>
        </w:tc>
        <w:tc>
          <w:tcPr>
            <w:tcW w:w="4087" w:type="pct"/>
            <w:tcBorders>
              <w:top w:val="single" w:sz="6" w:space="0" w:color="000000"/>
              <w:left w:val="single" w:sz="6" w:space="0" w:color="000000"/>
              <w:bottom w:val="single" w:sz="6" w:space="0" w:color="000000"/>
              <w:right w:val="single" w:sz="6" w:space="0" w:color="000000"/>
            </w:tcBorders>
          </w:tcPr>
          <w:p w14:paraId="22D7DD0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Rupia de Sri Lanka </w:t>
            </w:r>
          </w:p>
        </w:tc>
      </w:tr>
      <w:tr w:rsidR="0025355D" w:rsidRPr="00BC2819" w14:paraId="604B549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64EE49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LRD </w:t>
            </w:r>
          </w:p>
        </w:tc>
        <w:tc>
          <w:tcPr>
            <w:tcW w:w="4087" w:type="pct"/>
            <w:tcBorders>
              <w:top w:val="single" w:sz="6" w:space="0" w:color="000000"/>
              <w:left w:val="single" w:sz="6" w:space="0" w:color="000000"/>
              <w:bottom w:val="single" w:sz="6" w:space="0" w:color="000000"/>
              <w:right w:val="single" w:sz="6" w:space="0" w:color="000000"/>
            </w:tcBorders>
          </w:tcPr>
          <w:p w14:paraId="0BA5521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liberiano </w:t>
            </w:r>
          </w:p>
        </w:tc>
      </w:tr>
      <w:tr w:rsidR="0025355D" w:rsidRPr="00BC2819" w14:paraId="3F82B37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4F9C21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LSL </w:t>
            </w:r>
          </w:p>
        </w:tc>
        <w:tc>
          <w:tcPr>
            <w:tcW w:w="4087" w:type="pct"/>
            <w:tcBorders>
              <w:top w:val="single" w:sz="6" w:space="0" w:color="000000"/>
              <w:left w:val="single" w:sz="6" w:space="0" w:color="000000"/>
              <w:bottom w:val="single" w:sz="6" w:space="0" w:color="000000"/>
              <w:right w:val="single" w:sz="6" w:space="0" w:color="000000"/>
            </w:tcBorders>
          </w:tcPr>
          <w:p w14:paraId="3C98730E" w14:textId="77777777" w:rsidR="0025355D" w:rsidRPr="00BC2819" w:rsidRDefault="0025355D" w:rsidP="005D6CE6">
            <w:pPr>
              <w:pStyle w:val="Texto"/>
              <w:spacing w:before="40" w:after="40" w:line="190" w:lineRule="exact"/>
              <w:ind w:firstLine="0"/>
              <w:rPr>
                <w:sz w:val="16"/>
                <w:szCs w:val="18"/>
              </w:rPr>
            </w:pPr>
            <w:r w:rsidRPr="00BC2819">
              <w:rPr>
                <w:sz w:val="16"/>
                <w:szCs w:val="18"/>
              </w:rPr>
              <w:t>Loti</w:t>
            </w:r>
          </w:p>
        </w:tc>
      </w:tr>
      <w:tr w:rsidR="0025355D" w:rsidRPr="00BC2819" w14:paraId="73B013C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42C55E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LYD </w:t>
            </w:r>
          </w:p>
        </w:tc>
        <w:tc>
          <w:tcPr>
            <w:tcW w:w="4087" w:type="pct"/>
            <w:tcBorders>
              <w:top w:val="single" w:sz="6" w:space="0" w:color="000000"/>
              <w:left w:val="single" w:sz="6" w:space="0" w:color="000000"/>
              <w:bottom w:val="single" w:sz="6" w:space="0" w:color="000000"/>
              <w:right w:val="single" w:sz="6" w:space="0" w:color="000000"/>
            </w:tcBorders>
          </w:tcPr>
          <w:p w14:paraId="03E7EE5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Dinar libio </w:t>
            </w:r>
          </w:p>
        </w:tc>
      </w:tr>
      <w:tr w:rsidR="0025355D" w:rsidRPr="00BC2819" w14:paraId="31D312F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4F41A7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MAD </w:t>
            </w:r>
          </w:p>
        </w:tc>
        <w:tc>
          <w:tcPr>
            <w:tcW w:w="4087" w:type="pct"/>
            <w:tcBorders>
              <w:top w:val="single" w:sz="6" w:space="0" w:color="000000"/>
              <w:left w:val="single" w:sz="6" w:space="0" w:color="000000"/>
              <w:bottom w:val="single" w:sz="6" w:space="0" w:color="000000"/>
              <w:right w:val="single" w:sz="6" w:space="0" w:color="000000"/>
            </w:tcBorders>
          </w:tcPr>
          <w:p w14:paraId="63A7A78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Dirham marroquí </w:t>
            </w:r>
          </w:p>
        </w:tc>
      </w:tr>
      <w:tr w:rsidR="0025355D" w:rsidRPr="00BC2819" w14:paraId="7E10FBE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98BE35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MDL </w:t>
            </w:r>
          </w:p>
        </w:tc>
        <w:tc>
          <w:tcPr>
            <w:tcW w:w="4087" w:type="pct"/>
            <w:tcBorders>
              <w:top w:val="single" w:sz="6" w:space="0" w:color="000000"/>
              <w:left w:val="single" w:sz="6" w:space="0" w:color="000000"/>
              <w:bottom w:val="single" w:sz="6" w:space="0" w:color="000000"/>
              <w:right w:val="single" w:sz="6" w:space="0" w:color="000000"/>
            </w:tcBorders>
          </w:tcPr>
          <w:p w14:paraId="569DC81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Leu moldavo </w:t>
            </w:r>
          </w:p>
        </w:tc>
      </w:tr>
      <w:tr w:rsidR="0025355D" w:rsidRPr="00BC2819" w14:paraId="3E9DD0A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C9BE06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MGA </w:t>
            </w:r>
          </w:p>
        </w:tc>
        <w:tc>
          <w:tcPr>
            <w:tcW w:w="4087" w:type="pct"/>
            <w:tcBorders>
              <w:top w:val="single" w:sz="6" w:space="0" w:color="000000"/>
              <w:left w:val="single" w:sz="6" w:space="0" w:color="000000"/>
              <w:bottom w:val="single" w:sz="6" w:space="0" w:color="000000"/>
              <w:right w:val="single" w:sz="6" w:space="0" w:color="000000"/>
            </w:tcBorders>
          </w:tcPr>
          <w:p w14:paraId="32FD687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Ariary malgache </w:t>
            </w:r>
          </w:p>
        </w:tc>
      </w:tr>
      <w:tr w:rsidR="0025355D" w:rsidRPr="00BC2819" w14:paraId="78A3517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75BA48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MKD </w:t>
            </w:r>
          </w:p>
        </w:tc>
        <w:tc>
          <w:tcPr>
            <w:tcW w:w="4087" w:type="pct"/>
            <w:tcBorders>
              <w:top w:val="single" w:sz="6" w:space="0" w:color="000000"/>
              <w:left w:val="single" w:sz="6" w:space="0" w:color="000000"/>
              <w:bottom w:val="single" w:sz="6" w:space="0" w:color="000000"/>
              <w:right w:val="single" w:sz="6" w:space="0" w:color="000000"/>
            </w:tcBorders>
          </w:tcPr>
          <w:p w14:paraId="21C4093E" w14:textId="77777777" w:rsidR="0025355D" w:rsidRPr="00BC2819" w:rsidRDefault="0025355D" w:rsidP="005D6CE6">
            <w:pPr>
              <w:pStyle w:val="Texto"/>
              <w:spacing w:before="40" w:after="40" w:line="190" w:lineRule="exact"/>
              <w:ind w:firstLine="0"/>
              <w:rPr>
                <w:sz w:val="16"/>
                <w:szCs w:val="18"/>
              </w:rPr>
            </w:pPr>
            <w:r w:rsidRPr="00BC2819">
              <w:rPr>
                <w:sz w:val="16"/>
                <w:szCs w:val="18"/>
              </w:rPr>
              <w:t>Denar</w:t>
            </w:r>
          </w:p>
        </w:tc>
      </w:tr>
      <w:tr w:rsidR="0025355D" w:rsidRPr="00BC2819" w14:paraId="7340E19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C78EFB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MMK </w:t>
            </w:r>
          </w:p>
        </w:tc>
        <w:tc>
          <w:tcPr>
            <w:tcW w:w="4087" w:type="pct"/>
            <w:tcBorders>
              <w:top w:val="single" w:sz="6" w:space="0" w:color="000000"/>
              <w:left w:val="single" w:sz="6" w:space="0" w:color="000000"/>
              <w:bottom w:val="single" w:sz="6" w:space="0" w:color="000000"/>
              <w:right w:val="single" w:sz="6" w:space="0" w:color="000000"/>
            </w:tcBorders>
          </w:tcPr>
          <w:p w14:paraId="3690FCD9" w14:textId="77777777" w:rsidR="0025355D" w:rsidRPr="00BC2819" w:rsidRDefault="0025355D" w:rsidP="005D6CE6">
            <w:pPr>
              <w:pStyle w:val="Texto"/>
              <w:spacing w:before="40" w:after="40" w:line="190" w:lineRule="exact"/>
              <w:ind w:firstLine="0"/>
              <w:rPr>
                <w:sz w:val="16"/>
                <w:szCs w:val="18"/>
              </w:rPr>
            </w:pPr>
            <w:r w:rsidRPr="00BC2819">
              <w:rPr>
                <w:sz w:val="16"/>
                <w:szCs w:val="18"/>
              </w:rPr>
              <w:t>Kyat</w:t>
            </w:r>
          </w:p>
        </w:tc>
      </w:tr>
      <w:tr w:rsidR="0025355D" w:rsidRPr="00BC2819" w14:paraId="3A7D284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B1BC9C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MNT </w:t>
            </w:r>
          </w:p>
        </w:tc>
        <w:tc>
          <w:tcPr>
            <w:tcW w:w="4087" w:type="pct"/>
            <w:tcBorders>
              <w:top w:val="single" w:sz="6" w:space="0" w:color="000000"/>
              <w:left w:val="single" w:sz="6" w:space="0" w:color="000000"/>
              <w:bottom w:val="single" w:sz="6" w:space="0" w:color="000000"/>
              <w:right w:val="single" w:sz="6" w:space="0" w:color="000000"/>
            </w:tcBorders>
          </w:tcPr>
          <w:p w14:paraId="1419BD3A" w14:textId="77777777" w:rsidR="0025355D" w:rsidRPr="00BC2819" w:rsidRDefault="0025355D" w:rsidP="005D6CE6">
            <w:pPr>
              <w:pStyle w:val="Texto"/>
              <w:spacing w:before="40" w:after="40" w:line="190" w:lineRule="exact"/>
              <w:ind w:firstLine="0"/>
              <w:rPr>
                <w:sz w:val="16"/>
                <w:szCs w:val="18"/>
              </w:rPr>
            </w:pPr>
            <w:r w:rsidRPr="00BC2819">
              <w:rPr>
                <w:sz w:val="16"/>
                <w:szCs w:val="18"/>
              </w:rPr>
              <w:t>Tugrik</w:t>
            </w:r>
          </w:p>
        </w:tc>
      </w:tr>
      <w:tr w:rsidR="0025355D" w:rsidRPr="00BC2819" w14:paraId="0103B7E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E7FB75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MOP </w:t>
            </w:r>
          </w:p>
        </w:tc>
        <w:tc>
          <w:tcPr>
            <w:tcW w:w="4087" w:type="pct"/>
            <w:tcBorders>
              <w:top w:val="single" w:sz="6" w:space="0" w:color="000000"/>
              <w:left w:val="single" w:sz="6" w:space="0" w:color="000000"/>
              <w:bottom w:val="single" w:sz="6" w:space="0" w:color="000000"/>
              <w:right w:val="single" w:sz="6" w:space="0" w:color="000000"/>
            </w:tcBorders>
          </w:tcPr>
          <w:p w14:paraId="34AA36C3" w14:textId="77777777" w:rsidR="0025355D" w:rsidRPr="00BC2819" w:rsidRDefault="0025355D" w:rsidP="005D6CE6">
            <w:pPr>
              <w:pStyle w:val="Texto"/>
              <w:spacing w:before="40" w:after="40" w:line="190" w:lineRule="exact"/>
              <w:ind w:firstLine="0"/>
              <w:rPr>
                <w:sz w:val="16"/>
                <w:szCs w:val="18"/>
              </w:rPr>
            </w:pPr>
            <w:r w:rsidRPr="00BC2819">
              <w:rPr>
                <w:sz w:val="16"/>
                <w:szCs w:val="18"/>
              </w:rPr>
              <w:t>Pataca</w:t>
            </w:r>
          </w:p>
        </w:tc>
      </w:tr>
      <w:tr w:rsidR="0025355D" w:rsidRPr="00BC2819" w14:paraId="414FBDF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6B1C87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MRO </w:t>
            </w:r>
          </w:p>
        </w:tc>
        <w:tc>
          <w:tcPr>
            <w:tcW w:w="4087" w:type="pct"/>
            <w:tcBorders>
              <w:top w:val="single" w:sz="6" w:space="0" w:color="000000"/>
              <w:left w:val="single" w:sz="6" w:space="0" w:color="000000"/>
              <w:bottom w:val="single" w:sz="6" w:space="0" w:color="000000"/>
              <w:right w:val="single" w:sz="6" w:space="0" w:color="000000"/>
            </w:tcBorders>
          </w:tcPr>
          <w:p w14:paraId="6D6470FE" w14:textId="77777777" w:rsidR="0025355D" w:rsidRPr="00BC2819" w:rsidRDefault="0025355D" w:rsidP="005D6CE6">
            <w:pPr>
              <w:pStyle w:val="Texto"/>
              <w:spacing w:before="40" w:after="40" w:line="190" w:lineRule="exact"/>
              <w:ind w:firstLine="0"/>
              <w:rPr>
                <w:sz w:val="16"/>
                <w:szCs w:val="18"/>
              </w:rPr>
            </w:pPr>
            <w:r w:rsidRPr="00BC2819">
              <w:rPr>
                <w:sz w:val="16"/>
                <w:szCs w:val="18"/>
              </w:rPr>
              <w:t>Ouguiya</w:t>
            </w:r>
          </w:p>
        </w:tc>
      </w:tr>
      <w:tr w:rsidR="0025355D" w:rsidRPr="00BC2819" w14:paraId="5050042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B378E5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MUR </w:t>
            </w:r>
          </w:p>
        </w:tc>
        <w:tc>
          <w:tcPr>
            <w:tcW w:w="4087" w:type="pct"/>
            <w:tcBorders>
              <w:top w:val="single" w:sz="6" w:space="0" w:color="000000"/>
              <w:left w:val="single" w:sz="6" w:space="0" w:color="000000"/>
              <w:bottom w:val="single" w:sz="6" w:space="0" w:color="000000"/>
              <w:right w:val="single" w:sz="6" w:space="0" w:color="000000"/>
            </w:tcBorders>
          </w:tcPr>
          <w:p w14:paraId="0D5D534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Rupia de Mauricio </w:t>
            </w:r>
          </w:p>
        </w:tc>
      </w:tr>
      <w:tr w:rsidR="0025355D" w:rsidRPr="00BC2819" w14:paraId="195DF07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8BB818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MVR </w:t>
            </w:r>
          </w:p>
        </w:tc>
        <w:tc>
          <w:tcPr>
            <w:tcW w:w="4087" w:type="pct"/>
            <w:tcBorders>
              <w:top w:val="single" w:sz="6" w:space="0" w:color="000000"/>
              <w:left w:val="single" w:sz="6" w:space="0" w:color="000000"/>
              <w:bottom w:val="single" w:sz="6" w:space="0" w:color="000000"/>
              <w:right w:val="single" w:sz="6" w:space="0" w:color="000000"/>
            </w:tcBorders>
          </w:tcPr>
          <w:p w14:paraId="3C65684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Rupia </w:t>
            </w:r>
          </w:p>
        </w:tc>
      </w:tr>
      <w:tr w:rsidR="0025355D" w:rsidRPr="00BC2819" w14:paraId="5200F13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3DDDC9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MWK </w:t>
            </w:r>
          </w:p>
        </w:tc>
        <w:tc>
          <w:tcPr>
            <w:tcW w:w="4087" w:type="pct"/>
            <w:tcBorders>
              <w:top w:val="single" w:sz="6" w:space="0" w:color="000000"/>
              <w:left w:val="single" w:sz="6" w:space="0" w:color="000000"/>
              <w:bottom w:val="single" w:sz="6" w:space="0" w:color="000000"/>
              <w:right w:val="single" w:sz="6" w:space="0" w:color="000000"/>
            </w:tcBorders>
          </w:tcPr>
          <w:p w14:paraId="3163856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Kwacha </w:t>
            </w:r>
          </w:p>
        </w:tc>
      </w:tr>
      <w:tr w:rsidR="0025355D" w:rsidRPr="00BC2819" w14:paraId="5C9C057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932CB6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MXN </w:t>
            </w:r>
          </w:p>
        </w:tc>
        <w:tc>
          <w:tcPr>
            <w:tcW w:w="4087" w:type="pct"/>
            <w:tcBorders>
              <w:top w:val="single" w:sz="6" w:space="0" w:color="000000"/>
              <w:left w:val="single" w:sz="6" w:space="0" w:color="000000"/>
              <w:bottom w:val="single" w:sz="6" w:space="0" w:color="000000"/>
              <w:right w:val="single" w:sz="6" w:space="0" w:color="000000"/>
            </w:tcBorders>
          </w:tcPr>
          <w:p w14:paraId="7CB23B5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mexicano </w:t>
            </w:r>
          </w:p>
        </w:tc>
      </w:tr>
      <w:tr w:rsidR="0025355D" w:rsidRPr="00BC2819" w14:paraId="10BD5C3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889DC2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MXV </w:t>
            </w:r>
          </w:p>
        </w:tc>
        <w:tc>
          <w:tcPr>
            <w:tcW w:w="4087" w:type="pct"/>
            <w:tcBorders>
              <w:top w:val="single" w:sz="6" w:space="0" w:color="000000"/>
              <w:left w:val="single" w:sz="6" w:space="0" w:color="000000"/>
              <w:bottom w:val="single" w:sz="6" w:space="0" w:color="000000"/>
              <w:right w:val="single" w:sz="6" w:space="0" w:color="000000"/>
            </w:tcBorders>
          </w:tcPr>
          <w:p w14:paraId="0BCE9F2E" w14:textId="77777777" w:rsidR="0025355D" w:rsidRPr="00BC2819" w:rsidRDefault="0025355D" w:rsidP="005D6CE6">
            <w:pPr>
              <w:pStyle w:val="Texto"/>
              <w:spacing w:before="40" w:after="40" w:line="190" w:lineRule="exact"/>
              <w:ind w:firstLine="0"/>
              <w:rPr>
                <w:sz w:val="16"/>
                <w:szCs w:val="18"/>
              </w:rPr>
            </w:pPr>
            <w:r w:rsidRPr="00BC2819">
              <w:rPr>
                <w:sz w:val="16"/>
                <w:szCs w:val="18"/>
              </w:rPr>
              <w:t>México Unidad de Inversión (UDI)</w:t>
            </w:r>
          </w:p>
        </w:tc>
      </w:tr>
      <w:tr w:rsidR="0025355D" w:rsidRPr="00BC2819" w14:paraId="2FD9E66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B88504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MYR </w:t>
            </w:r>
          </w:p>
        </w:tc>
        <w:tc>
          <w:tcPr>
            <w:tcW w:w="4087" w:type="pct"/>
            <w:tcBorders>
              <w:top w:val="single" w:sz="6" w:space="0" w:color="000000"/>
              <w:left w:val="single" w:sz="6" w:space="0" w:color="000000"/>
              <w:bottom w:val="single" w:sz="6" w:space="0" w:color="000000"/>
              <w:right w:val="single" w:sz="6" w:space="0" w:color="000000"/>
            </w:tcBorders>
          </w:tcPr>
          <w:p w14:paraId="477D6008"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Ringgit malayo </w:t>
            </w:r>
          </w:p>
        </w:tc>
      </w:tr>
      <w:tr w:rsidR="0025355D" w:rsidRPr="00BC2819" w14:paraId="037A721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567D80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MZN </w:t>
            </w:r>
          </w:p>
        </w:tc>
        <w:tc>
          <w:tcPr>
            <w:tcW w:w="4087" w:type="pct"/>
            <w:tcBorders>
              <w:top w:val="single" w:sz="6" w:space="0" w:color="000000"/>
              <w:left w:val="single" w:sz="6" w:space="0" w:color="000000"/>
              <w:bottom w:val="single" w:sz="6" w:space="0" w:color="000000"/>
              <w:right w:val="single" w:sz="6" w:space="0" w:color="000000"/>
            </w:tcBorders>
          </w:tcPr>
          <w:p w14:paraId="0BD84923" w14:textId="77777777" w:rsidR="0025355D" w:rsidRPr="00BC2819" w:rsidRDefault="0025355D" w:rsidP="005D6CE6">
            <w:pPr>
              <w:pStyle w:val="Texto"/>
              <w:spacing w:before="40" w:after="40" w:line="198" w:lineRule="exact"/>
              <w:ind w:firstLine="0"/>
              <w:rPr>
                <w:sz w:val="16"/>
                <w:szCs w:val="18"/>
              </w:rPr>
            </w:pPr>
            <w:r w:rsidRPr="00BC2819">
              <w:rPr>
                <w:sz w:val="16"/>
                <w:szCs w:val="18"/>
              </w:rPr>
              <w:t>Mozambique Metical</w:t>
            </w:r>
          </w:p>
        </w:tc>
      </w:tr>
      <w:tr w:rsidR="0025355D" w:rsidRPr="00BC2819" w14:paraId="3DCD89C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B77ED4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NAD </w:t>
            </w:r>
          </w:p>
        </w:tc>
        <w:tc>
          <w:tcPr>
            <w:tcW w:w="4087" w:type="pct"/>
            <w:tcBorders>
              <w:top w:val="single" w:sz="6" w:space="0" w:color="000000"/>
              <w:left w:val="single" w:sz="6" w:space="0" w:color="000000"/>
              <w:bottom w:val="single" w:sz="6" w:space="0" w:color="000000"/>
              <w:right w:val="single" w:sz="6" w:space="0" w:color="000000"/>
            </w:tcBorders>
          </w:tcPr>
          <w:p w14:paraId="12D62EC9"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de Namibia </w:t>
            </w:r>
          </w:p>
        </w:tc>
      </w:tr>
      <w:tr w:rsidR="0025355D" w:rsidRPr="00BC2819" w14:paraId="4A92718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12B1F9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NGN </w:t>
            </w:r>
          </w:p>
        </w:tc>
        <w:tc>
          <w:tcPr>
            <w:tcW w:w="4087" w:type="pct"/>
            <w:tcBorders>
              <w:top w:val="single" w:sz="6" w:space="0" w:color="000000"/>
              <w:left w:val="single" w:sz="6" w:space="0" w:color="000000"/>
              <w:bottom w:val="single" w:sz="6" w:space="0" w:color="000000"/>
              <w:right w:val="single" w:sz="6" w:space="0" w:color="000000"/>
            </w:tcBorders>
          </w:tcPr>
          <w:p w14:paraId="3E6883BB" w14:textId="77777777" w:rsidR="0025355D" w:rsidRPr="00BC2819" w:rsidRDefault="0025355D" w:rsidP="005D6CE6">
            <w:pPr>
              <w:pStyle w:val="Texto"/>
              <w:spacing w:before="40" w:after="40" w:line="198" w:lineRule="exact"/>
              <w:ind w:firstLine="0"/>
              <w:rPr>
                <w:sz w:val="16"/>
                <w:szCs w:val="18"/>
              </w:rPr>
            </w:pPr>
            <w:r w:rsidRPr="00BC2819">
              <w:rPr>
                <w:sz w:val="16"/>
                <w:szCs w:val="18"/>
              </w:rPr>
              <w:t>Naira</w:t>
            </w:r>
          </w:p>
        </w:tc>
      </w:tr>
      <w:tr w:rsidR="0025355D" w:rsidRPr="00BC2819" w14:paraId="7E284F5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F1A24A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NIO </w:t>
            </w:r>
          </w:p>
        </w:tc>
        <w:tc>
          <w:tcPr>
            <w:tcW w:w="4087" w:type="pct"/>
            <w:tcBorders>
              <w:top w:val="single" w:sz="6" w:space="0" w:color="000000"/>
              <w:left w:val="single" w:sz="6" w:space="0" w:color="000000"/>
              <w:bottom w:val="single" w:sz="6" w:space="0" w:color="000000"/>
              <w:right w:val="single" w:sz="6" w:space="0" w:color="000000"/>
            </w:tcBorders>
          </w:tcPr>
          <w:p w14:paraId="58FD07F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Córdoba Oro </w:t>
            </w:r>
          </w:p>
        </w:tc>
      </w:tr>
      <w:tr w:rsidR="0025355D" w:rsidRPr="00BC2819" w14:paraId="4D2506C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B78EC6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NOK </w:t>
            </w:r>
          </w:p>
        </w:tc>
        <w:tc>
          <w:tcPr>
            <w:tcW w:w="4087" w:type="pct"/>
            <w:tcBorders>
              <w:top w:val="single" w:sz="6" w:space="0" w:color="000000"/>
              <w:left w:val="single" w:sz="6" w:space="0" w:color="000000"/>
              <w:bottom w:val="single" w:sz="6" w:space="0" w:color="000000"/>
              <w:right w:val="single" w:sz="6" w:space="0" w:color="000000"/>
            </w:tcBorders>
          </w:tcPr>
          <w:p w14:paraId="191170E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Corona noruega </w:t>
            </w:r>
          </w:p>
        </w:tc>
      </w:tr>
      <w:tr w:rsidR="0025355D" w:rsidRPr="00BC2819" w14:paraId="10B2B92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082480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NPR </w:t>
            </w:r>
          </w:p>
        </w:tc>
        <w:tc>
          <w:tcPr>
            <w:tcW w:w="4087" w:type="pct"/>
            <w:tcBorders>
              <w:top w:val="single" w:sz="6" w:space="0" w:color="000000"/>
              <w:left w:val="single" w:sz="6" w:space="0" w:color="000000"/>
              <w:bottom w:val="single" w:sz="6" w:space="0" w:color="000000"/>
              <w:right w:val="single" w:sz="6" w:space="0" w:color="000000"/>
            </w:tcBorders>
          </w:tcPr>
          <w:p w14:paraId="4112FE4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Rupia nepalí </w:t>
            </w:r>
          </w:p>
        </w:tc>
      </w:tr>
      <w:tr w:rsidR="0025355D" w:rsidRPr="00BC2819" w14:paraId="18E1463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376A7B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NZD </w:t>
            </w:r>
          </w:p>
        </w:tc>
        <w:tc>
          <w:tcPr>
            <w:tcW w:w="4087" w:type="pct"/>
            <w:tcBorders>
              <w:top w:val="single" w:sz="6" w:space="0" w:color="000000"/>
              <w:left w:val="single" w:sz="6" w:space="0" w:color="000000"/>
              <w:bottom w:val="single" w:sz="6" w:space="0" w:color="000000"/>
              <w:right w:val="single" w:sz="6" w:space="0" w:color="000000"/>
            </w:tcBorders>
          </w:tcPr>
          <w:p w14:paraId="6A0D3CC5" w14:textId="77777777" w:rsidR="0025355D" w:rsidRPr="00BC2819" w:rsidRDefault="0025355D" w:rsidP="005D6CE6">
            <w:pPr>
              <w:pStyle w:val="Texto"/>
              <w:spacing w:before="40" w:after="40" w:line="190" w:lineRule="exact"/>
              <w:ind w:firstLine="0"/>
              <w:rPr>
                <w:sz w:val="16"/>
                <w:szCs w:val="18"/>
              </w:rPr>
            </w:pPr>
            <w:r w:rsidRPr="00BC2819">
              <w:rPr>
                <w:sz w:val="16"/>
                <w:szCs w:val="18"/>
              </w:rPr>
              <w:t>Dólar de Nueva Zelanda</w:t>
            </w:r>
          </w:p>
        </w:tc>
      </w:tr>
      <w:tr w:rsidR="0025355D" w:rsidRPr="00BC2819" w14:paraId="7FEC7D3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550182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OMR </w:t>
            </w:r>
          </w:p>
        </w:tc>
        <w:tc>
          <w:tcPr>
            <w:tcW w:w="4087" w:type="pct"/>
            <w:tcBorders>
              <w:top w:val="single" w:sz="6" w:space="0" w:color="000000"/>
              <w:left w:val="single" w:sz="6" w:space="0" w:color="000000"/>
              <w:bottom w:val="single" w:sz="6" w:space="0" w:color="000000"/>
              <w:right w:val="single" w:sz="6" w:space="0" w:color="000000"/>
            </w:tcBorders>
          </w:tcPr>
          <w:p w14:paraId="3CBB7E6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Rial omaní </w:t>
            </w:r>
          </w:p>
        </w:tc>
      </w:tr>
      <w:tr w:rsidR="0025355D" w:rsidRPr="00BC2819" w14:paraId="19245C9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E8CC4B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PAB </w:t>
            </w:r>
          </w:p>
        </w:tc>
        <w:tc>
          <w:tcPr>
            <w:tcW w:w="4087" w:type="pct"/>
            <w:tcBorders>
              <w:top w:val="single" w:sz="6" w:space="0" w:color="000000"/>
              <w:left w:val="single" w:sz="6" w:space="0" w:color="000000"/>
              <w:bottom w:val="single" w:sz="6" w:space="0" w:color="000000"/>
              <w:right w:val="single" w:sz="6" w:space="0" w:color="000000"/>
            </w:tcBorders>
          </w:tcPr>
          <w:p w14:paraId="696314DD" w14:textId="77777777" w:rsidR="0025355D" w:rsidRPr="00BC2819" w:rsidRDefault="0025355D" w:rsidP="005D6CE6">
            <w:pPr>
              <w:pStyle w:val="Texto"/>
              <w:spacing w:before="40" w:after="40" w:line="190" w:lineRule="exact"/>
              <w:ind w:firstLine="0"/>
              <w:rPr>
                <w:sz w:val="16"/>
                <w:szCs w:val="18"/>
              </w:rPr>
            </w:pPr>
            <w:r w:rsidRPr="00BC2819">
              <w:rPr>
                <w:sz w:val="16"/>
                <w:szCs w:val="18"/>
              </w:rPr>
              <w:t>Balboa</w:t>
            </w:r>
          </w:p>
        </w:tc>
      </w:tr>
      <w:tr w:rsidR="0025355D" w:rsidRPr="00BC2819" w14:paraId="454F100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300114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PEN </w:t>
            </w:r>
          </w:p>
        </w:tc>
        <w:tc>
          <w:tcPr>
            <w:tcW w:w="4087" w:type="pct"/>
            <w:tcBorders>
              <w:top w:val="single" w:sz="6" w:space="0" w:color="000000"/>
              <w:left w:val="single" w:sz="6" w:space="0" w:color="000000"/>
              <w:bottom w:val="single" w:sz="6" w:space="0" w:color="000000"/>
              <w:right w:val="single" w:sz="6" w:space="0" w:color="000000"/>
            </w:tcBorders>
          </w:tcPr>
          <w:p w14:paraId="54A47CA8" w14:textId="77777777" w:rsidR="0025355D" w:rsidRPr="00BC2819" w:rsidRDefault="0025355D" w:rsidP="005D6CE6">
            <w:pPr>
              <w:pStyle w:val="Texto"/>
              <w:spacing w:before="40" w:after="40" w:line="190" w:lineRule="exact"/>
              <w:ind w:firstLine="0"/>
              <w:rPr>
                <w:sz w:val="16"/>
                <w:szCs w:val="18"/>
              </w:rPr>
            </w:pPr>
            <w:r w:rsidRPr="00BC2819">
              <w:rPr>
                <w:sz w:val="16"/>
                <w:szCs w:val="18"/>
              </w:rPr>
              <w:t>Nuevo Sol</w:t>
            </w:r>
          </w:p>
        </w:tc>
      </w:tr>
      <w:tr w:rsidR="0025355D" w:rsidRPr="00BC2819" w14:paraId="7BEFEA3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5268B9A"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PGK </w:t>
            </w:r>
          </w:p>
        </w:tc>
        <w:tc>
          <w:tcPr>
            <w:tcW w:w="4087" w:type="pct"/>
            <w:tcBorders>
              <w:top w:val="single" w:sz="6" w:space="0" w:color="000000"/>
              <w:left w:val="single" w:sz="6" w:space="0" w:color="000000"/>
              <w:bottom w:val="single" w:sz="6" w:space="0" w:color="000000"/>
              <w:right w:val="single" w:sz="6" w:space="0" w:color="000000"/>
            </w:tcBorders>
          </w:tcPr>
          <w:p w14:paraId="32C6491F" w14:textId="77777777" w:rsidR="0025355D" w:rsidRPr="00BC2819" w:rsidRDefault="0025355D" w:rsidP="005D6CE6">
            <w:pPr>
              <w:pStyle w:val="Texto"/>
              <w:spacing w:before="40" w:after="40" w:line="198" w:lineRule="exact"/>
              <w:ind w:firstLine="0"/>
              <w:rPr>
                <w:sz w:val="16"/>
                <w:szCs w:val="18"/>
              </w:rPr>
            </w:pPr>
            <w:r w:rsidRPr="00BC2819">
              <w:rPr>
                <w:sz w:val="16"/>
                <w:szCs w:val="18"/>
              </w:rPr>
              <w:t>Kina</w:t>
            </w:r>
          </w:p>
        </w:tc>
      </w:tr>
      <w:tr w:rsidR="0025355D" w:rsidRPr="00BC2819" w14:paraId="6CAA6A0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DFA77BC"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PHP </w:t>
            </w:r>
          </w:p>
        </w:tc>
        <w:tc>
          <w:tcPr>
            <w:tcW w:w="4087" w:type="pct"/>
            <w:tcBorders>
              <w:top w:val="single" w:sz="6" w:space="0" w:color="000000"/>
              <w:left w:val="single" w:sz="6" w:space="0" w:color="000000"/>
              <w:bottom w:val="single" w:sz="6" w:space="0" w:color="000000"/>
              <w:right w:val="single" w:sz="6" w:space="0" w:color="000000"/>
            </w:tcBorders>
          </w:tcPr>
          <w:p w14:paraId="4CD0431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Peso filipino </w:t>
            </w:r>
          </w:p>
        </w:tc>
      </w:tr>
      <w:tr w:rsidR="0025355D" w:rsidRPr="00BC2819" w14:paraId="4AC750B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B2498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PKR </w:t>
            </w:r>
          </w:p>
        </w:tc>
        <w:tc>
          <w:tcPr>
            <w:tcW w:w="4087" w:type="pct"/>
            <w:tcBorders>
              <w:top w:val="single" w:sz="6" w:space="0" w:color="000000"/>
              <w:left w:val="single" w:sz="6" w:space="0" w:color="000000"/>
              <w:bottom w:val="single" w:sz="6" w:space="0" w:color="000000"/>
              <w:right w:val="single" w:sz="6" w:space="0" w:color="000000"/>
            </w:tcBorders>
          </w:tcPr>
          <w:p w14:paraId="32BAFEA2" w14:textId="77777777" w:rsidR="0025355D" w:rsidRPr="00BC2819" w:rsidRDefault="0025355D" w:rsidP="005D6CE6">
            <w:pPr>
              <w:pStyle w:val="Texto"/>
              <w:spacing w:before="40" w:after="40" w:line="198" w:lineRule="exact"/>
              <w:ind w:firstLine="0"/>
              <w:rPr>
                <w:sz w:val="16"/>
                <w:szCs w:val="18"/>
              </w:rPr>
            </w:pPr>
            <w:r w:rsidRPr="00BC2819">
              <w:rPr>
                <w:sz w:val="16"/>
                <w:szCs w:val="18"/>
              </w:rPr>
              <w:t>Rupia de Pakistán</w:t>
            </w:r>
          </w:p>
        </w:tc>
      </w:tr>
      <w:tr w:rsidR="0025355D" w:rsidRPr="00BC2819" w14:paraId="3DD7B9A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B712BDD"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PLN </w:t>
            </w:r>
          </w:p>
        </w:tc>
        <w:tc>
          <w:tcPr>
            <w:tcW w:w="4087" w:type="pct"/>
            <w:tcBorders>
              <w:top w:val="single" w:sz="6" w:space="0" w:color="000000"/>
              <w:left w:val="single" w:sz="6" w:space="0" w:color="000000"/>
              <w:bottom w:val="single" w:sz="6" w:space="0" w:color="000000"/>
              <w:right w:val="single" w:sz="6" w:space="0" w:color="000000"/>
            </w:tcBorders>
          </w:tcPr>
          <w:p w14:paraId="1FACA8E2" w14:textId="77777777" w:rsidR="0025355D" w:rsidRPr="00BC2819" w:rsidRDefault="0025355D" w:rsidP="005D6CE6">
            <w:pPr>
              <w:pStyle w:val="Texto"/>
              <w:spacing w:before="40" w:after="40" w:line="198" w:lineRule="exact"/>
              <w:ind w:firstLine="0"/>
              <w:rPr>
                <w:sz w:val="16"/>
                <w:szCs w:val="18"/>
              </w:rPr>
            </w:pPr>
            <w:r w:rsidRPr="00BC2819">
              <w:rPr>
                <w:sz w:val="16"/>
                <w:szCs w:val="18"/>
              </w:rPr>
              <w:t>Zloty</w:t>
            </w:r>
          </w:p>
        </w:tc>
      </w:tr>
      <w:tr w:rsidR="0025355D" w:rsidRPr="00BC2819" w14:paraId="03F0F24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7F9DD1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PYG </w:t>
            </w:r>
          </w:p>
        </w:tc>
        <w:tc>
          <w:tcPr>
            <w:tcW w:w="4087" w:type="pct"/>
            <w:tcBorders>
              <w:top w:val="single" w:sz="6" w:space="0" w:color="000000"/>
              <w:left w:val="single" w:sz="6" w:space="0" w:color="000000"/>
              <w:bottom w:val="single" w:sz="6" w:space="0" w:color="000000"/>
              <w:right w:val="single" w:sz="6" w:space="0" w:color="000000"/>
            </w:tcBorders>
          </w:tcPr>
          <w:p w14:paraId="67A36F47" w14:textId="77777777" w:rsidR="0025355D" w:rsidRPr="00BC2819" w:rsidRDefault="0025355D" w:rsidP="005D6CE6">
            <w:pPr>
              <w:pStyle w:val="Texto"/>
              <w:spacing w:before="40" w:after="40" w:line="198" w:lineRule="exact"/>
              <w:ind w:firstLine="0"/>
              <w:rPr>
                <w:sz w:val="16"/>
                <w:szCs w:val="18"/>
              </w:rPr>
            </w:pPr>
            <w:r w:rsidRPr="00BC2819">
              <w:rPr>
                <w:sz w:val="16"/>
                <w:szCs w:val="18"/>
              </w:rPr>
              <w:t>Guaraní</w:t>
            </w:r>
          </w:p>
        </w:tc>
      </w:tr>
      <w:tr w:rsidR="0025355D" w:rsidRPr="00BC2819" w14:paraId="633E89C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D8B4E7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QAR </w:t>
            </w:r>
          </w:p>
        </w:tc>
        <w:tc>
          <w:tcPr>
            <w:tcW w:w="4087" w:type="pct"/>
            <w:tcBorders>
              <w:top w:val="single" w:sz="6" w:space="0" w:color="000000"/>
              <w:left w:val="single" w:sz="6" w:space="0" w:color="000000"/>
              <w:bottom w:val="single" w:sz="6" w:space="0" w:color="000000"/>
              <w:right w:val="single" w:sz="6" w:space="0" w:color="000000"/>
            </w:tcBorders>
          </w:tcPr>
          <w:p w14:paraId="744DAEF9" w14:textId="77777777" w:rsidR="0025355D" w:rsidRPr="00BC2819" w:rsidRDefault="0025355D" w:rsidP="005D6CE6">
            <w:pPr>
              <w:pStyle w:val="Texto"/>
              <w:spacing w:before="40" w:after="40" w:line="198" w:lineRule="exact"/>
              <w:ind w:firstLine="0"/>
              <w:rPr>
                <w:sz w:val="16"/>
                <w:szCs w:val="18"/>
              </w:rPr>
            </w:pPr>
            <w:r w:rsidRPr="00BC2819">
              <w:rPr>
                <w:sz w:val="16"/>
                <w:szCs w:val="18"/>
              </w:rPr>
              <w:t>Qatar Rial</w:t>
            </w:r>
          </w:p>
        </w:tc>
      </w:tr>
      <w:tr w:rsidR="0025355D" w:rsidRPr="00BC2819" w14:paraId="01B0775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1398DB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RON </w:t>
            </w:r>
          </w:p>
        </w:tc>
        <w:tc>
          <w:tcPr>
            <w:tcW w:w="4087" w:type="pct"/>
            <w:tcBorders>
              <w:top w:val="single" w:sz="6" w:space="0" w:color="000000"/>
              <w:left w:val="single" w:sz="6" w:space="0" w:color="000000"/>
              <w:bottom w:val="single" w:sz="6" w:space="0" w:color="000000"/>
              <w:right w:val="single" w:sz="6" w:space="0" w:color="000000"/>
            </w:tcBorders>
          </w:tcPr>
          <w:p w14:paraId="47FE4BD8"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Leu rumano </w:t>
            </w:r>
          </w:p>
        </w:tc>
      </w:tr>
      <w:tr w:rsidR="0025355D" w:rsidRPr="00BC2819" w14:paraId="45F25F2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9DDE35E"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RSD </w:t>
            </w:r>
          </w:p>
        </w:tc>
        <w:tc>
          <w:tcPr>
            <w:tcW w:w="4087" w:type="pct"/>
            <w:tcBorders>
              <w:top w:val="single" w:sz="6" w:space="0" w:color="000000"/>
              <w:left w:val="single" w:sz="6" w:space="0" w:color="000000"/>
              <w:bottom w:val="single" w:sz="6" w:space="0" w:color="000000"/>
              <w:right w:val="single" w:sz="6" w:space="0" w:color="000000"/>
            </w:tcBorders>
          </w:tcPr>
          <w:p w14:paraId="00688CE8"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Dinar Servio </w:t>
            </w:r>
          </w:p>
        </w:tc>
      </w:tr>
      <w:tr w:rsidR="0025355D" w:rsidRPr="00BC2819" w14:paraId="1DB5F47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E38F77D" w14:textId="77777777" w:rsidR="0025355D" w:rsidRPr="00BC2819" w:rsidRDefault="0025355D" w:rsidP="005D6CE6">
            <w:pPr>
              <w:pStyle w:val="Texto"/>
              <w:spacing w:before="40" w:after="40" w:line="198" w:lineRule="exact"/>
              <w:ind w:firstLine="0"/>
              <w:rPr>
                <w:sz w:val="16"/>
                <w:szCs w:val="18"/>
              </w:rPr>
            </w:pPr>
            <w:r w:rsidRPr="00BC2819">
              <w:rPr>
                <w:sz w:val="16"/>
                <w:szCs w:val="18"/>
              </w:rPr>
              <w:lastRenderedPageBreak/>
              <w:t xml:space="preserve">RUB </w:t>
            </w:r>
          </w:p>
        </w:tc>
        <w:tc>
          <w:tcPr>
            <w:tcW w:w="4087" w:type="pct"/>
            <w:tcBorders>
              <w:top w:val="single" w:sz="6" w:space="0" w:color="000000"/>
              <w:left w:val="single" w:sz="6" w:space="0" w:color="000000"/>
              <w:bottom w:val="single" w:sz="6" w:space="0" w:color="000000"/>
              <w:right w:val="single" w:sz="6" w:space="0" w:color="000000"/>
            </w:tcBorders>
          </w:tcPr>
          <w:p w14:paraId="6A7B77F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Rublo ruso </w:t>
            </w:r>
          </w:p>
        </w:tc>
      </w:tr>
      <w:tr w:rsidR="0025355D" w:rsidRPr="00BC2819" w14:paraId="1094C4B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86FE90B"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RWF </w:t>
            </w:r>
          </w:p>
        </w:tc>
        <w:tc>
          <w:tcPr>
            <w:tcW w:w="4087" w:type="pct"/>
            <w:tcBorders>
              <w:top w:val="single" w:sz="6" w:space="0" w:color="000000"/>
              <w:left w:val="single" w:sz="6" w:space="0" w:color="000000"/>
              <w:bottom w:val="single" w:sz="6" w:space="0" w:color="000000"/>
              <w:right w:val="single" w:sz="6" w:space="0" w:color="000000"/>
            </w:tcBorders>
          </w:tcPr>
          <w:p w14:paraId="284C423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Franco ruandés </w:t>
            </w:r>
          </w:p>
        </w:tc>
      </w:tr>
      <w:tr w:rsidR="0025355D" w:rsidRPr="00BC2819" w14:paraId="655A440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64B9C0A"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SAR </w:t>
            </w:r>
          </w:p>
        </w:tc>
        <w:tc>
          <w:tcPr>
            <w:tcW w:w="4087" w:type="pct"/>
            <w:tcBorders>
              <w:top w:val="single" w:sz="6" w:space="0" w:color="000000"/>
              <w:left w:val="single" w:sz="6" w:space="0" w:color="000000"/>
              <w:bottom w:val="single" w:sz="6" w:space="0" w:color="000000"/>
              <w:right w:val="single" w:sz="6" w:space="0" w:color="000000"/>
            </w:tcBorders>
          </w:tcPr>
          <w:p w14:paraId="0DADF345"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Riyal saudí </w:t>
            </w:r>
          </w:p>
        </w:tc>
      </w:tr>
      <w:tr w:rsidR="0025355D" w:rsidRPr="00BC2819" w14:paraId="488E06D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2F1AA72"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SBD </w:t>
            </w:r>
          </w:p>
        </w:tc>
        <w:tc>
          <w:tcPr>
            <w:tcW w:w="4087" w:type="pct"/>
            <w:tcBorders>
              <w:top w:val="single" w:sz="6" w:space="0" w:color="000000"/>
              <w:left w:val="single" w:sz="6" w:space="0" w:color="000000"/>
              <w:bottom w:val="single" w:sz="6" w:space="0" w:color="000000"/>
              <w:right w:val="single" w:sz="6" w:space="0" w:color="000000"/>
            </w:tcBorders>
          </w:tcPr>
          <w:p w14:paraId="1C24BDB2"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de las Islas Salomón </w:t>
            </w:r>
          </w:p>
        </w:tc>
      </w:tr>
      <w:tr w:rsidR="0025355D" w:rsidRPr="00BC2819" w14:paraId="0A85D30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BA85FC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SCR </w:t>
            </w:r>
          </w:p>
        </w:tc>
        <w:tc>
          <w:tcPr>
            <w:tcW w:w="4087" w:type="pct"/>
            <w:tcBorders>
              <w:top w:val="single" w:sz="6" w:space="0" w:color="000000"/>
              <w:left w:val="single" w:sz="6" w:space="0" w:color="000000"/>
              <w:bottom w:val="single" w:sz="6" w:space="0" w:color="000000"/>
              <w:right w:val="single" w:sz="6" w:space="0" w:color="000000"/>
            </w:tcBorders>
          </w:tcPr>
          <w:p w14:paraId="556E7B8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Rupia de Seychelles </w:t>
            </w:r>
          </w:p>
        </w:tc>
      </w:tr>
      <w:tr w:rsidR="0025355D" w:rsidRPr="00BC2819" w14:paraId="314FE7F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AFD2CA6"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SDG </w:t>
            </w:r>
          </w:p>
        </w:tc>
        <w:tc>
          <w:tcPr>
            <w:tcW w:w="4087" w:type="pct"/>
            <w:tcBorders>
              <w:top w:val="single" w:sz="6" w:space="0" w:color="000000"/>
              <w:left w:val="single" w:sz="6" w:space="0" w:color="000000"/>
              <w:bottom w:val="single" w:sz="6" w:space="0" w:color="000000"/>
              <w:right w:val="single" w:sz="6" w:space="0" w:color="000000"/>
            </w:tcBorders>
          </w:tcPr>
          <w:p w14:paraId="6DA6C13B"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Libra sudanesa </w:t>
            </w:r>
          </w:p>
        </w:tc>
      </w:tr>
      <w:tr w:rsidR="0025355D" w:rsidRPr="00BC2819" w14:paraId="39613C4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18318E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SEK </w:t>
            </w:r>
          </w:p>
        </w:tc>
        <w:tc>
          <w:tcPr>
            <w:tcW w:w="4087" w:type="pct"/>
            <w:tcBorders>
              <w:top w:val="single" w:sz="6" w:space="0" w:color="000000"/>
              <w:left w:val="single" w:sz="6" w:space="0" w:color="000000"/>
              <w:bottom w:val="single" w:sz="6" w:space="0" w:color="000000"/>
              <w:right w:val="single" w:sz="6" w:space="0" w:color="000000"/>
            </w:tcBorders>
          </w:tcPr>
          <w:p w14:paraId="7D5ED012"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Corona sueca </w:t>
            </w:r>
          </w:p>
        </w:tc>
      </w:tr>
      <w:tr w:rsidR="0025355D" w:rsidRPr="00BC2819" w14:paraId="2E7571C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2530FE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SGD </w:t>
            </w:r>
          </w:p>
        </w:tc>
        <w:tc>
          <w:tcPr>
            <w:tcW w:w="4087" w:type="pct"/>
            <w:tcBorders>
              <w:top w:val="single" w:sz="6" w:space="0" w:color="000000"/>
              <w:left w:val="single" w:sz="6" w:space="0" w:color="000000"/>
              <w:bottom w:val="single" w:sz="6" w:space="0" w:color="000000"/>
              <w:right w:val="single" w:sz="6" w:space="0" w:color="000000"/>
            </w:tcBorders>
          </w:tcPr>
          <w:p w14:paraId="27958754"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Dólar de Singapur </w:t>
            </w:r>
          </w:p>
        </w:tc>
      </w:tr>
      <w:tr w:rsidR="0025355D" w:rsidRPr="00BC2819" w14:paraId="50B0A26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A9A3448"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SHP </w:t>
            </w:r>
          </w:p>
        </w:tc>
        <w:tc>
          <w:tcPr>
            <w:tcW w:w="4087" w:type="pct"/>
            <w:tcBorders>
              <w:top w:val="single" w:sz="6" w:space="0" w:color="000000"/>
              <w:left w:val="single" w:sz="6" w:space="0" w:color="000000"/>
              <w:bottom w:val="single" w:sz="6" w:space="0" w:color="000000"/>
              <w:right w:val="single" w:sz="6" w:space="0" w:color="000000"/>
            </w:tcBorders>
          </w:tcPr>
          <w:p w14:paraId="38D4A452"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Libra de Santa Helena </w:t>
            </w:r>
          </w:p>
        </w:tc>
      </w:tr>
      <w:tr w:rsidR="0025355D" w:rsidRPr="00BC2819" w14:paraId="396CF05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353F1C3"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SLL </w:t>
            </w:r>
          </w:p>
        </w:tc>
        <w:tc>
          <w:tcPr>
            <w:tcW w:w="4087" w:type="pct"/>
            <w:tcBorders>
              <w:top w:val="single" w:sz="6" w:space="0" w:color="000000"/>
              <w:left w:val="single" w:sz="6" w:space="0" w:color="000000"/>
              <w:bottom w:val="single" w:sz="6" w:space="0" w:color="000000"/>
              <w:right w:val="single" w:sz="6" w:space="0" w:color="000000"/>
            </w:tcBorders>
          </w:tcPr>
          <w:p w14:paraId="666E8839"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Leone </w:t>
            </w:r>
          </w:p>
        </w:tc>
      </w:tr>
      <w:tr w:rsidR="0025355D" w:rsidRPr="00BC2819" w14:paraId="44FC5B4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34DEAB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SOS </w:t>
            </w:r>
          </w:p>
        </w:tc>
        <w:tc>
          <w:tcPr>
            <w:tcW w:w="4087" w:type="pct"/>
            <w:tcBorders>
              <w:top w:val="single" w:sz="6" w:space="0" w:color="000000"/>
              <w:left w:val="single" w:sz="6" w:space="0" w:color="000000"/>
              <w:bottom w:val="single" w:sz="6" w:space="0" w:color="000000"/>
              <w:right w:val="single" w:sz="6" w:space="0" w:color="000000"/>
            </w:tcBorders>
          </w:tcPr>
          <w:p w14:paraId="7F323A87" w14:textId="77777777" w:rsidR="0025355D" w:rsidRPr="00BC2819" w:rsidRDefault="0025355D" w:rsidP="005D6CE6">
            <w:pPr>
              <w:pStyle w:val="Texto"/>
              <w:spacing w:before="40" w:after="40" w:line="198" w:lineRule="exact"/>
              <w:ind w:firstLine="0"/>
              <w:rPr>
                <w:sz w:val="16"/>
                <w:szCs w:val="18"/>
              </w:rPr>
            </w:pPr>
            <w:r w:rsidRPr="00BC2819">
              <w:rPr>
                <w:sz w:val="16"/>
                <w:szCs w:val="18"/>
              </w:rPr>
              <w:t xml:space="preserve">Chelín somalí </w:t>
            </w:r>
          </w:p>
        </w:tc>
      </w:tr>
      <w:tr w:rsidR="0025355D" w:rsidRPr="00BC2819" w14:paraId="2FAC5F8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045C38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SRD </w:t>
            </w:r>
          </w:p>
        </w:tc>
        <w:tc>
          <w:tcPr>
            <w:tcW w:w="4087" w:type="pct"/>
            <w:tcBorders>
              <w:top w:val="single" w:sz="6" w:space="0" w:color="000000"/>
              <w:left w:val="single" w:sz="6" w:space="0" w:color="000000"/>
              <w:bottom w:val="single" w:sz="6" w:space="0" w:color="000000"/>
              <w:right w:val="single" w:sz="6" w:space="0" w:color="000000"/>
            </w:tcBorders>
          </w:tcPr>
          <w:p w14:paraId="2F6ACFA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Suriname </w:t>
            </w:r>
          </w:p>
        </w:tc>
      </w:tr>
      <w:tr w:rsidR="0025355D" w:rsidRPr="00BC2819" w14:paraId="35E9A61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2D9AA8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SSP </w:t>
            </w:r>
          </w:p>
        </w:tc>
        <w:tc>
          <w:tcPr>
            <w:tcW w:w="4087" w:type="pct"/>
            <w:tcBorders>
              <w:top w:val="single" w:sz="6" w:space="0" w:color="000000"/>
              <w:left w:val="single" w:sz="6" w:space="0" w:color="000000"/>
              <w:bottom w:val="single" w:sz="6" w:space="0" w:color="000000"/>
              <w:right w:val="single" w:sz="6" w:space="0" w:color="000000"/>
            </w:tcBorders>
          </w:tcPr>
          <w:p w14:paraId="73704A9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Sudanesa Sur </w:t>
            </w:r>
          </w:p>
        </w:tc>
      </w:tr>
      <w:tr w:rsidR="0025355D" w:rsidRPr="00BC2819" w14:paraId="02220343"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F95DC9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STD </w:t>
            </w:r>
          </w:p>
        </w:tc>
        <w:tc>
          <w:tcPr>
            <w:tcW w:w="4087" w:type="pct"/>
            <w:tcBorders>
              <w:top w:val="single" w:sz="6" w:space="0" w:color="000000"/>
              <w:left w:val="single" w:sz="6" w:space="0" w:color="000000"/>
              <w:bottom w:val="single" w:sz="6" w:space="0" w:color="000000"/>
              <w:right w:val="single" w:sz="6" w:space="0" w:color="000000"/>
            </w:tcBorders>
          </w:tcPr>
          <w:p w14:paraId="133C0F42" w14:textId="77777777" w:rsidR="0025355D" w:rsidRPr="00BC2819" w:rsidRDefault="0025355D" w:rsidP="005D6CE6">
            <w:pPr>
              <w:pStyle w:val="Texto"/>
              <w:spacing w:before="40" w:after="40" w:line="190" w:lineRule="exact"/>
              <w:ind w:firstLine="0"/>
              <w:rPr>
                <w:sz w:val="16"/>
                <w:szCs w:val="18"/>
              </w:rPr>
            </w:pPr>
            <w:r w:rsidRPr="00BC2819">
              <w:rPr>
                <w:sz w:val="16"/>
                <w:szCs w:val="18"/>
              </w:rPr>
              <w:t>Dobra</w:t>
            </w:r>
          </w:p>
        </w:tc>
      </w:tr>
      <w:tr w:rsidR="0025355D" w:rsidRPr="00BC2819" w14:paraId="4A00136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DE3E23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SVC </w:t>
            </w:r>
          </w:p>
        </w:tc>
        <w:tc>
          <w:tcPr>
            <w:tcW w:w="4087" w:type="pct"/>
            <w:tcBorders>
              <w:top w:val="single" w:sz="6" w:space="0" w:color="000000"/>
              <w:left w:val="single" w:sz="6" w:space="0" w:color="000000"/>
              <w:bottom w:val="single" w:sz="6" w:space="0" w:color="000000"/>
              <w:right w:val="single" w:sz="6" w:space="0" w:color="000000"/>
            </w:tcBorders>
          </w:tcPr>
          <w:p w14:paraId="5A6AB07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Colón el Salvador </w:t>
            </w:r>
          </w:p>
        </w:tc>
      </w:tr>
      <w:tr w:rsidR="0025355D" w:rsidRPr="00BC2819" w14:paraId="34A46D1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FF5384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SYP </w:t>
            </w:r>
          </w:p>
        </w:tc>
        <w:tc>
          <w:tcPr>
            <w:tcW w:w="4087" w:type="pct"/>
            <w:tcBorders>
              <w:top w:val="single" w:sz="6" w:space="0" w:color="000000"/>
              <w:left w:val="single" w:sz="6" w:space="0" w:color="000000"/>
              <w:bottom w:val="single" w:sz="6" w:space="0" w:color="000000"/>
              <w:right w:val="single" w:sz="6" w:space="0" w:color="000000"/>
            </w:tcBorders>
          </w:tcPr>
          <w:p w14:paraId="7D7CB7C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Libra siria </w:t>
            </w:r>
          </w:p>
        </w:tc>
      </w:tr>
      <w:tr w:rsidR="0025355D" w:rsidRPr="00BC2819" w14:paraId="25F6CB3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2F9228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SZL </w:t>
            </w:r>
          </w:p>
        </w:tc>
        <w:tc>
          <w:tcPr>
            <w:tcW w:w="4087" w:type="pct"/>
            <w:tcBorders>
              <w:top w:val="single" w:sz="6" w:space="0" w:color="000000"/>
              <w:left w:val="single" w:sz="6" w:space="0" w:color="000000"/>
              <w:bottom w:val="single" w:sz="6" w:space="0" w:color="000000"/>
              <w:right w:val="single" w:sz="6" w:space="0" w:color="000000"/>
            </w:tcBorders>
          </w:tcPr>
          <w:p w14:paraId="4AAE90D3" w14:textId="77777777" w:rsidR="0025355D" w:rsidRPr="00BC2819" w:rsidRDefault="0025355D" w:rsidP="005D6CE6">
            <w:pPr>
              <w:pStyle w:val="Texto"/>
              <w:spacing w:before="40" w:after="40" w:line="190" w:lineRule="exact"/>
              <w:ind w:firstLine="0"/>
              <w:rPr>
                <w:sz w:val="16"/>
                <w:szCs w:val="18"/>
              </w:rPr>
            </w:pPr>
            <w:r w:rsidRPr="00BC2819">
              <w:rPr>
                <w:sz w:val="16"/>
                <w:szCs w:val="18"/>
              </w:rPr>
              <w:t>Lilangeni</w:t>
            </w:r>
          </w:p>
        </w:tc>
      </w:tr>
      <w:tr w:rsidR="0025355D" w:rsidRPr="00BC2819" w14:paraId="7F36DD5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7DDD6C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THB </w:t>
            </w:r>
          </w:p>
        </w:tc>
        <w:tc>
          <w:tcPr>
            <w:tcW w:w="4087" w:type="pct"/>
            <w:tcBorders>
              <w:top w:val="single" w:sz="6" w:space="0" w:color="000000"/>
              <w:left w:val="single" w:sz="6" w:space="0" w:color="000000"/>
              <w:bottom w:val="single" w:sz="6" w:space="0" w:color="000000"/>
              <w:right w:val="single" w:sz="6" w:space="0" w:color="000000"/>
            </w:tcBorders>
          </w:tcPr>
          <w:p w14:paraId="6485E1DE" w14:textId="77777777" w:rsidR="0025355D" w:rsidRPr="00BC2819" w:rsidRDefault="0025355D" w:rsidP="005D6CE6">
            <w:pPr>
              <w:pStyle w:val="Texto"/>
              <w:spacing w:before="40" w:after="40" w:line="190" w:lineRule="exact"/>
              <w:ind w:firstLine="0"/>
              <w:rPr>
                <w:sz w:val="16"/>
                <w:szCs w:val="18"/>
              </w:rPr>
            </w:pPr>
            <w:r w:rsidRPr="00BC2819">
              <w:rPr>
                <w:sz w:val="16"/>
                <w:szCs w:val="18"/>
              </w:rPr>
              <w:t>Baht</w:t>
            </w:r>
          </w:p>
        </w:tc>
      </w:tr>
      <w:tr w:rsidR="0025355D" w:rsidRPr="00BC2819" w14:paraId="4436E20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6D6F8D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TJS </w:t>
            </w:r>
          </w:p>
        </w:tc>
        <w:tc>
          <w:tcPr>
            <w:tcW w:w="4087" w:type="pct"/>
            <w:tcBorders>
              <w:top w:val="single" w:sz="6" w:space="0" w:color="000000"/>
              <w:left w:val="single" w:sz="6" w:space="0" w:color="000000"/>
              <w:bottom w:val="single" w:sz="6" w:space="0" w:color="000000"/>
              <w:right w:val="single" w:sz="6" w:space="0" w:color="000000"/>
            </w:tcBorders>
          </w:tcPr>
          <w:p w14:paraId="3015825C" w14:textId="77777777" w:rsidR="0025355D" w:rsidRPr="00BC2819" w:rsidRDefault="0025355D" w:rsidP="005D6CE6">
            <w:pPr>
              <w:pStyle w:val="Texto"/>
              <w:spacing w:before="40" w:after="40" w:line="190" w:lineRule="exact"/>
              <w:ind w:firstLine="0"/>
              <w:rPr>
                <w:sz w:val="16"/>
                <w:szCs w:val="18"/>
              </w:rPr>
            </w:pPr>
            <w:r w:rsidRPr="00BC2819">
              <w:rPr>
                <w:sz w:val="16"/>
                <w:szCs w:val="18"/>
              </w:rPr>
              <w:t>Somoni</w:t>
            </w:r>
          </w:p>
        </w:tc>
      </w:tr>
      <w:tr w:rsidR="0025355D" w:rsidRPr="00BC2819" w14:paraId="5D68F2E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88B1CB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TMT </w:t>
            </w:r>
          </w:p>
        </w:tc>
        <w:tc>
          <w:tcPr>
            <w:tcW w:w="4087" w:type="pct"/>
            <w:tcBorders>
              <w:top w:val="single" w:sz="6" w:space="0" w:color="000000"/>
              <w:left w:val="single" w:sz="6" w:space="0" w:color="000000"/>
              <w:bottom w:val="single" w:sz="6" w:space="0" w:color="000000"/>
              <w:right w:val="single" w:sz="6" w:space="0" w:color="000000"/>
            </w:tcBorders>
          </w:tcPr>
          <w:p w14:paraId="5BDA367B" w14:textId="77777777" w:rsidR="0025355D" w:rsidRPr="00BC2819" w:rsidRDefault="0025355D" w:rsidP="005D6CE6">
            <w:pPr>
              <w:pStyle w:val="Texto"/>
              <w:spacing w:before="40" w:after="40" w:line="190" w:lineRule="exact"/>
              <w:ind w:firstLine="0"/>
              <w:rPr>
                <w:sz w:val="16"/>
                <w:szCs w:val="18"/>
              </w:rPr>
            </w:pPr>
            <w:r w:rsidRPr="00BC2819">
              <w:rPr>
                <w:sz w:val="16"/>
                <w:szCs w:val="18"/>
              </w:rPr>
              <w:t>Turkmenistán Nuevo Manat</w:t>
            </w:r>
          </w:p>
        </w:tc>
      </w:tr>
      <w:tr w:rsidR="0025355D" w:rsidRPr="00BC2819" w14:paraId="05F41DA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E3ABF0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TND </w:t>
            </w:r>
          </w:p>
        </w:tc>
        <w:tc>
          <w:tcPr>
            <w:tcW w:w="4087" w:type="pct"/>
            <w:tcBorders>
              <w:top w:val="single" w:sz="6" w:space="0" w:color="000000"/>
              <w:left w:val="single" w:sz="6" w:space="0" w:color="000000"/>
              <w:bottom w:val="single" w:sz="6" w:space="0" w:color="000000"/>
              <w:right w:val="single" w:sz="6" w:space="0" w:color="000000"/>
            </w:tcBorders>
          </w:tcPr>
          <w:p w14:paraId="4EBEBA0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Dinar tunecino </w:t>
            </w:r>
          </w:p>
        </w:tc>
      </w:tr>
      <w:tr w:rsidR="0025355D" w:rsidRPr="00BC2819" w14:paraId="665C44D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1233BF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TOP </w:t>
            </w:r>
          </w:p>
        </w:tc>
        <w:tc>
          <w:tcPr>
            <w:tcW w:w="4087" w:type="pct"/>
            <w:tcBorders>
              <w:top w:val="single" w:sz="6" w:space="0" w:color="000000"/>
              <w:left w:val="single" w:sz="6" w:space="0" w:color="000000"/>
              <w:bottom w:val="single" w:sz="6" w:space="0" w:color="000000"/>
              <w:right w:val="single" w:sz="6" w:space="0" w:color="000000"/>
            </w:tcBorders>
          </w:tcPr>
          <w:p w14:paraId="3FC0E69F" w14:textId="77777777" w:rsidR="0025355D" w:rsidRPr="00BC2819" w:rsidRDefault="0025355D" w:rsidP="005D6CE6">
            <w:pPr>
              <w:pStyle w:val="Texto"/>
              <w:spacing w:before="40" w:after="40" w:line="190" w:lineRule="exact"/>
              <w:ind w:firstLine="0"/>
              <w:rPr>
                <w:sz w:val="16"/>
                <w:szCs w:val="18"/>
              </w:rPr>
            </w:pPr>
            <w:r w:rsidRPr="00BC2819">
              <w:rPr>
                <w:sz w:val="16"/>
                <w:szCs w:val="18"/>
              </w:rPr>
              <w:t>Pa'anga</w:t>
            </w:r>
          </w:p>
        </w:tc>
      </w:tr>
      <w:tr w:rsidR="0025355D" w:rsidRPr="00BC2819" w14:paraId="3A3887E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CC8F02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TRY </w:t>
            </w:r>
          </w:p>
        </w:tc>
        <w:tc>
          <w:tcPr>
            <w:tcW w:w="4087" w:type="pct"/>
            <w:tcBorders>
              <w:top w:val="single" w:sz="6" w:space="0" w:color="000000"/>
              <w:left w:val="single" w:sz="6" w:space="0" w:color="000000"/>
              <w:bottom w:val="single" w:sz="6" w:space="0" w:color="000000"/>
              <w:right w:val="single" w:sz="6" w:space="0" w:color="000000"/>
            </w:tcBorders>
          </w:tcPr>
          <w:p w14:paraId="43B2B78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Lira turca </w:t>
            </w:r>
          </w:p>
        </w:tc>
      </w:tr>
      <w:tr w:rsidR="0025355D" w:rsidRPr="00BC2819" w14:paraId="35A69A2C"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5C236B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TTD </w:t>
            </w:r>
          </w:p>
        </w:tc>
        <w:tc>
          <w:tcPr>
            <w:tcW w:w="4087" w:type="pct"/>
            <w:tcBorders>
              <w:top w:val="single" w:sz="6" w:space="0" w:color="000000"/>
              <w:left w:val="single" w:sz="6" w:space="0" w:color="000000"/>
              <w:bottom w:val="single" w:sz="6" w:space="0" w:color="000000"/>
              <w:right w:val="single" w:sz="6" w:space="0" w:color="000000"/>
            </w:tcBorders>
          </w:tcPr>
          <w:p w14:paraId="26B9816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 Trinidad y Tobago </w:t>
            </w:r>
          </w:p>
        </w:tc>
      </w:tr>
      <w:tr w:rsidR="0025355D" w:rsidRPr="00BC2819" w14:paraId="3EDE349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3755B9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TWD </w:t>
            </w:r>
          </w:p>
        </w:tc>
        <w:tc>
          <w:tcPr>
            <w:tcW w:w="4087" w:type="pct"/>
            <w:tcBorders>
              <w:top w:val="single" w:sz="6" w:space="0" w:color="000000"/>
              <w:left w:val="single" w:sz="6" w:space="0" w:color="000000"/>
              <w:bottom w:val="single" w:sz="6" w:space="0" w:color="000000"/>
              <w:right w:val="single" w:sz="6" w:space="0" w:color="000000"/>
            </w:tcBorders>
          </w:tcPr>
          <w:p w14:paraId="5847358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Nuevo Dólar de Taiwán </w:t>
            </w:r>
          </w:p>
        </w:tc>
      </w:tr>
      <w:tr w:rsidR="0025355D" w:rsidRPr="00BC2819" w14:paraId="26D193B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D93906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TZS </w:t>
            </w:r>
          </w:p>
        </w:tc>
        <w:tc>
          <w:tcPr>
            <w:tcW w:w="4087" w:type="pct"/>
            <w:tcBorders>
              <w:top w:val="single" w:sz="6" w:space="0" w:color="000000"/>
              <w:left w:val="single" w:sz="6" w:space="0" w:color="000000"/>
              <w:bottom w:val="single" w:sz="6" w:space="0" w:color="000000"/>
              <w:right w:val="single" w:sz="6" w:space="0" w:color="000000"/>
            </w:tcBorders>
          </w:tcPr>
          <w:p w14:paraId="5118285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Shilling tanzano </w:t>
            </w:r>
          </w:p>
        </w:tc>
      </w:tr>
      <w:tr w:rsidR="0025355D" w:rsidRPr="00BC2819" w14:paraId="43D52691"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11C86B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UAH </w:t>
            </w:r>
          </w:p>
        </w:tc>
        <w:tc>
          <w:tcPr>
            <w:tcW w:w="4087" w:type="pct"/>
            <w:tcBorders>
              <w:top w:val="single" w:sz="6" w:space="0" w:color="000000"/>
              <w:left w:val="single" w:sz="6" w:space="0" w:color="000000"/>
              <w:bottom w:val="single" w:sz="6" w:space="0" w:color="000000"/>
              <w:right w:val="single" w:sz="6" w:space="0" w:color="000000"/>
            </w:tcBorders>
          </w:tcPr>
          <w:p w14:paraId="4E699710" w14:textId="77777777" w:rsidR="0025355D" w:rsidRPr="00BC2819" w:rsidRDefault="0025355D" w:rsidP="005D6CE6">
            <w:pPr>
              <w:pStyle w:val="Texto"/>
              <w:spacing w:before="40" w:after="40" w:line="190" w:lineRule="exact"/>
              <w:ind w:firstLine="0"/>
              <w:rPr>
                <w:sz w:val="16"/>
                <w:szCs w:val="18"/>
              </w:rPr>
            </w:pPr>
            <w:r w:rsidRPr="00BC2819">
              <w:rPr>
                <w:sz w:val="16"/>
                <w:szCs w:val="18"/>
              </w:rPr>
              <w:t>Hryvnia</w:t>
            </w:r>
          </w:p>
        </w:tc>
      </w:tr>
      <w:tr w:rsidR="0025355D" w:rsidRPr="00BC2819" w14:paraId="7E340919"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33555C6"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UGX </w:t>
            </w:r>
          </w:p>
        </w:tc>
        <w:tc>
          <w:tcPr>
            <w:tcW w:w="4087" w:type="pct"/>
            <w:tcBorders>
              <w:top w:val="single" w:sz="6" w:space="0" w:color="000000"/>
              <w:left w:val="single" w:sz="6" w:space="0" w:color="000000"/>
              <w:bottom w:val="single" w:sz="6" w:space="0" w:color="000000"/>
              <w:right w:val="single" w:sz="6" w:space="0" w:color="000000"/>
            </w:tcBorders>
          </w:tcPr>
          <w:p w14:paraId="1028899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Shilling de Uganda </w:t>
            </w:r>
          </w:p>
        </w:tc>
      </w:tr>
      <w:tr w:rsidR="0025355D" w:rsidRPr="00BC2819" w14:paraId="4FF66AD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D4E05B6"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USD </w:t>
            </w:r>
          </w:p>
        </w:tc>
        <w:tc>
          <w:tcPr>
            <w:tcW w:w="4087" w:type="pct"/>
            <w:tcBorders>
              <w:top w:val="single" w:sz="6" w:space="0" w:color="000000"/>
              <w:left w:val="single" w:sz="6" w:space="0" w:color="000000"/>
              <w:bottom w:val="single" w:sz="6" w:space="0" w:color="000000"/>
              <w:right w:val="single" w:sz="6" w:space="0" w:color="000000"/>
            </w:tcBorders>
          </w:tcPr>
          <w:p w14:paraId="253DD3E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estadounidense </w:t>
            </w:r>
          </w:p>
        </w:tc>
      </w:tr>
      <w:tr w:rsidR="0025355D" w:rsidRPr="00BC2819" w14:paraId="79322E8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B6E20A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USN </w:t>
            </w:r>
          </w:p>
        </w:tc>
        <w:tc>
          <w:tcPr>
            <w:tcW w:w="4087" w:type="pct"/>
            <w:tcBorders>
              <w:top w:val="single" w:sz="6" w:space="0" w:color="000000"/>
              <w:left w:val="single" w:sz="6" w:space="0" w:color="000000"/>
              <w:bottom w:val="single" w:sz="6" w:space="0" w:color="000000"/>
              <w:right w:val="single" w:sz="6" w:space="0" w:color="000000"/>
            </w:tcBorders>
          </w:tcPr>
          <w:p w14:paraId="0AE7C9B7" w14:textId="77777777" w:rsidR="0025355D" w:rsidRPr="00BC2819" w:rsidRDefault="0025355D" w:rsidP="005D6CE6">
            <w:pPr>
              <w:pStyle w:val="Texto"/>
              <w:spacing w:before="40" w:after="40" w:line="190" w:lineRule="exact"/>
              <w:ind w:firstLine="0"/>
              <w:rPr>
                <w:sz w:val="16"/>
                <w:szCs w:val="18"/>
              </w:rPr>
            </w:pPr>
            <w:r w:rsidRPr="00BC2819">
              <w:rPr>
                <w:sz w:val="16"/>
                <w:szCs w:val="18"/>
              </w:rPr>
              <w:t>Dólar estadounidense (día siguiente)</w:t>
            </w:r>
          </w:p>
        </w:tc>
      </w:tr>
      <w:tr w:rsidR="0025355D" w:rsidRPr="00BC2819" w14:paraId="7924361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5308C2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UYI </w:t>
            </w:r>
          </w:p>
        </w:tc>
        <w:tc>
          <w:tcPr>
            <w:tcW w:w="4087" w:type="pct"/>
            <w:tcBorders>
              <w:top w:val="single" w:sz="6" w:space="0" w:color="000000"/>
              <w:left w:val="single" w:sz="6" w:space="0" w:color="000000"/>
              <w:bottom w:val="single" w:sz="6" w:space="0" w:color="000000"/>
              <w:right w:val="single" w:sz="6" w:space="0" w:color="000000"/>
            </w:tcBorders>
          </w:tcPr>
          <w:p w14:paraId="027C646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Uruguay en Unidades Indexadas (URUIURUI) </w:t>
            </w:r>
          </w:p>
        </w:tc>
      </w:tr>
      <w:tr w:rsidR="0025355D" w:rsidRPr="00BC2819" w14:paraId="4A1CEF0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D3B90B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UYU </w:t>
            </w:r>
          </w:p>
        </w:tc>
        <w:tc>
          <w:tcPr>
            <w:tcW w:w="4087" w:type="pct"/>
            <w:tcBorders>
              <w:top w:val="single" w:sz="6" w:space="0" w:color="000000"/>
              <w:left w:val="single" w:sz="6" w:space="0" w:color="000000"/>
              <w:bottom w:val="single" w:sz="6" w:space="0" w:color="000000"/>
              <w:right w:val="single" w:sz="6" w:space="0" w:color="000000"/>
            </w:tcBorders>
          </w:tcPr>
          <w:p w14:paraId="712C434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Peso uruguayo </w:t>
            </w:r>
          </w:p>
        </w:tc>
      </w:tr>
      <w:tr w:rsidR="0025355D" w:rsidRPr="00BC2819" w14:paraId="654D6F6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30BA8D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UZS </w:t>
            </w:r>
          </w:p>
        </w:tc>
        <w:tc>
          <w:tcPr>
            <w:tcW w:w="4087" w:type="pct"/>
            <w:tcBorders>
              <w:top w:val="single" w:sz="6" w:space="0" w:color="000000"/>
              <w:left w:val="single" w:sz="6" w:space="0" w:color="000000"/>
              <w:bottom w:val="single" w:sz="6" w:space="0" w:color="000000"/>
              <w:right w:val="single" w:sz="6" w:space="0" w:color="000000"/>
            </w:tcBorders>
          </w:tcPr>
          <w:p w14:paraId="015998F4" w14:textId="77777777" w:rsidR="0025355D" w:rsidRPr="00BC2819" w:rsidRDefault="0025355D" w:rsidP="005D6CE6">
            <w:pPr>
              <w:pStyle w:val="Texto"/>
              <w:spacing w:before="40" w:after="40" w:line="190" w:lineRule="exact"/>
              <w:ind w:firstLine="0"/>
              <w:rPr>
                <w:sz w:val="16"/>
                <w:szCs w:val="18"/>
              </w:rPr>
            </w:pPr>
            <w:r w:rsidRPr="00BC2819">
              <w:rPr>
                <w:sz w:val="16"/>
                <w:szCs w:val="18"/>
              </w:rPr>
              <w:t>Uzbekistan Sum</w:t>
            </w:r>
          </w:p>
        </w:tc>
      </w:tr>
      <w:tr w:rsidR="0025355D" w:rsidRPr="00BC2819" w14:paraId="5F6CA1E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6B6B28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VEF </w:t>
            </w:r>
          </w:p>
        </w:tc>
        <w:tc>
          <w:tcPr>
            <w:tcW w:w="4087" w:type="pct"/>
            <w:tcBorders>
              <w:top w:val="single" w:sz="6" w:space="0" w:color="000000"/>
              <w:left w:val="single" w:sz="6" w:space="0" w:color="000000"/>
              <w:bottom w:val="single" w:sz="6" w:space="0" w:color="000000"/>
              <w:right w:val="single" w:sz="6" w:space="0" w:color="000000"/>
            </w:tcBorders>
          </w:tcPr>
          <w:p w14:paraId="09ECE07C" w14:textId="77777777" w:rsidR="0025355D" w:rsidRPr="00BC2819" w:rsidRDefault="0025355D" w:rsidP="005D6CE6">
            <w:pPr>
              <w:pStyle w:val="Texto"/>
              <w:spacing w:before="40" w:after="40" w:line="190" w:lineRule="exact"/>
              <w:ind w:firstLine="0"/>
              <w:rPr>
                <w:sz w:val="16"/>
                <w:szCs w:val="18"/>
              </w:rPr>
            </w:pPr>
            <w:r w:rsidRPr="00BC2819">
              <w:rPr>
                <w:sz w:val="16"/>
                <w:szCs w:val="18"/>
              </w:rPr>
              <w:t>Bolívar</w:t>
            </w:r>
          </w:p>
        </w:tc>
      </w:tr>
      <w:tr w:rsidR="0025355D" w:rsidRPr="00BC2819" w14:paraId="232BA46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58CF9B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VND </w:t>
            </w:r>
          </w:p>
        </w:tc>
        <w:tc>
          <w:tcPr>
            <w:tcW w:w="4087" w:type="pct"/>
            <w:tcBorders>
              <w:top w:val="single" w:sz="6" w:space="0" w:color="000000"/>
              <w:left w:val="single" w:sz="6" w:space="0" w:color="000000"/>
              <w:bottom w:val="single" w:sz="6" w:space="0" w:color="000000"/>
              <w:right w:val="single" w:sz="6" w:space="0" w:color="000000"/>
            </w:tcBorders>
          </w:tcPr>
          <w:p w14:paraId="6C5565B4" w14:textId="77777777" w:rsidR="0025355D" w:rsidRPr="00BC2819" w:rsidRDefault="0025355D" w:rsidP="005D6CE6">
            <w:pPr>
              <w:pStyle w:val="Texto"/>
              <w:spacing w:before="40" w:after="40" w:line="190" w:lineRule="exact"/>
              <w:ind w:firstLine="0"/>
              <w:rPr>
                <w:sz w:val="16"/>
                <w:szCs w:val="18"/>
              </w:rPr>
            </w:pPr>
            <w:r w:rsidRPr="00BC2819">
              <w:rPr>
                <w:sz w:val="16"/>
                <w:szCs w:val="18"/>
              </w:rPr>
              <w:t>Dong</w:t>
            </w:r>
          </w:p>
        </w:tc>
      </w:tr>
      <w:tr w:rsidR="0025355D" w:rsidRPr="00BC2819" w14:paraId="4CD84FB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C4DC5A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VUV </w:t>
            </w:r>
          </w:p>
        </w:tc>
        <w:tc>
          <w:tcPr>
            <w:tcW w:w="4087" w:type="pct"/>
            <w:tcBorders>
              <w:top w:val="single" w:sz="6" w:space="0" w:color="000000"/>
              <w:left w:val="single" w:sz="6" w:space="0" w:color="000000"/>
              <w:bottom w:val="single" w:sz="6" w:space="0" w:color="000000"/>
              <w:right w:val="single" w:sz="6" w:space="0" w:color="000000"/>
            </w:tcBorders>
          </w:tcPr>
          <w:p w14:paraId="2EA3614B" w14:textId="77777777" w:rsidR="0025355D" w:rsidRPr="00BC2819" w:rsidRDefault="0025355D" w:rsidP="005D6CE6">
            <w:pPr>
              <w:pStyle w:val="Texto"/>
              <w:spacing w:before="40" w:after="40" w:line="190" w:lineRule="exact"/>
              <w:ind w:firstLine="0"/>
              <w:rPr>
                <w:sz w:val="16"/>
                <w:szCs w:val="18"/>
              </w:rPr>
            </w:pPr>
            <w:r w:rsidRPr="00BC2819">
              <w:rPr>
                <w:sz w:val="16"/>
                <w:szCs w:val="18"/>
              </w:rPr>
              <w:t>Vatu</w:t>
            </w:r>
          </w:p>
        </w:tc>
      </w:tr>
      <w:tr w:rsidR="0025355D" w:rsidRPr="00BC2819" w14:paraId="6EEFE44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177E92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WST </w:t>
            </w:r>
          </w:p>
        </w:tc>
        <w:tc>
          <w:tcPr>
            <w:tcW w:w="4087" w:type="pct"/>
            <w:tcBorders>
              <w:top w:val="single" w:sz="6" w:space="0" w:color="000000"/>
              <w:left w:val="single" w:sz="6" w:space="0" w:color="000000"/>
              <w:bottom w:val="single" w:sz="6" w:space="0" w:color="000000"/>
              <w:right w:val="single" w:sz="6" w:space="0" w:color="000000"/>
            </w:tcBorders>
          </w:tcPr>
          <w:p w14:paraId="1038D27E" w14:textId="77777777" w:rsidR="0025355D" w:rsidRPr="00BC2819" w:rsidRDefault="0025355D" w:rsidP="005D6CE6">
            <w:pPr>
              <w:pStyle w:val="Texto"/>
              <w:spacing w:before="40" w:after="40" w:line="190" w:lineRule="exact"/>
              <w:ind w:firstLine="0"/>
              <w:rPr>
                <w:sz w:val="16"/>
                <w:szCs w:val="18"/>
              </w:rPr>
            </w:pPr>
            <w:r w:rsidRPr="00BC2819">
              <w:rPr>
                <w:sz w:val="16"/>
                <w:szCs w:val="18"/>
              </w:rPr>
              <w:t>Tala</w:t>
            </w:r>
          </w:p>
        </w:tc>
      </w:tr>
      <w:tr w:rsidR="0025355D" w:rsidRPr="00BC2819" w14:paraId="4602754E"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415034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XAF </w:t>
            </w:r>
          </w:p>
        </w:tc>
        <w:tc>
          <w:tcPr>
            <w:tcW w:w="4087" w:type="pct"/>
            <w:tcBorders>
              <w:top w:val="single" w:sz="6" w:space="0" w:color="000000"/>
              <w:left w:val="single" w:sz="6" w:space="0" w:color="000000"/>
              <w:bottom w:val="single" w:sz="6" w:space="0" w:color="000000"/>
              <w:right w:val="single" w:sz="6" w:space="0" w:color="000000"/>
            </w:tcBorders>
          </w:tcPr>
          <w:p w14:paraId="352ACCE0" w14:textId="77777777" w:rsidR="0025355D" w:rsidRPr="00BC2819" w:rsidRDefault="0025355D" w:rsidP="005D6CE6">
            <w:pPr>
              <w:pStyle w:val="Texto"/>
              <w:spacing w:before="40" w:after="40" w:line="190" w:lineRule="exact"/>
              <w:ind w:firstLine="0"/>
              <w:rPr>
                <w:sz w:val="16"/>
                <w:szCs w:val="18"/>
              </w:rPr>
            </w:pPr>
            <w:r w:rsidRPr="00BC2819">
              <w:rPr>
                <w:sz w:val="16"/>
                <w:szCs w:val="18"/>
              </w:rPr>
              <w:t>Franco CFA BEAC</w:t>
            </w:r>
          </w:p>
        </w:tc>
      </w:tr>
      <w:tr w:rsidR="0025355D" w:rsidRPr="00BC2819" w14:paraId="1FF2F73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75B198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XAG </w:t>
            </w:r>
          </w:p>
        </w:tc>
        <w:tc>
          <w:tcPr>
            <w:tcW w:w="4087" w:type="pct"/>
            <w:tcBorders>
              <w:top w:val="single" w:sz="6" w:space="0" w:color="000000"/>
              <w:left w:val="single" w:sz="6" w:space="0" w:color="000000"/>
              <w:bottom w:val="single" w:sz="6" w:space="0" w:color="000000"/>
              <w:right w:val="single" w:sz="6" w:space="0" w:color="000000"/>
            </w:tcBorders>
          </w:tcPr>
          <w:p w14:paraId="2CF0763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Plata </w:t>
            </w:r>
          </w:p>
        </w:tc>
      </w:tr>
      <w:tr w:rsidR="0025355D" w:rsidRPr="00BC2819" w14:paraId="3B2287B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702C26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XAU </w:t>
            </w:r>
          </w:p>
        </w:tc>
        <w:tc>
          <w:tcPr>
            <w:tcW w:w="4087" w:type="pct"/>
            <w:tcBorders>
              <w:top w:val="single" w:sz="6" w:space="0" w:color="000000"/>
              <w:left w:val="single" w:sz="6" w:space="0" w:color="000000"/>
              <w:bottom w:val="single" w:sz="6" w:space="0" w:color="000000"/>
              <w:right w:val="single" w:sz="6" w:space="0" w:color="000000"/>
            </w:tcBorders>
          </w:tcPr>
          <w:p w14:paraId="4FE9104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Oro </w:t>
            </w:r>
          </w:p>
        </w:tc>
      </w:tr>
      <w:tr w:rsidR="0025355D" w:rsidRPr="00BC2819" w14:paraId="5B0C1CE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6BCCD4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XBA </w:t>
            </w:r>
          </w:p>
        </w:tc>
        <w:tc>
          <w:tcPr>
            <w:tcW w:w="4087" w:type="pct"/>
            <w:tcBorders>
              <w:top w:val="single" w:sz="6" w:space="0" w:color="000000"/>
              <w:left w:val="single" w:sz="6" w:space="0" w:color="000000"/>
              <w:bottom w:val="single" w:sz="6" w:space="0" w:color="000000"/>
              <w:right w:val="single" w:sz="6" w:space="0" w:color="000000"/>
            </w:tcBorders>
          </w:tcPr>
          <w:p w14:paraId="041CAC56"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Unidad de Mercados de Bonos Unidad Europea Composite (EURCO) </w:t>
            </w:r>
          </w:p>
        </w:tc>
      </w:tr>
      <w:tr w:rsidR="0025355D" w:rsidRPr="00BC2819" w14:paraId="5A3BF4D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ABDDCE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XBB </w:t>
            </w:r>
          </w:p>
        </w:tc>
        <w:tc>
          <w:tcPr>
            <w:tcW w:w="4087" w:type="pct"/>
            <w:tcBorders>
              <w:top w:val="single" w:sz="6" w:space="0" w:color="000000"/>
              <w:left w:val="single" w:sz="6" w:space="0" w:color="000000"/>
              <w:bottom w:val="single" w:sz="6" w:space="0" w:color="000000"/>
              <w:right w:val="single" w:sz="6" w:space="0" w:color="000000"/>
            </w:tcBorders>
          </w:tcPr>
          <w:p w14:paraId="60D1587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Unidad Monetaria de Bonos de Mercados Unidad Europea (UEM-6) </w:t>
            </w:r>
          </w:p>
        </w:tc>
      </w:tr>
      <w:tr w:rsidR="0025355D" w:rsidRPr="00BC2819" w14:paraId="1F20C16D"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92CE8F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XBC </w:t>
            </w:r>
          </w:p>
        </w:tc>
        <w:tc>
          <w:tcPr>
            <w:tcW w:w="4087" w:type="pct"/>
            <w:tcBorders>
              <w:top w:val="single" w:sz="6" w:space="0" w:color="000000"/>
              <w:left w:val="single" w:sz="6" w:space="0" w:color="000000"/>
              <w:bottom w:val="single" w:sz="6" w:space="0" w:color="000000"/>
              <w:right w:val="single" w:sz="6" w:space="0" w:color="000000"/>
            </w:tcBorders>
          </w:tcPr>
          <w:p w14:paraId="5AF25E83" w14:textId="77777777" w:rsidR="0025355D" w:rsidRPr="00BC2819" w:rsidRDefault="0025355D" w:rsidP="005D6CE6">
            <w:pPr>
              <w:pStyle w:val="Texto"/>
              <w:spacing w:before="40" w:after="40" w:line="190" w:lineRule="exact"/>
              <w:ind w:firstLine="0"/>
              <w:rPr>
                <w:sz w:val="16"/>
                <w:szCs w:val="18"/>
              </w:rPr>
            </w:pPr>
            <w:r w:rsidRPr="00BC2819">
              <w:rPr>
                <w:sz w:val="16"/>
                <w:szCs w:val="18"/>
              </w:rPr>
              <w:t>Mercados de Bonos Unidad Europea unidad de cuenta a 9 (UCE-9)</w:t>
            </w:r>
          </w:p>
        </w:tc>
      </w:tr>
      <w:tr w:rsidR="0025355D" w:rsidRPr="00BC2819" w14:paraId="25E2195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6A9336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XBD </w:t>
            </w:r>
          </w:p>
        </w:tc>
        <w:tc>
          <w:tcPr>
            <w:tcW w:w="4087" w:type="pct"/>
            <w:tcBorders>
              <w:top w:val="single" w:sz="6" w:space="0" w:color="000000"/>
              <w:left w:val="single" w:sz="6" w:space="0" w:color="000000"/>
              <w:bottom w:val="single" w:sz="6" w:space="0" w:color="000000"/>
              <w:right w:val="single" w:sz="6" w:space="0" w:color="000000"/>
            </w:tcBorders>
          </w:tcPr>
          <w:p w14:paraId="6426218D"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Mercados de Bonos Unidad Europea unidad de cuenta a 17 (UCE-17) </w:t>
            </w:r>
          </w:p>
        </w:tc>
      </w:tr>
      <w:tr w:rsidR="0025355D" w:rsidRPr="00BC2819" w14:paraId="0AEEAE05"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DF2961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XCD </w:t>
            </w:r>
          </w:p>
        </w:tc>
        <w:tc>
          <w:tcPr>
            <w:tcW w:w="4087" w:type="pct"/>
            <w:tcBorders>
              <w:top w:val="single" w:sz="6" w:space="0" w:color="000000"/>
              <w:left w:val="single" w:sz="6" w:space="0" w:color="000000"/>
              <w:bottom w:val="single" w:sz="6" w:space="0" w:color="000000"/>
              <w:right w:val="single" w:sz="6" w:space="0" w:color="000000"/>
            </w:tcBorders>
          </w:tcPr>
          <w:p w14:paraId="0E73C8E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Dólar del Caribe Oriental </w:t>
            </w:r>
          </w:p>
        </w:tc>
      </w:tr>
      <w:tr w:rsidR="0025355D" w:rsidRPr="00BC2819" w14:paraId="140AD69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196AB78" w14:textId="77777777" w:rsidR="0025355D" w:rsidRPr="00BC2819" w:rsidRDefault="0025355D" w:rsidP="005D6CE6">
            <w:pPr>
              <w:pStyle w:val="Texto"/>
              <w:spacing w:before="40" w:after="40" w:line="190" w:lineRule="exact"/>
              <w:ind w:firstLine="0"/>
              <w:rPr>
                <w:sz w:val="16"/>
                <w:szCs w:val="18"/>
              </w:rPr>
            </w:pPr>
            <w:r w:rsidRPr="00BC2819">
              <w:rPr>
                <w:sz w:val="16"/>
                <w:szCs w:val="18"/>
              </w:rPr>
              <w:lastRenderedPageBreak/>
              <w:t xml:space="preserve">XDR </w:t>
            </w:r>
          </w:p>
        </w:tc>
        <w:tc>
          <w:tcPr>
            <w:tcW w:w="4087" w:type="pct"/>
            <w:tcBorders>
              <w:top w:val="single" w:sz="6" w:space="0" w:color="000000"/>
              <w:left w:val="single" w:sz="6" w:space="0" w:color="000000"/>
              <w:bottom w:val="single" w:sz="6" w:space="0" w:color="000000"/>
              <w:right w:val="single" w:sz="6" w:space="0" w:color="000000"/>
            </w:tcBorders>
          </w:tcPr>
          <w:p w14:paraId="0C3CD02C" w14:textId="77777777" w:rsidR="0025355D" w:rsidRPr="00BC2819" w:rsidRDefault="0025355D" w:rsidP="005D6CE6">
            <w:pPr>
              <w:pStyle w:val="Texto"/>
              <w:spacing w:before="40" w:after="40" w:line="190" w:lineRule="exact"/>
              <w:ind w:firstLine="0"/>
              <w:rPr>
                <w:sz w:val="16"/>
                <w:szCs w:val="18"/>
              </w:rPr>
            </w:pPr>
            <w:r w:rsidRPr="00BC2819">
              <w:rPr>
                <w:sz w:val="16"/>
                <w:szCs w:val="18"/>
              </w:rPr>
              <w:t>DEG (Derechos Especiales de Giro)</w:t>
            </w:r>
          </w:p>
        </w:tc>
      </w:tr>
      <w:tr w:rsidR="0025355D" w:rsidRPr="00BC2819" w14:paraId="68F1D5FA"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7ED74371"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XOF </w:t>
            </w:r>
          </w:p>
        </w:tc>
        <w:tc>
          <w:tcPr>
            <w:tcW w:w="4087" w:type="pct"/>
            <w:tcBorders>
              <w:top w:val="single" w:sz="6" w:space="0" w:color="000000"/>
              <w:left w:val="single" w:sz="6" w:space="0" w:color="000000"/>
              <w:bottom w:val="single" w:sz="6" w:space="0" w:color="000000"/>
              <w:right w:val="single" w:sz="6" w:space="0" w:color="000000"/>
            </w:tcBorders>
          </w:tcPr>
          <w:p w14:paraId="234353C8"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CFA BCEAO </w:t>
            </w:r>
          </w:p>
        </w:tc>
      </w:tr>
      <w:tr w:rsidR="0025355D" w:rsidRPr="00BC2819" w14:paraId="6A32D2F8"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20AACC1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XPD </w:t>
            </w:r>
          </w:p>
        </w:tc>
        <w:tc>
          <w:tcPr>
            <w:tcW w:w="4087" w:type="pct"/>
            <w:tcBorders>
              <w:top w:val="single" w:sz="6" w:space="0" w:color="000000"/>
              <w:left w:val="single" w:sz="6" w:space="0" w:color="000000"/>
              <w:bottom w:val="single" w:sz="6" w:space="0" w:color="000000"/>
              <w:right w:val="single" w:sz="6" w:space="0" w:color="000000"/>
            </w:tcBorders>
          </w:tcPr>
          <w:p w14:paraId="5365246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Paladio </w:t>
            </w:r>
          </w:p>
        </w:tc>
      </w:tr>
      <w:tr w:rsidR="0025355D" w:rsidRPr="00BC2819" w14:paraId="74BACC6F"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AD4537A"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XPF </w:t>
            </w:r>
          </w:p>
        </w:tc>
        <w:tc>
          <w:tcPr>
            <w:tcW w:w="4087" w:type="pct"/>
            <w:tcBorders>
              <w:top w:val="single" w:sz="6" w:space="0" w:color="000000"/>
              <w:left w:val="single" w:sz="6" w:space="0" w:color="000000"/>
              <w:bottom w:val="single" w:sz="6" w:space="0" w:color="000000"/>
              <w:right w:val="single" w:sz="6" w:space="0" w:color="000000"/>
            </w:tcBorders>
          </w:tcPr>
          <w:p w14:paraId="7E9351EC"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Franco CFP </w:t>
            </w:r>
          </w:p>
        </w:tc>
      </w:tr>
      <w:tr w:rsidR="0025355D" w:rsidRPr="00BC2819" w14:paraId="406E401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3D41A859"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XPT </w:t>
            </w:r>
          </w:p>
        </w:tc>
        <w:tc>
          <w:tcPr>
            <w:tcW w:w="4087" w:type="pct"/>
            <w:tcBorders>
              <w:top w:val="single" w:sz="6" w:space="0" w:color="000000"/>
              <w:left w:val="single" w:sz="6" w:space="0" w:color="000000"/>
              <w:bottom w:val="single" w:sz="6" w:space="0" w:color="000000"/>
              <w:right w:val="single" w:sz="6" w:space="0" w:color="000000"/>
            </w:tcBorders>
          </w:tcPr>
          <w:p w14:paraId="1AE43913"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Platino </w:t>
            </w:r>
          </w:p>
        </w:tc>
      </w:tr>
      <w:tr w:rsidR="0025355D" w:rsidRPr="00BC2819" w14:paraId="7249F70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9E1A1B"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XSU </w:t>
            </w:r>
          </w:p>
        </w:tc>
        <w:tc>
          <w:tcPr>
            <w:tcW w:w="4087" w:type="pct"/>
            <w:tcBorders>
              <w:top w:val="single" w:sz="6" w:space="0" w:color="000000"/>
              <w:left w:val="single" w:sz="6" w:space="0" w:color="000000"/>
              <w:bottom w:val="single" w:sz="6" w:space="0" w:color="000000"/>
              <w:right w:val="single" w:sz="6" w:space="0" w:color="000000"/>
            </w:tcBorders>
          </w:tcPr>
          <w:p w14:paraId="2C5C76E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Sucre </w:t>
            </w:r>
          </w:p>
        </w:tc>
      </w:tr>
      <w:tr w:rsidR="0025355D" w:rsidRPr="00BC2819" w14:paraId="22C037D6"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A97689E"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XTS </w:t>
            </w:r>
          </w:p>
        </w:tc>
        <w:tc>
          <w:tcPr>
            <w:tcW w:w="4087" w:type="pct"/>
            <w:tcBorders>
              <w:top w:val="single" w:sz="6" w:space="0" w:color="000000"/>
              <w:left w:val="single" w:sz="6" w:space="0" w:color="000000"/>
              <w:bottom w:val="single" w:sz="6" w:space="0" w:color="000000"/>
              <w:right w:val="single" w:sz="6" w:space="0" w:color="000000"/>
            </w:tcBorders>
          </w:tcPr>
          <w:p w14:paraId="3D95468C" w14:textId="77777777" w:rsidR="0025355D" w:rsidRPr="00BC2819" w:rsidRDefault="0025355D" w:rsidP="005D6CE6">
            <w:pPr>
              <w:pStyle w:val="Texto"/>
              <w:spacing w:before="40" w:after="40" w:line="190" w:lineRule="exact"/>
              <w:ind w:firstLine="0"/>
              <w:rPr>
                <w:sz w:val="16"/>
                <w:szCs w:val="18"/>
              </w:rPr>
            </w:pPr>
            <w:r w:rsidRPr="00BC2819">
              <w:rPr>
                <w:sz w:val="16"/>
                <w:szCs w:val="18"/>
              </w:rPr>
              <w:t>Códigos reservados específicamente para propósitos de prueba</w:t>
            </w:r>
          </w:p>
        </w:tc>
      </w:tr>
      <w:tr w:rsidR="0025355D" w:rsidRPr="00BC2819" w14:paraId="3759F3B2"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432AD17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XUA </w:t>
            </w:r>
          </w:p>
        </w:tc>
        <w:tc>
          <w:tcPr>
            <w:tcW w:w="4087" w:type="pct"/>
            <w:tcBorders>
              <w:top w:val="single" w:sz="6" w:space="0" w:color="000000"/>
              <w:left w:val="single" w:sz="6" w:space="0" w:color="000000"/>
              <w:bottom w:val="single" w:sz="6" w:space="0" w:color="000000"/>
              <w:right w:val="single" w:sz="6" w:space="0" w:color="000000"/>
            </w:tcBorders>
          </w:tcPr>
          <w:p w14:paraId="5CB2184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Unidad ADB de Cuenta </w:t>
            </w:r>
          </w:p>
        </w:tc>
      </w:tr>
      <w:tr w:rsidR="0025355D" w:rsidRPr="00BC2819" w14:paraId="5B09255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0E6CB55"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XXX </w:t>
            </w:r>
          </w:p>
        </w:tc>
        <w:tc>
          <w:tcPr>
            <w:tcW w:w="4087" w:type="pct"/>
            <w:tcBorders>
              <w:top w:val="single" w:sz="6" w:space="0" w:color="000000"/>
              <w:left w:val="single" w:sz="6" w:space="0" w:color="000000"/>
              <w:bottom w:val="single" w:sz="6" w:space="0" w:color="000000"/>
              <w:right w:val="single" w:sz="6" w:space="0" w:color="000000"/>
            </w:tcBorders>
          </w:tcPr>
          <w:p w14:paraId="0113434A" w14:textId="77777777" w:rsidR="0025355D" w:rsidRPr="00BC2819" w:rsidRDefault="0025355D" w:rsidP="005D6CE6">
            <w:pPr>
              <w:pStyle w:val="Texto"/>
              <w:spacing w:before="40" w:after="40" w:line="190" w:lineRule="exact"/>
              <w:ind w:firstLine="0"/>
              <w:rPr>
                <w:sz w:val="16"/>
                <w:szCs w:val="18"/>
              </w:rPr>
            </w:pPr>
            <w:r w:rsidRPr="00BC2819">
              <w:rPr>
                <w:sz w:val="16"/>
                <w:szCs w:val="18"/>
              </w:rPr>
              <w:t>Los códigos asignados para las transacciones en que intervenga ninguna moneda</w:t>
            </w:r>
          </w:p>
        </w:tc>
      </w:tr>
      <w:tr w:rsidR="0025355D" w:rsidRPr="00BC2819" w14:paraId="3EC3295B"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08E9F13F"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YER </w:t>
            </w:r>
          </w:p>
        </w:tc>
        <w:tc>
          <w:tcPr>
            <w:tcW w:w="4087" w:type="pct"/>
            <w:tcBorders>
              <w:top w:val="single" w:sz="6" w:space="0" w:color="000000"/>
              <w:left w:val="single" w:sz="6" w:space="0" w:color="000000"/>
              <w:bottom w:val="single" w:sz="6" w:space="0" w:color="000000"/>
              <w:right w:val="single" w:sz="6" w:space="0" w:color="000000"/>
            </w:tcBorders>
          </w:tcPr>
          <w:p w14:paraId="11D8A1C8" w14:textId="77777777" w:rsidR="0025355D" w:rsidRPr="00BC2819" w:rsidRDefault="0025355D" w:rsidP="005D6CE6">
            <w:pPr>
              <w:pStyle w:val="Texto"/>
              <w:spacing w:before="40" w:after="40" w:line="190" w:lineRule="exact"/>
              <w:ind w:firstLine="0"/>
              <w:rPr>
                <w:sz w:val="16"/>
                <w:szCs w:val="18"/>
              </w:rPr>
            </w:pPr>
            <w:r w:rsidRPr="00BC2819">
              <w:rPr>
                <w:sz w:val="16"/>
                <w:szCs w:val="18"/>
              </w:rPr>
              <w:t>Rial yemení</w:t>
            </w:r>
          </w:p>
        </w:tc>
      </w:tr>
      <w:tr w:rsidR="0025355D" w:rsidRPr="00BC2819" w14:paraId="110A89E0"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60166EA2"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ZAR </w:t>
            </w:r>
          </w:p>
        </w:tc>
        <w:tc>
          <w:tcPr>
            <w:tcW w:w="4087" w:type="pct"/>
            <w:tcBorders>
              <w:top w:val="single" w:sz="6" w:space="0" w:color="000000"/>
              <w:left w:val="single" w:sz="6" w:space="0" w:color="000000"/>
              <w:bottom w:val="single" w:sz="6" w:space="0" w:color="000000"/>
              <w:right w:val="single" w:sz="6" w:space="0" w:color="000000"/>
            </w:tcBorders>
          </w:tcPr>
          <w:p w14:paraId="579F303D" w14:textId="77777777" w:rsidR="0025355D" w:rsidRPr="00BC2819" w:rsidRDefault="0025355D" w:rsidP="005D6CE6">
            <w:pPr>
              <w:pStyle w:val="Texto"/>
              <w:spacing w:before="40" w:after="40" w:line="190" w:lineRule="exact"/>
              <w:ind w:firstLine="0"/>
              <w:rPr>
                <w:sz w:val="16"/>
                <w:szCs w:val="18"/>
              </w:rPr>
            </w:pPr>
            <w:r w:rsidRPr="00BC2819">
              <w:rPr>
                <w:sz w:val="16"/>
                <w:szCs w:val="18"/>
              </w:rPr>
              <w:t>Rand</w:t>
            </w:r>
          </w:p>
        </w:tc>
      </w:tr>
      <w:tr w:rsidR="0025355D" w:rsidRPr="00BC2819" w14:paraId="4635ED07"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5C581790"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ZMW </w:t>
            </w:r>
          </w:p>
        </w:tc>
        <w:tc>
          <w:tcPr>
            <w:tcW w:w="4087" w:type="pct"/>
            <w:tcBorders>
              <w:top w:val="single" w:sz="6" w:space="0" w:color="000000"/>
              <w:left w:val="single" w:sz="6" w:space="0" w:color="000000"/>
              <w:bottom w:val="single" w:sz="6" w:space="0" w:color="000000"/>
              <w:right w:val="single" w:sz="6" w:space="0" w:color="000000"/>
            </w:tcBorders>
          </w:tcPr>
          <w:p w14:paraId="3A8CCA34"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Kwacha zambiano </w:t>
            </w:r>
          </w:p>
        </w:tc>
      </w:tr>
      <w:tr w:rsidR="0025355D" w:rsidRPr="00BC2819" w14:paraId="4F5EFFB4" w14:textId="77777777" w:rsidTr="005D6CE6">
        <w:tblPrEx>
          <w:tblCellMar>
            <w:top w:w="0" w:type="dxa"/>
            <w:bottom w:w="0" w:type="dxa"/>
          </w:tblCellMar>
        </w:tblPrEx>
        <w:trPr>
          <w:trHeight w:val="20"/>
        </w:trPr>
        <w:tc>
          <w:tcPr>
            <w:tcW w:w="913" w:type="pct"/>
            <w:tcBorders>
              <w:top w:val="single" w:sz="6" w:space="0" w:color="000000"/>
              <w:left w:val="single" w:sz="6" w:space="0" w:color="000000"/>
              <w:bottom w:val="single" w:sz="6" w:space="0" w:color="000000"/>
              <w:right w:val="single" w:sz="6" w:space="0" w:color="000000"/>
            </w:tcBorders>
          </w:tcPr>
          <w:p w14:paraId="1DD311F7" w14:textId="77777777" w:rsidR="0025355D" w:rsidRPr="00BC2819" w:rsidRDefault="0025355D" w:rsidP="005D6CE6">
            <w:pPr>
              <w:pStyle w:val="Texto"/>
              <w:spacing w:before="40" w:after="40" w:line="190" w:lineRule="exact"/>
              <w:ind w:firstLine="0"/>
              <w:rPr>
                <w:sz w:val="16"/>
                <w:szCs w:val="18"/>
              </w:rPr>
            </w:pPr>
            <w:r w:rsidRPr="00BC2819">
              <w:rPr>
                <w:sz w:val="16"/>
                <w:szCs w:val="18"/>
              </w:rPr>
              <w:t xml:space="preserve">ZWL </w:t>
            </w:r>
          </w:p>
        </w:tc>
        <w:tc>
          <w:tcPr>
            <w:tcW w:w="4087" w:type="pct"/>
            <w:tcBorders>
              <w:top w:val="single" w:sz="6" w:space="0" w:color="000000"/>
              <w:left w:val="single" w:sz="6" w:space="0" w:color="000000"/>
              <w:bottom w:val="single" w:sz="6" w:space="0" w:color="000000"/>
              <w:right w:val="single" w:sz="6" w:space="0" w:color="000000"/>
            </w:tcBorders>
          </w:tcPr>
          <w:p w14:paraId="45650433" w14:textId="77777777" w:rsidR="0025355D" w:rsidRPr="00BC2819" w:rsidRDefault="0025355D" w:rsidP="005D6CE6">
            <w:pPr>
              <w:pStyle w:val="Texto"/>
              <w:spacing w:before="40" w:after="40" w:line="190" w:lineRule="exact"/>
              <w:ind w:firstLine="0"/>
              <w:rPr>
                <w:sz w:val="16"/>
                <w:szCs w:val="18"/>
              </w:rPr>
            </w:pPr>
            <w:r w:rsidRPr="00BC2819">
              <w:rPr>
                <w:sz w:val="16"/>
                <w:szCs w:val="18"/>
              </w:rPr>
              <w:t>Zimbabwe Dólar</w:t>
            </w:r>
          </w:p>
        </w:tc>
      </w:tr>
    </w:tbl>
    <w:p w14:paraId="0A847ACE" w14:textId="77777777" w:rsidR="0025355D" w:rsidRPr="00FF7F34" w:rsidRDefault="0025355D" w:rsidP="0025355D">
      <w:pPr>
        <w:pStyle w:val="Texto"/>
      </w:pPr>
    </w:p>
    <w:p w14:paraId="1767DF38" w14:textId="77777777" w:rsidR="0025355D" w:rsidRPr="00BC2819" w:rsidRDefault="0025355D" w:rsidP="0025355D">
      <w:pPr>
        <w:pStyle w:val="Texto"/>
        <w:ind w:left="720" w:hanging="432"/>
        <w:rPr>
          <w:b/>
        </w:rPr>
      </w:pPr>
      <w:r w:rsidRPr="00BC2819">
        <w:rPr>
          <w:b/>
        </w:rPr>
        <w:t>G.</w:t>
      </w:r>
      <w:r w:rsidRPr="00BC2819">
        <w:rPr>
          <w:b/>
        </w:rPr>
        <w:tab/>
        <w:t>CATÁLOGO DE BANCOS.</w:t>
      </w:r>
    </w:p>
    <w:p w14:paraId="06EB2B88" w14:textId="77777777" w:rsidR="0025355D" w:rsidRDefault="0025355D" w:rsidP="0025355D">
      <w:pPr>
        <w:pStyle w:val="Texto"/>
        <w:rPr>
          <w:szCs w:val="18"/>
        </w:rPr>
      </w:pPr>
      <w:r w:rsidRPr="00FF7F34">
        <w:rPr>
          <w:szCs w:val="18"/>
        </w:rPr>
        <w:t>Catálogo de bancos se utiliza cuando los contribuyentes realicen operaciones con diferentes bancos nacionales, para el registro contable de cada póliza debe apoyarse en el catálogo de bancos.</w:t>
      </w:r>
    </w:p>
    <w:p w14:paraId="06F1BF20" w14:textId="77777777" w:rsidR="0025355D" w:rsidRDefault="0025355D" w:rsidP="0025355D">
      <w:pPr>
        <w:pStyle w:val="Texto"/>
        <w:ind w:left="720" w:firstLine="0"/>
        <w:rPr>
          <w:b/>
          <w:szCs w:val="18"/>
        </w:rPr>
      </w:pPr>
      <w:r w:rsidRPr="00FF7F34">
        <w:rPr>
          <w:b/>
          <w:szCs w:val="18"/>
        </w:rPr>
        <w:t>G. Catálogo de bancos.</w:t>
      </w:r>
    </w:p>
    <w:tbl>
      <w:tblPr>
        <w:tblW w:w="5000" w:type="pct"/>
        <w:tblLayout w:type="fixed"/>
        <w:tblCellMar>
          <w:left w:w="72" w:type="dxa"/>
          <w:right w:w="72" w:type="dxa"/>
        </w:tblCellMar>
        <w:tblLook w:val="0000" w:firstRow="0" w:lastRow="0" w:firstColumn="0" w:lastColumn="0" w:noHBand="0" w:noVBand="0"/>
      </w:tblPr>
      <w:tblGrid>
        <w:gridCol w:w="741"/>
        <w:gridCol w:w="11"/>
        <w:gridCol w:w="2119"/>
        <w:gridCol w:w="5930"/>
        <w:gridCol w:w="21"/>
      </w:tblGrid>
      <w:tr w:rsidR="0025355D" w:rsidRPr="00C63E28" w14:paraId="176B4D6F" w14:textId="77777777" w:rsidTr="005D6CE6">
        <w:tblPrEx>
          <w:tblCellMar>
            <w:top w:w="0" w:type="dxa"/>
            <w:bottom w:w="0" w:type="dxa"/>
          </w:tblCellMar>
        </w:tblPrEx>
        <w:trPr>
          <w:gridAfter w:val="1"/>
          <w:wAfter w:w="12" w:type="pct"/>
          <w:trHeight w:val="20"/>
        </w:trPr>
        <w:tc>
          <w:tcPr>
            <w:tcW w:w="1627" w:type="pct"/>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14:paraId="033DE361" w14:textId="77777777" w:rsidR="0025355D" w:rsidRPr="00C63E28" w:rsidRDefault="0025355D" w:rsidP="005D6CE6">
            <w:pPr>
              <w:pStyle w:val="Texto"/>
              <w:spacing w:before="40" w:after="40" w:line="180" w:lineRule="exact"/>
              <w:ind w:firstLine="0"/>
              <w:rPr>
                <w:sz w:val="16"/>
                <w:szCs w:val="18"/>
              </w:rPr>
            </w:pPr>
            <w:r w:rsidRPr="00C63E28">
              <w:rPr>
                <w:b/>
                <w:sz w:val="16"/>
                <w:szCs w:val="18"/>
              </w:rPr>
              <w:t xml:space="preserve">G.- Catálogo de bancos </w:t>
            </w:r>
          </w:p>
        </w:tc>
        <w:tc>
          <w:tcPr>
            <w:tcW w:w="3361"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7848AEEA" w14:textId="77777777" w:rsidR="0025355D" w:rsidRPr="00C63E28" w:rsidRDefault="0025355D" w:rsidP="005D6CE6">
            <w:pPr>
              <w:pStyle w:val="Texto"/>
              <w:spacing w:before="40" w:after="40" w:line="180" w:lineRule="exact"/>
              <w:ind w:firstLine="0"/>
              <w:rPr>
                <w:sz w:val="16"/>
                <w:szCs w:val="18"/>
              </w:rPr>
            </w:pPr>
          </w:p>
        </w:tc>
      </w:tr>
      <w:tr w:rsidR="0025355D" w:rsidRPr="00C63E28" w14:paraId="18467DD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0A8660A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Clave </w:t>
            </w:r>
          </w:p>
        </w:tc>
        <w:tc>
          <w:tcPr>
            <w:tcW w:w="1207"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6036015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Nombre corto </w:t>
            </w:r>
          </w:p>
        </w:tc>
        <w:tc>
          <w:tcPr>
            <w:tcW w:w="3361"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12DF36D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Nombre o razón social </w:t>
            </w:r>
          </w:p>
        </w:tc>
      </w:tr>
      <w:tr w:rsidR="0025355D" w:rsidRPr="00C63E28" w14:paraId="2D58AAEC"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35758E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002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8F9A88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BANAMEX </w:t>
            </w:r>
          </w:p>
        </w:tc>
        <w:tc>
          <w:tcPr>
            <w:tcW w:w="3361" w:type="pct"/>
            <w:tcBorders>
              <w:top w:val="single" w:sz="6" w:space="0" w:color="000000"/>
              <w:left w:val="single" w:sz="6" w:space="0" w:color="000000"/>
              <w:bottom w:val="single" w:sz="6" w:space="0" w:color="000000"/>
              <w:right w:val="single" w:sz="6" w:space="0" w:color="000000"/>
            </w:tcBorders>
            <w:vAlign w:val="center"/>
          </w:tcPr>
          <w:p w14:paraId="0CC2EF0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Nacional de México, S.A., Institución de Banca Múltiple, Grupo Financiero Banamex </w:t>
            </w:r>
          </w:p>
        </w:tc>
      </w:tr>
      <w:tr w:rsidR="0025355D" w:rsidRPr="00C63E28" w14:paraId="6657B77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DA1EF3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006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8639FE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BANCOMEXT </w:t>
            </w:r>
          </w:p>
        </w:tc>
        <w:tc>
          <w:tcPr>
            <w:tcW w:w="3361" w:type="pct"/>
            <w:tcBorders>
              <w:top w:val="single" w:sz="6" w:space="0" w:color="000000"/>
              <w:left w:val="single" w:sz="6" w:space="0" w:color="000000"/>
              <w:bottom w:val="single" w:sz="6" w:space="0" w:color="000000"/>
              <w:right w:val="single" w:sz="6" w:space="0" w:color="000000"/>
            </w:tcBorders>
            <w:vAlign w:val="center"/>
          </w:tcPr>
          <w:p w14:paraId="70FAF36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Nacional de Comercio Exterior, Sociedad Nacional de Crédito, Institución de Banca de Desarrollo </w:t>
            </w:r>
          </w:p>
        </w:tc>
      </w:tr>
      <w:tr w:rsidR="0025355D" w:rsidRPr="00C63E28" w14:paraId="48E36C7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E271BF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009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D67A4B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BANOBRAS </w:t>
            </w:r>
          </w:p>
        </w:tc>
        <w:tc>
          <w:tcPr>
            <w:tcW w:w="3361" w:type="pct"/>
            <w:tcBorders>
              <w:top w:val="single" w:sz="6" w:space="0" w:color="000000"/>
              <w:left w:val="single" w:sz="6" w:space="0" w:color="000000"/>
              <w:bottom w:val="single" w:sz="6" w:space="0" w:color="000000"/>
              <w:right w:val="single" w:sz="6" w:space="0" w:color="000000"/>
            </w:tcBorders>
            <w:vAlign w:val="center"/>
          </w:tcPr>
          <w:p w14:paraId="1C28161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Nacional de Obras y Servicios Públicos, Sociedad Nacional de Crédito, Institución de Banca de Desarrollo </w:t>
            </w:r>
          </w:p>
        </w:tc>
      </w:tr>
      <w:tr w:rsidR="0025355D" w:rsidRPr="00C63E28" w14:paraId="6EB5A2A8"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7C5908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012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145C5A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BBVA BANCOMER </w:t>
            </w:r>
          </w:p>
        </w:tc>
        <w:tc>
          <w:tcPr>
            <w:tcW w:w="3361" w:type="pct"/>
            <w:tcBorders>
              <w:top w:val="single" w:sz="6" w:space="0" w:color="000000"/>
              <w:left w:val="single" w:sz="6" w:space="0" w:color="000000"/>
              <w:bottom w:val="single" w:sz="6" w:space="0" w:color="000000"/>
              <w:right w:val="single" w:sz="6" w:space="0" w:color="000000"/>
            </w:tcBorders>
            <w:vAlign w:val="center"/>
          </w:tcPr>
          <w:p w14:paraId="7CBCB69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BBVA Bancomer, S.A., Institución de Banca Múltiple, Grupo Financiero BBVA Bancomer </w:t>
            </w:r>
          </w:p>
        </w:tc>
      </w:tr>
      <w:tr w:rsidR="0025355D" w:rsidRPr="00C63E28" w14:paraId="121BE3F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92E052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014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587DE2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SANTANDER </w:t>
            </w:r>
          </w:p>
        </w:tc>
        <w:tc>
          <w:tcPr>
            <w:tcW w:w="3361" w:type="pct"/>
            <w:tcBorders>
              <w:top w:val="single" w:sz="6" w:space="0" w:color="000000"/>
              <w:left w:val="single" w:sz="6" w:space="0" w:color="000000"/>
              <w:bottom w:val="single" w:sz="6" w:space="0" w:color="000000"/>
              <w:right w:val="single" w:sz="6" w:space="0" w:color="000000"/>
            </w:tcBorders>
            <w:vAlign w:val="center"/>
          </w:tcPr>
          <w:p w14:paraId="4862D1E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Santander (México), S.A., Institución de Banca Múltiple, Grupo Financiero Santander </w:t>
            </w:r>
          </w:p>
        </w:tc>
      </w:tr>
      <w:tr w:rsidR="0025355D" w:rsidRPr="00C63E28" w14:paraId="0E501FA3"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3061C8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019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C823D8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BANJERCITO </w:t>
            </w:r>
          </w:p>
        </w:tc>
        <w:tc>
          <w:tcPr>
            <w:tcW w:w="3361" w:type="pct"/>
            <w:tcBorders>
              <w:top w:val="single" w:sz="6" w:space="0" w:color="000000"/>
              <w:left w:val="single" w:sz="6" w:space="0" w:color="000000"/>
              <w:bottom w:val="single" w:sz="6" w:space="0" w:color="000000"/>
              <w:right w:val="single" w:sz="6" w:space="0" w:color="000000"/>
            </w:tcBorders>
            <w:vAlign w:val="center"/>
          </w:tcPr>
          <w:p w14:paraId="1B7FBBB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Nacional del Ejército, Fuerza Aérea y Armada, Sociedad Nacional de Crédito, Institución de Banca de Desarrollo </w:t>
            </w:r>
          </w:p>
        </w:tc>
      </w:tr>
      <w:tr w:rsidR="0025355D" w:rsidRPr="00C63E28" w14:paraId="0BE7072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2DA7BB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021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2CA057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HSBC </w:t>
            </w:r>
          </w:p>
        </w:tc>
        <w:tc>
          <w:tcPr>
            <w:tcW w:w="3361" w:type="pct"/>
            <w:tcBorders>
              <w:top w:val="single" w:sz="6" w:space="0" w:color="000000"/>
              <w:left w:val="single" w:sz="6" w:space="0" w:color="000000"/>
              <w:bottom w:val="single" w:sz="6" w:space="0" w:color="000000"/>
              <w:right w:val="single" w:sz="6" w:space="0" w:color="000000"/>
            </w:tcBorders>
            <w:vAlign w:val="center"/>
          </w:tcPr>
          <w:p w14:paraId="1B4046C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HSBC México, S.A., institución De Banca Múltiple, Grupo Financiero HSBC </w:t>
            </w:r>
          </w:p>
        </w:tc>
      </w:tr>
      <w:tr w:rsidR="0025355D" w:rsidRPr="00C63E28" w14:paraId="2F49FC7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90A0DA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030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1BA992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BAJIO </w:t>
            </w:r>
          </w:p>
        </w:tc>
        <w:tc>
          <w:tcPr>
            <w:tcW w:w="3361" w:type="pct"/>
            <w:tcBorders>
              <w:top w:val="single" w:sz="6" w:space="0" w:color="000000"/>
              <w:left w:val="single" w:sz="6" w:space="0" w:color="000000"/>
              <w:bottom w:val="single" w:sz="6" w:space="0" w:color="000000"/>
              <w:right w:val="single" w:sz="6" w:space="0" w:color="000000"/>
            </w:tcBorders>
            <w:vAlign w:val="center"/>
          </w:tcPr>
          <w:p w14:paraId="7E91828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del Bajío, S.A., Institución de Banca Múltiple </w:t>
            </w:r>
          </w:p>
        </w:tc>
      </w:tr>
      <w:tr w:rsidR="0025355D" w:rsidRPr="00C63E28" w14:paraId="34E7E53F"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4683A2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032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6D8ABAF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IXE </w:t>
            </w:r>
          </w:p>
        </w:tc>
        <w:tc>
          <w:tcPr>
            <w:tcW w:w="3361" w:type="pct"/>
            <w:tcBorders>
              <w:top w:val="single" w:sz="6" w:space="0" w:color="000000"/>
              <w:left w:val="single" w:sz="6" w:space="0" w:color="000000"/>
              <w:bottom w:val="single" w:sz="6" w:space="0" w:color="000000"/>
              <w:right w:val="single" w:sz="6" w:space="0" w:color="000000"/>
            </w:tcBorders>
            <w:vAlign w:val="center"/>
          </w:tcPr>
          <w:p w14:paraId="7E343BD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IXE Banco, S.A., Institución de Banca Múltiple, IXE Grupo Financiero </w:t>
            </w:r>
          </w:p>
        </w:tc>
      </w:tr>
      <w:tr w:rsidR="0025355D" w:rsidRPr="00C63E28" w14:paraId="5AFF11B2"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F52626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036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695CBF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INBURSA </w:t>
            </w:r>
          </w:p>
        </w:tc>
        <w:tc>
          <w:tcPr>
            <w:tcW w:w="3361" w:type="pct"/>
            <w:tcBorders>
              <w:top w:val="single" w:sz="6" w:space="0" w:color="000000"/>
              <w:left w:val="single" w:sz="6" w:space="0" w:color="000000"/>
              <w:bottom w:val="single" w:sz="6" w:space="0" w:color="000000"/>
              <w:right w:val="single" w:sz="6" w:space="0" w:color="000000"/>
            </w:tcBorders>
            <w:vAlign w:val="center"/>
          </w:tcPr>
          <w:p w14:paraId="4BBE34D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Inbursa, S.A., Institución de Banca Múltiple, Grupo Financiero Inbursa </w:t>
            </w:r>
          </w:p>
        </w:tc>
      </w:tr>
      <w:tr w:rsidR="0025355D" w:rsidRPr="00C63E28" w14:paraId="0C3069A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656CCD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037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AFCC1D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INTERACCIONES </w:t>
            </w:r>
          </w:p>
        </w:tc>
        <w:tc>
          <w:tcPr>
            <w:tcW w:w="3361" w:type="pct"/>
            <w:tcBorders>
              <w:top w:val="single" w:sz="6" w:space="0" w:color="000000"/>
              <w:left w:val="single" w:sz="6" w:space="0" w:color="000000"/>
              <w:bottom w:val="single" w:sz="6" w:space="0" w:color="000000"/>
              <w:right w:val="single" w:sz="6" w:space="0" w:color="000000"/>
            </w:tcBorders>
            <w:vAlign w:val="center"/>
          </w:tcPr>
          <w:p w14:paraId="5DA4893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Interacciones, S.A., Institución de Banca Múltiple </w:t>
            </w:r>
          </w:p>
        </w:tc>
      </w:tr>
      <w:tr w:rsidR="0025355D" w:rsidRPr="00C63E28" w14:paraId="24A40600"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8521CB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042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12535C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MIFEL </w:t>
            </w:r>
          </w:p>
        </w:tc>
        <w:tc>
          <w:tcPr>
            <w:tcW w:w="3361" w:type="pct"/>
            <w:tcBorders>
              <w:top w:val="single" w:sz="6" w:space="0" w:color="000000"/>
              <w:left w:val="single" w:sz="6" w:space="0" w:color="000000"/>
              <w:bottom w:val="single" w:sz="6" w:space="0" w:color="000000"/>
              <w:right w:val="single" w:sz="6" w:space="0" w:color="000000"/>
            </w:tcBorders>
            <w:vAlign w:val="center"/>
          </w:tcPr>
          <w:p w14:paraId="4B8E140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Banca Mifel, S.A., Institución de Banca Múltiple, Grupo Financiero Mifel </w:t>
            </w:r>
          </w:p>
        </w:tc>
      </w:tr>
      <w:tr w:rsidR="0025355D" w:rsidRPr="00C63E28" w14:paraId="4059253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386E83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044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9878B5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SCOTIABANK </w:t>
            </w:r>
          </w:p>
        </w:tc>
        <w:tc>
          <w:tcPr>
            <w:tcW w:w="3361" w:type="pct"/>
            <w:tcBorders>
              <w:top w:val="single" w:sz="6" w:space="0" w:color="000000"/>
              <w:left w:val="single" w:sz="6" w:space="0" w:color="000000"/>
              <w:bottom w:val="single" w:sz="6" w:space="0" w:color="000000"/>
              <w:right w:val="single" w:sz="6" w:space="0" w:color="000000"/>
            </w:tcBorders>
            <w:vAlign w:val="center"/>
          </w:tcPr>
          <w:p w14:paraId="4FF9E1D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Scotiabank Inverlat, S.A. </w:t>
            </w:r>
          </w:p>
        </w:tc>
      </w:tr>
      <w:tr w:rsidR="0025355D" w:rsidRPr="00C63E28" w14:paraId="2E181D7F"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6F6308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058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DAFD08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BANREGIO </w:t>
            </w:r>
          </w:p>
        </w:tc>
        <w:tc>
          <w:tcPr>
            <w:tcW w:w="3361" w:type="pct"/>
            <w:tcBorders>
              <w:top w:val="single" w:sz="6" w:space="0" w:color="000000"/>
              <w:left w:val="single" w:sz="6" w:space="0" w:color="000000"/>
              <w:bottom w:val="single" w:sz="6" w:space="0" w:color="000000"/>
              <w:right w:val="single" w:sz="6" w:space="0" w:color="000000"/>
            </w:tcBorders>
            <w:vAlign w:val="center"/>
          </w:tcPr>
          <w:p w14:paraId="7CDFBB0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Regional de Monterrey, S.A., Institución de Banca Múltiple, Banregio Grupo Financiero </w:t>
            </w:r>
          </w:p>
        </w:tc>
      </w:tr>
      <w:tr w:rsidR="0025355D" w:rsidRPr="00C63E28" w14:paraId="65F54EAF"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E304C1A"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059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DE47FC6"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INVEX </w:t>
            </w:r>
          </w:p>
        </w:tc>
        <w:tc>
          <w:tcPr>
            <w:tcW w:w="3361" w:type="pct"/>
            <w:tcBorders>
              <w:top w:val="single" w:sz="6" w:space="0" w:color="000000"/>
              <w:left w:val="single" w:sz="6" w:space="0" w:color="000000"/>
              <w:bottom w:val="single" w:sz="6" w:space="0" w:color="000000"/>
              <w:right w:val="single" w:sz="6" w:space="0" w:color="000000"/>
            </w:tcBorders>
            <w:vAlign w:val="center"/>
          </w:tcPr>
          <w:p w14:paraId="5206B25C"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Banco Invex, S.A., Institución de Banca Múltiple, Invex Grupo Financiero </w:t>
            </w:r>
          </w:p>
        </w:tc>
      </w:tr>
      <w:tr w:rsidR="0025355D" w:rsidRPr="00C63E28" w14:paraId="1F7E536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ED8728F"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060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0AF8967"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BANSI </w:t>
            </w:r>
          </w:p>
        </w:tc>
        <w:tc>
          <w:tcPr>
            <w:tcW w:w="3361" w:type="pct"/>
            <w:tcBorders>
              <w:top w:val="single" w:sz="6" w:space="0" w:color="000000"/>
              <w:left w:val="single" w:sz="6" w:space="0" w:color="000000"/>
              <w:bottom w:val="single" w:sz="6" w:space="0" w:color="000000"/>
              <w:right w:val="single" w:sz="6" w:space="0" w:color="000000"/>
            </w:tcBorders>
            <w:vAlign w:val="center"/>
          </w:tcPr>
          <w:p w14:paraId="093709C4"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Bansi, S.A., Institución de Banca Múltiple </w:t>
            </w:r>
          </w:p>
        </w:tc>
      </w:tr>
      <w:tr w:rsidR="0025355D" w:rsidRPr="00C63E28" w14:paraId="4EB0F1B8"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C52A741"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062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9E746BA"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AFIRME </w:t>
            </w:r>
          </w:p>
        </w:tc>
        <w:tc>
          <w:tcPr>
            <w:tcW w:w="3361" w:type="pct"/>
            <w:tcBorders>
              <w:top w:val="single" w:sz="6" w:space="0" w:color="000000"/>
              <w:left w:val="single" w:sz="6" w:space="0" w:color="000000"/>
              <w:bottom w:val="single" w:sz="6" w:space="0" w:color="000000"/>
              <w:right w:val="single" w:sz="6" w:space="0" w:color="000000"/>
            </w:tcBorders>
            <w:vAlign w:val="center"/>
          </w:tcPr>
          <w:p w14:paraId="58910671"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Banca Afirme, S.A., Institución de Banca Múltiple </w:t>
            </w:r>
          </w:p>
        </w:tc>
      </w:tr>
      <w:tr w:rsidR="0025355D" w:rsidRPr="00C63E28" w14:paraId="77498E60"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7536036C"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072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42E2F6F"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BANORTE </w:t>
            </w:r>
          </w:p>
        </w:tc>
        <w:tc>
          <w:tcPr>
            <w:tcW w:w="3361" w:type="pct"/>
            <w:tcBorders>
              <w:top w:val="single" w:sz="6" w:space="0" w:color="000000"/>
              <w:left w:val="single" w:sz="6" w:space="0" w:color="000000"/>
              <w:bottom w:val="single" w:sz="6" w:space="0" w:color="000000"/>
              <w:right w:val="single" w:sz="6" w:space="0" w:color="000000"/>
            </w:tcBorders>
            <w:vAlign w:val="center"/>
          </w:tcPr>
          <w:p w14:paraId="6ADE900F"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Banco Mercantil del Norte, S.A., Institución de Banca Múltiple, Grupo Financiero Banorte </w:t>
            </w:r>
          </w:p>
        </w:tc>
      </w:tr>
      <w:tr w:rsidR="0025355D" w:rsidRPr="00C63E28" w14:paraId="10BF843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BE7EDB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102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6B9659A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THE ROYAL BANK </w:t>
            </w:r>
          </w:p>
        </w:tc>
        <w:tc>
          <w:tcPr>
            <w:tcW w:w="3361" w:type="pct"/>
            <w:tcBorders>
              <w:top w:val="single" w:sz="6" w:space="0" w:color="000000"/>
              <w:left w:val="single" w:sz="6" w:space="0" w:color="000000"/>
              <w:bottom w:val="single" w:sz="6" w:space="0" w:color="000000"/>
              <w:right w:val="single" w:sz="6" w:space="0" w:color="000000"/>
            </w:tcBorders>
            <w:vAlign w:val="center"/>
          </w:tcPr>
          <w:p w14:paraId="01FAE21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The Royal Bank of Scotland México, S.A., Institución de Banca Múltiple </w:t>
            </w:r>
          </w:p>
        </w:tc>
      </w:tr>
      <w:tr w:rsidR="0025355D" w:rsidRPr="00C63E28" w14:paraId="6D4D870F"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1E3FE3E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103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41644E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AMERICAN EXPRESS </w:t>
            </w:r>
          </w:p>
        </w:tc>
        <w:tc>
          <w:tcPr>
            <w:tcW w:w="3361" w:type="pct"/>
            <w:tcBorders>
              <w:top w:val="single" w:sz="6" w:space="0" w:color="000000"/>
              <w:left w:val="single" w:sz="6" w:space="0" w:color="000000"/>
              <w:bottom w:val="single" w:sz="6" w:space="0" w:color="000000"/>
              <w:right w:val="single" w:sz="6" w:space="0" w:color="000000"/>
            </w:tcBorders>
            <w:vAlign w:val="center"/>
          </w:tcPr>
          <w:p w14:paraId="355DDF5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American Express Bank (México), S.A., Institución de Banca Múltiple </w:t>
            </w:r>
          </w:p>
        </w:tc>
      </w:tr>
      <w:tr w:rsidR="0025355D" w:rsidRPr="00C63E28" w14:paraId="645CC4E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24339B8" w14:textId="77777777" w:rsidR="0025355D" w:rsidRPr="00C63E28" w:rsidRDefault="0025355D" w:rsidP="005D6CE6">
            <w:pPr>
              <w:pStyle w:val="Texto"/>
              <w:spacing w:before="40" w:after="40" w:line="180" w:lineRule="exact"/>
              <w:ind w:firstLine="0"/>
              <w:rPr>
                <w:sz w:val="16"/>
                <w:szCs w:val="18"/>
              </w:rPr>
            </w:pPr>
            <w:r w:rsidRPr="00C63E28">
              <w:rPr>
                <w:sz w:val="16"/>
                <w:szCs w:val="18"/>
              </w:rPr>
              <w:lastRenderedPageBreak/>
              <w:t xml:space="preserve">106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80A17A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BAMSA </w:t>
            </w:r>
          </w:p>
        </w:tc>
        <w:tc>
          <w:tcPr>
            <w:tcW w:w="3361" w:type="pct"/>
            <w:tcBorders>
              <w:top w:val="single" w:sz="6" w:space="0" w:color="000000"/>
              <w:left w:val="single" w:sz="6" w:space="0" w:color="000000"/>
              <w:bottom w:val="single" w:sz="6" w:space="0" w:color="000000"/>
              <w:right w:val="single" w:sz="6" w:space="0" w:color="000000"/>
            </w:tcBorders>
            <w:vAlign w:val="center"/>
          </w:tcPr>
          <w:p w14:paraId="3639D99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Bank of America México, S.A., Institución de Banca Múltiple, Grupo Financiero Bank of America </w:t>
            </w:r>
          </w:p>
        </w:tc>
      </w:tr>
      <w:tr w:rsidR="0025355D" w:rsidRPr="00C63E28" w14:paraId="273CEDA4"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5FBA0D9"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108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1567C20"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TOKYO </w:t>
            </w:r>
          </w:p>
        </w:tc>
        <w:tc>
          <w:tcPr>
            <w:tcW w:w="3361" w:type="pct"/>
            <w:tcBorders>
              <w:top w:val="single" w:sz="6" w:space="0" w:color="000000"/>
              <w:left w:val="single" w:sz="6" w:space="0" w:color="000000"/>
              <w:bottom w:val="single" w:sz="6" w:space="0" w:color="000000"/>
              <w:right w:val="single" w:sz="6" w:space="0" w:color="000000"/>
            </w:tcBorders>
            <w:vAlign w:val="center"/>
          </w:tcPr>
          <w:p w14:paraId="5DE4A28D" w14:textId="77777777" w:rsidR="0025355D" w:rsidRPr="00C63E28" w:rsidRDefault="0025355D" w:rsidP="005D6CE6">
            <w:pPr>
              <w:pStyle w:val="Texto"/>
              <w:spacing w:before="40" w:after="40" w:line="190" w:lineRule="exact"/>
              <w:ind w:firstLine="0"/>
              <w:rPr>
                <w:sz w:val="16"/>
                <w:szCs w:val="18"/>
                <w:lang w:val="en-US"/>
              </w:rPr>
            </w:pPr>
            <w:r w:rsidRPr="00C63E28">
              <w:rPr>
                <w:sz w:val="16"/>
                <w:szCs w:val="18"/>
                <w:lang w:val="en-US"/>
              </w:rPr>
              <w:t xml:space="preserve">Bank of Tokyo-Mitsubishi UFJ (México), S.A. </w:t>
            </w:r>
          </w:p>
        </w:tc>
      </w:tr>
      <w:tr w:rsidR="0025355D" w:rsidRPr="00C63E28" w14:paraId="4ACBA1CA"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7756E10"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110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F0C5294"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JP MORGAN </w:t>
            </w:r>
          </w:p>
        </w:tc>
        <w:tc>
          <w:tcPr>
            <w:tcW w:w="3361" w:type="pct"/>
            <w:tcBorders>
              <w:top w:val="single" w:sz="6" w:space="0" w:color="000000"/>
              <w:left w:val="single" w:sz="6" w:space="0" w:color="000000"/>
              <w:bottom w:val="single" w:sz="6" w:space="0" w:color="000000"/>
              <w:right w:val="single" w:sz="6" w:space="0" w:color="000000"/>
            </w:tcBorders>
            <w:vAlign w:val="center"/>
          </w:tcPr>
          <w:p w14:paraId="36C8A76C"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Banco J.P. Morgan, S.A., Institución de Banca Múltiple, J.P. Morgan Grupo Financiero </w:t>
            </w:r>
          </w:p>
        </w:tc>
      </w:tr>
      <w:tr w:rsidR="0025355D" w:rsidRPr="00C63E28" w14:paraId="28A8BCA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10AAE22"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112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1C70979"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BMONEX </w:t>
            </w:r>
          </w:p>
        </w:tc>
        <w:tc>
          <w:tcPr>
            <w:tcW w:w="3361" w:type="pct"/>
            <w:tcBorders>
              <w:top w:val="single" w:sz="6" w:space="0" w:color="000000"/>
              <w:left w:val="single" w:sz="6" w:space="0" w:color="000000"/>
              <w:bottom w:val="single" w:sz="6" w:space="0" w:color="000000"/>
              <w:right w:val="single" w:sz="6" w:space="0" w:color="000000"/>
            </w:tcBorders>
            <w:vAlign w:val="center"/>
          </w:tcPr>
          <w:p w14:paraId="1BC32680"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Banco Monex, S.A., Institución de Banca Múltiple </w:t>
            </w:r>
          </w:p>
        </w:tc>
      </w:tr>
      <w:tr w:rsidR="0025355D" w:rsidRPr="00C63E28" w14:paraId="009C78B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C5B1592"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113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D5766A0"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VE POR MAS </w:t>
            </w:r>
          </w:p>
        </w:tc>
        <w:tc>
          <w:tcPr>
            <w:tcW w:w="3361" w:type="pct"/>
            <w:tcBorders>
              <w:top w:val="single" w:sz="6" w:space="0" w:color="000000"/>
              <w:left w:val="single" w:sz="6" w:space="0" w:color="000000"/>
              <w:bottom w:val="single" w:sz="6" w:space="0" w:color="000000"/>
              <w:right w:val="single" w:sz="6" w:space="0" w:color="000000"/>
            </w:tcBorders>
            <w:vAlign w:val="center"/>
          </w:tcPr>
          <w:p w14:paraId="1D0915F7"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Banco Ve Por Mas, S.A. Institución de Banca Múltiple </w:t>
            </w:r>
          </w:p>
        </w:tc>
      </w:tr>
      <w:tr w:rsidR="0025355D" w:rsidRPr="00C63E28" w14:paraId="5EFBFF42"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DD042CD"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116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99F740A"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ING </w:t>
            </w:r>
          </w:p>
        </w:tc>
        <w:tc>
          <w:tcPr>
            <w:tcW w:w="3361" w:type="pct"/>
            <w:tcBorders>
              <w:top w:val="single" w:sz="6" w:space="0" w:color="000000"/>
              <w:left w:val="single" w:sz="6" w:space="0" w:color="000000"/>
              <w:bottom w:val="single" w:sz="6" w:space="0" w:color="000000"/>
              <w:right w:val="single" w:sz="6" w:space="0" w:color="000000"/>
            </w:tcBorders>
            <w:vAlign w:val="center"/>
          </w:tcPr>
          <w:p w14:paraId="45336023" w14:textId="77777777" w:rsidR="0025355D" w:rsidRPr="00C63E28" w:rsidRDefault="0025355D" w:rsidP="005D6CE6">
            <w:pPr>
              <w:pStyle w:val="Texto"/>
              <w:spacing w:before="40" w:after="40" w:line="190" w:lineRule="exact"/>
              <w:ind w:firstLine="0"/>
              <w:rPr>
                <w:sz w:val="16"/>
                <w:szCs w:val="18"/>
              </w:rPr>
            </w:pPr>
            <w:r w:rsidRPr="00C63E28">
              <w:rPr>
                <w:sz w:val="16"/>
                <w:szCs w:val="18"/>
              </w:rPr>
              <w:t xml:space="preserve">ING Bank (México), S.A., Institución de Banca Múltiple, ING Grupo Financiero </w:t>
            </w:r>
          </w:p>
        </w:tc>
      </w:tr>
      <w:tr w:rsidR="0025355D" w:rsidRPr="00C63E28" w14:paraId="48ACD041"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47C75B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124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5BCFF8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DEUTSCHE </w:t>
            </w:r>
          </w:p>
        </w:tc>
        <w:tc>
          <w:tcPr>
            <w:tcW w:w="3361" w:type="pct"/>
            <w:tcBorders>
              <w:top w:val="single" w:sz="6" w:space="0" w:color="000000"/>
              <w:left w:val="single" w:sz="6" w:space="0" w:color="000000"/>
              <w:bottom w:val="single" w:sz="6" w:space="0" w:color="000000"/>
              <w:right w:val="single" w:sz="6" w:space="0" w:color="000000"/>
            </w:tcBorders>
            <w:vAlign w:val="center"/>
          </w:tcPr>
          <w:p w14:paraId="2EA3457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Deutsche Bank México, S.A., Institución de Banca Múltiple </w:t>
            </w:r>
          </w:p>
        </w:tc>
      </w:tr>
      <w:tr w:rsidR="0025355D" w:rsidRPr="00C63E28" w14:paraId="499A131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8BE284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126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21BFD6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CREDIT SUISSE </w:t>
            </w:r>
          </w:p>
        </w:tc>
        <w:tc>
          <w:tcPr>
            <w:tcW w:w="3361" w:type="pct"/>
            <w:tcBorders>
              <w:top w:val="single" w:sz="6" w:space="0" w:color="000000"/>
              <w:left w:val="single" w:sz="6" w:space="0" w:color="000000"/>
              <w:bottom w:val="single" w:sz="6" w:space="0" w:color="000000"/>
              <w:right w:val="single" w:sz="6" w:space="0" w:color="000000"/>
            </w:tcBorders>
            <w:vAlign w:val="center"/>
          </w:tcPr>
          <w:p w14:paraId="26D4B7C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Credit Suisse (México), S.A. Institución de Banca Múltiple, Grupo Financiero Credit Suisse (México) </w:t>
            </w:r>
          </w:p>
        </w:tc>
      </w:tr>
      <w:tr w:rsidR="0025355D" w:rsidRPr="00C63E28" w14:paraId="6762A413"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6DB717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127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B9C8B5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AZTECA </w:t>
            </w:r>
          </w:p>
        </w:tc>
        <w:tc>
          <w:tcPr>
            <w:tcW w:w="3361" w:type="pct"/>
            <w:tcBorders>
              <w:top w:val="single" w:sz="6" w:space="0" w:color="000000"/>
              <w:left w:val="single" w:sz="6" w:space="0" w:color="000000"/>
              <w:bottom w:val="single" w:sz="6" w:space="0" w:color="000000"/>
              <w:right w:val="single" w:sz="6" w:space="0" w:color="000000"/>
            </w:tcBorders>
            <w:vAlign w:val="center"/>
          </w:tcPr>
          <w:p w14:paraId="5F9B644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Azteca, S.A. Institución de Banca Múltiple. </w:t>
            </w:r>
          </w:p>
        </w:tc>
      </w:tr>
      <w:tr w:rsidR="0025355D" w:rsidRPr="00C63E28" w14:paraId="419A219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E3D542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128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1D2418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AUTOFIN </w:t>
            </w:r>
          </w:p>
        </w:tc>
        <w:tc>
          <w:tcPr>
            <w:tcW w:w="3361" w:type="pct"/>
            <w:tcBorders>
              <w:top w:val="single" w:sz="6" w:space="0" w:color="000000"/>
              <w:left w:val="single" w:sz="6" w:space="0" w:color="000000"/>
              <w:bottom w:val="single" w:sz="6" w:space="0" w:color="000000"/>
              <w:right w:val="single" w:sz="6" w:space="0" w:color="000000"/>
            </w:tcBorders>
            <w:vAlign w:val="center"/>
          </w:tcPr>
          <w:p w14:paraId="1A29687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Autofin México, S.A. Institución de Banca Múltiple </w:t>
            </w:r>
          </w:p>
        </w:tc>
      </w:tr>
      <w:tr w:rsidR="0025355D" w:rsidRPr="00C63E28" w14:paraId="76C1863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10818D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129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EAEC32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BARCLAYS </w:t>
            </w:r>
          </w:p>
        </w:tc>
        <w:tc>
          <w:tcPr>
            <w:tcW w:w="3361" w:type="pct"/>
            <w:tcBorders>
              <w:top w:val="single" w:sz="6" w:space="0" w:color="000000"/>
              <w:left w:val="single" w:sz="6" w:space="0" w:color="000000"/>
              <w:bottom w:val="single" w:sz="6" w:space="0" w:color="000000"/>
              <w:right w:val="single" w:sz="6" w:space="0" w:color="000000"/>
            </w:tcBorders>
            <w:vAlign w:val="center"/>
          </w:tcPr>
          <w:p w14:paraId="5181AC7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Barclays Bank México, S.A., Institución de Banca Múltiple, Grupo Financiero Barclays México </w:t>
            </w:r>
          </w:p>
        </w:tc>
      </w:tr>
      <w:tr w:rsidR="0025355D" w:rsidRPr="00C63E28" w14:paraId="35C29641"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79473FB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D64A8B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COMPARTAMOS </w:t>
            </w:r>
          </w:p>
        </w:tc>
        <w:tc>
          <w:tcPr>
            <w:tcW w:w="3361" w:type="pct"/>
            <w:tcBorders>
              <w:top w:val="single" w:sz="6" w:space="0" w:color="000000"/>
              <w:left w:val="single" w:sz="6" w:space="0" w:color="000000"/>
              <w:bottom w:val="single" w:sz="6" w:space="0" w:color="000000"/>
              <w:right w:val="single" w:sz="6" w:space="0" w:color="000000"/>
            </w:tcBorders>
            <w:vAlign w:val="center"/>
          </w:tcPr>
          <w:p w14:paraId="59A8A4A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Compartamos, S.A., Institución de Banca Múltiple </w:t>
            </w:r>
          </w:p>
        </w:tc>
      </w:tr>
      <w:tr w:rsidR="0025355D" w:rsidRPr="00C63E28" w14:paraId="79F9FABC"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50B1CC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131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65C882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FAMSA </w:t>
            </w:r>
          </w:p>
        </w:tc>
        <w:tc>
          <w:tcPr>
            <w:tcW w:w="3361" w:type="pct"/>
            <w:tcBorders>
              <w:top w:val="single" w:sz="6" w:space="0" w:color="000000"/>
              <w:left w:val="single" w:sz="6" w:space="0" w:color="000000"/>
              <w:bottom w:val="single" w:sz="6" w:space="0" w:color="000000"/>
              <w:right w:val="single" w:sz="6" w:space="0" w:color="000000"/>
            </w:tcBorders>
            <w:vAlign w:val="center"/>
          </w:tcPr>
          <w:p w14:paraId="76DF923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Ahorro Famsa, S.A., Institución de Banca Múltiple </w:t>
            </w:r>
          </w:p>
        </w:tc>
      </w:tr>
      <w:tr w:rsidR="0025355D" w:rsidRPr="00C63E28" w14:paraId="2E56F8D5"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614F0B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6C635E0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BMULTIVA </w:t>
            </w:r>
          </w:p>
        </w:tc>
        <w:tc>
          <w:tcPr>
            <w:tcW w:w="3361" w:type="pct"/>
            <w:tcBorders>
              <w:top w:val="single" w:sz="6" w:space="0" w:color="000000"/>
              <w:left w:val="single" w:sz="6" w:space="0" w:color="000000"/>
              <w:bottom w:val="single" w:sz="6" w:space="0" w:color="000000"/>
              <w:right w:val="single" w:sz="6" w:space="0" w:color="000000"/>
            </w:tcBorders>
            <w:vAlign w:val="center"/>
          </w:tcPr>
          <w:p w14:paraId="3B1BA35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Multiva, S.A., Institución de Banca Múltiple, Multivalores Grupo Financiero </w:t>
            </w:r>
          </w:p>
        </w:tc>
      </w:tr>
      <w:tr w:rsidR="0025355D" w:rsidRPr="00C63E28" w14:paraId="2944B2F3"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994D93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133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E5F25D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ACTINVER </w:t>
            </w:r>
          </w:p>
        </w:tc>
        <w:tc>
          <w:tcPr>
            <w:tcW w:w="3361" w:type="pct"/>
            <w:tcBorders>
              <w:top w:val="single" w:sz="6" w:space="0" w:color="000000"/>
              <w:left w:val="single" w:sz="6" w:space="0" w:color="000000"/>
              <w:bottom w:val="single" w:sz="6" w:space="0" w:color="000000"/>
              <w:right w:val="single" w:sz="6" w:space="0" w:color="000000"/>
            </w:tcBorders>
            <w:vAlign w:val="center"/>
          </w:tcPr>
          <w:p w14:paraId="633CA9A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Actinver, S.A. Institución de Banca Múltiple, Grupo Financiero Actinver </w:t>
            </w:r>
          </w:p>
        </w:tc>
      </w:tr>
      <w:tr w:rsidR="0025355D" w:rsidRPr="00C63E28" w14:paraId="2D2BCE14"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B91DAD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134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58607C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WAL-MART </w:t>
            </w:r>
          </w:p>
        </w:tc>
        <w:tc>
          <w:tcPr>
            <w:tcW w:w="3361" w:type="pct"/>
            <w:tcBorders>
              <w:top w:val="single" w:sz="6" w:space="0" w:color="000000"/>
              <w:left w:val="single" w:sz="6" w:space="0" w:color="000000"/>
              <w:bottom w:val="single" w:sz="6" w:space="0" w:color="000000"/>
              <w:right w:val="single" w:sz="6" w:space="0" w:color="000000"/>
            </w:tcBorders>
            <w:vAlign w:val="center"/>
          </w:tcPr>
          <w:p w14:paraId="71E65A8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Wal-Mart de México Adelante, S.A., Institución de Banca Múltiple </w:t>
            </w:r>
          </w:p>
        </w:tc>
      </w:tr>
      <w:tr w:rsidR="0025355D" w:rsidRPr="00C63E28" w14:paraId="1AF3AED6"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48D917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135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61123B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NAFIN </w:t>
            </w:r>
          </w:p>
        </w:tc>
        <w:tc>
          <w:tcPr>
            <w:tcW w:w="3361" w:type="pct"/>
            <w:tcBorders>
              <w:top w:val="single" w:sz="6" w:space="0" w:color="000000"/>
              <w:left w:val="single" w:sz="6" w:space="0" w:color="000000"/>
              <w:bottom w:val="single" w:sz="6" w:space="0" w:color="000000"/>
              <w:right w:val="single" w:sz="6" w:space="0" w:color="000000"/>
            </w:tcBorders>
            <w:vAlign w:val="center"/>
          </w:tcPr>
          <w:p w14:paraId="1A932B6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Nacional Financiera, Sociedad Nacional de Crédito, Institución de Banca de Desarrollo </w:t>
            </w:r>
          </w:p>
        </w:tc>
      </w:tr>
      <w:tr w:rsidR="0025355D" w:rsidRPr="00C63E28" w14:paraId="36D96213"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1186FA9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249660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INTERBANCO </w:t>
            </w:r>
          </w:p>
        </w:tc>
        <w:tc>
          <w:tcPr>
            <w:tcW w:w="3361" w:type="pct"/>
            <w:tcBorders>
              <w:top w:val="single" w:sz="6" w:space="0" w:color="000000"/>
              <w:left w:val="single" w:sz="6" w:space="0" w:color="000000"/>
              <w:bottom w:val="single" w:sz="6" w:space="0" w:color="000000"/>
              <w:right w:val="single" w:sz="6" w:space="0" w:color="000000"/>
            </w:tcBorders>
            <w:vAlign w:val="center"/>
          </w:tcPr>
          <w:p w14:paraId="54DCD4B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Inter Banco, S.A. Institución de Banca Múltiple </w:t>
            </w:r>
          </w:p>
        </w:tc>
      </w:tr>
      <w:tr w:rsidR="0025355D" w:rsidRPr="00C63E28" w14:paraId="218FD7D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C944B7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02008E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BANCOPPEL </w:t>
            </w:r>
          </w:p>
        </w:tc>
        <w:tc>
          <w:tcPr>
            <w:tcW w:w="3361" w:type="pct"/>
            <w:tcBorders>
              <w:top w:val="single" w:sz="6" w:space="0" w:color="000000"/>
              <w:left w:val="single" w:sz="6" w:space="0" w:color="000000"/>
              <w:bottom w:val="single" w:sz="6" w:space="0" w:color="000000"/>
              <w:right w:val="single" w:sz="6" w:space="0" w:color="000000"/>
            </w:tcBorders>
            <w:vAlign w:val="center"/>
          </w:tcPr>
          <w:p w14:paraId="18020BE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BanCoppel, S.A., Institución de Banca Múltiple </w:t>
            </w:r>
          </w:p>
        </w:tc>
      </w:tr>
      <w:tr w:rsidR="0025355D" w:rsidRPr="00C63E28" w14:paraId="36BE9F4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6591A8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35C177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ABC CAPITAL </w:t>
            </w:r>
          </w:p>
        </w:tc>
        <w:tc>
          <w:tcPr>
            <w:tcW w:w="3361" w:type="pct"/>
            <w:tcBorders>
              <w:top w:val="single" w:sz="6" w:space="0" w:color="000000"/>
              <w:left w:val="single" w:sz="6" w:space="0" w:color="000000"/>
              <w:bottom w:val="single" w:sz="6" w:space="0" w:color="000000"/>
              <w:right w:val="single" w:sz="6" w:space="0" w:color="000000"/>
            </w:tcBorders>
            <w:vAlign w:val="center"/>
          </w:tcPr>
          <w:p w14:paraId="3EFE242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ABC Capital, S.A., Institución de Banca Múltiple </w:t>
            </w:r>
          </w:p>
        </w:tc>
      </w:tr>
      <w:tr w:rsidR="0025355D" w:rsidRPr="00C63E28" w14:paraId="33357E6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9F2155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139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672A095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UBS BANK </w:t>
            </w:r>
          </w:p>
        </w:tc>
        <w:tc>
          <w:tcPr>
            <w:tcW w:w="3361" w:type="pct"/>
            <w:tcBorders>
              <w:top w:val="single" w:sz="6" w:space="0" w:color="000000"/>
              <w:left w:val="single" w:sz="6" w:space="0" w:color="000000"/>
              <w:bottom w:val="single" w:sz="6" w:space="0" w:color="000000"/>
              <w:right w:val="single" w:sz="6" w:space="0" w:color="000000"/>
            </w:tcBorders>
            <w:vAlign w:val="center"/>
          </w:tcPr>
          <w:p w14:paraId="52B635A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UBS Bank México, S.A., Institución de Banca Múltiple, UBS Grupo Financiero </w:t>
            </w:r>
          </w:p>
        </w:tc>
      </w:tr>
      <w:tr w:rsidR="0025355D" w:rsidRPr="00C63E28" w14:paraId="0B832964"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63FA98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140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357BE5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CONSUBANCO </w:t>
            </w:r>
          </w:p>
        </w:tc>
        <w:tc>
          <w:tcPr>
            <w:tcW w:w="3361" w:type="pct"/>
            <w:tcBorders>
              <w:top w:val="single" w:sz="6" w:space="0" w:color="000000"/>
              <w:left w:val="single" w:sz="6" w:space="0" w:color="000000"/>
              <w:bottom w:val="single" w:sz="6" w:space="0" w:color="000000"/>
              <w:right w:val="single" w:sz="6" w:space="0" w:color="000000"/>
            </w:tcBorders>
            <w:vAlign w:val="center"/>
          </w:tcPr>
          <w:p w14:paraId="082EEE9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Consubanco, S.A. Institución de Banca Múltiple </w:t>
            </w:r>
          </w:p>
        </w:tc>
      </w:tr>
      <w:tr w:rsidR="0025355D" w:rsidRPr="00C63E28" w14:paraId="5CE59C7D"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1D7865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141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449AD7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VOLKSWAGEN </w:t>
            </w:r>
          </w:p>
        </w:tc>
        <w:tc>
          <w:tcPr>
            <w:tcW w:w="3361" w:type="pct"/>
            <w:tcBorders>
              <w:top w:val="single" w:sz="6" w:space="0" w:color="000000"/>
              <w:left w:val="single" w:sz="6" w:space="0" w:color="000000"/>
              <w:bottom w:val="single" w:sz="6" w:space="0" w:color="000000"/>
              <w:right w:val="single" w:sz="6" w:space="0" w:color="000000"/>
            </w:tcBorders>
            <w:vAlign w:val="center"/>
          </w:tcPr>
          <w:p w14:paraId="1990A3B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Volkswagen Bank, S.A., Institución de Banca Múltiple </w:t>
            </w:r>
          </w:p>
        </w:tc>
      </w:tr>
      <w:tr w:rsidR="0025355D" w:rsidRPr="00C63E28" w14:paraId="15BC7605"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FB14EA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143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0238EC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CIBANCO </w:t>
            </w:r>
          </w:p>
        </w:tc>
        <w:tc>
          <w:tcPr>
            <w:tcW w:w="3361" w:type="pct"/>
            <w:tcBorders>
              <w:top w:val="single" w:sz="6" w:space="0" w:color="000000"/>
              <w:left w:val="single" w:sz="6" w:space="0" w:color="000000"/>
              <w:bottom w:val="single" w:sz="6" w:space="0" w:color="000000"/>
              <w:right w:val="single" w:sz="6" w:space="0" w:color="000000"/>
            </w:tcBorders>
            <w:vAlign w:val="center"/>
          </w:tcPr>
          <w:p w14:paraId="6F2912A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CIBanco, S.A. </w:t>
            </w:r>
          </w:p>
        </w:tc>
      </w:tr>
      <w:tr w:rsidR="0025355D" w:rsidRPr="00C63E28" w14:paraId="543B5A78"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7A08634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145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ED55CE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BBASE </w:t>
            </w:r>
          </w:p>
        </w:tc>
        <w:tc>
          <w:tcPr>
            <w:tcW w:w="3361" w:type="pct"/>
            <w:tcBorders>
              <w:top w:val="single" w:sz="6" w:space="0" w:color="000000"/>
              <w:left w:val="single" w:sz="6" w:space="0" w:color="000000"/>
              <w:bottom w:val="single" w:sz="6" w:space="0" w:color="000000"/>
              <w:right w:val="single" w:sz="6" w:space="0" w:color="000000"/>
            </w:tcBorders>
            <w:vAlign w:val="center"/>
          </w:tcPr>
          <w:p w14:paraId="4A5905A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Base, S.A., Institución de Banca Múltiple </w:t>
            </w:r>
          </w:p>
        </w:tc>
      </w:tr>
      <w:tr w:rsidR="0025355D" w:rsidRPr="00C63E28" w14:paraId="05B3A0EB"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40A964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156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533A56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SABADELL </w:t>
            </w:r>
          </w:p>
        </w:tc>
        <w:tc>
          <w:tcPr>
            <w:tcW w:w="3361" w:type="pct"/>
            <w:tcBorders>
              <w:top w:val="single" w:sz="6" w:space="0" w:color="000000"/>
              <w:left w:val="single" w:sz="6" w:space="0" w:color="000000"/>
              <w:bottom w:val="single" w:sz="6" w:space="0" w:color="000000"/>
              <w:right w:val="single" w:sz="6" w:space="0" w:color="000000"/>
            </w:tcBorders>
            <w:vAlign w:val="center"/>
          </w:tcPr>
          <w:p w14:paraId="495CBC6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Sabadell, S.A., Institución de Banca Múltiple. </w:t>
            </w:r>
          </w:p>
        </w:tc>
      </w:tr>
      <w:tr w:rsidR="0025355D" w:rsidRPr="00C63E28" w14:paraId="7B384948"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7311C6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166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21A9A3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BANSEFI </w:t>
            </w:r>
          </w:p>
        </w:tc>
        <w:tc>
          <w:tcPr>
            <w:tcW w:w="3361" w:type="pct"/>
            <w:tcBorders>
              <w:top w:val="single" w:sz="6" w:space="0" w:color="000000"/>
              <w:left w:val="single" w:sz="6" w:space="0" w:color="000000"/>
              <w:bottom w:val="single" w:sz="6" w:space="0" w:color="000000"/>
              <w:right w:val="single" w:sz="6" w:space="0" w:color="000000"/>
            </w:tcBorders>
            <w:vAlign w:val="center"/>
          </w:tcPr>
          <w:p w14:paraId="219C10AC"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Banco del Ahorro Nacional y Servicios Financieros, Sociedad Nacional de Crédito, Institución de Banca de Desarrollo </w:t>
            </w:r>
          </w:p>
        </w:tc>
      </w:tr>
      <w:tr w:rsidR="0025355D" w:rsidRPr="00C63E28" w14:paraId="5B69821A"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960553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168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FB1841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HIPOTECARIA FEDERAL </w:t>
            </w:r>
          </w:p>
        </w:tc>
        <w:tc>
          <w:tcPr>
            <w:tcW w:w="3361" w:type="pct"/>
            <w:tcBorders>
              <w:top w:val="single" w:sz="6" w:space="0" w:color="000000"/>
              <w:left w:val="single" w:sz="6" w:space="0" w:color="000000"/>
              <w:bottom w:val="single" w:sz="6" w:space="0" w:color="000000"/>
              <w:right w:val="single" w:sz="6" w:space="0" w:color="000000"/>
            </w:tcBorders>
            <w:vAlign w:val="center"/>
          </w:tcPr>
          <w:p w14:paraId="1824EB7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Sociedad Hipotecaria Federal, Sociedad Nacional de Crédito, Institución de Banca de Desarrollo </w:t>
            </w:r>
          </w:p>
        </w:tc>
      </w:tr>
      <w:tr w:rsidR="0025355D" w:rsidRPr="00C63E28" w14:paraId="0B3263FC"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79B10BCA"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81E374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MONEXCB </w:t>
            </w:r>
          </w:p>
        </w:tc>
        <w:tc>
          <w:tcPr>
            <w:tcW w:w="3361" w:type="pct"/>
            <w:tcBorders>
              <w:top w:val="single" w:sz="6" w:space="0" w:color="000000"/>
              <w:left w:val="single" w:sz="6" w:space="0" w:color="000000"/>
              <w:bottom w:val="single" w:sz="6" w:space="0" w:color="000000"/>
              <w:right w:val="single" w:sz="6" w:space="0" w:color="000000"/>
            </w:tcBorders>
            <w:vAlign w:val="center"/>
          </w:tcPr>
          <w:p w14:paraId="5A3A574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Monex Casa de Bolsa, S.A. de C.V. Monex Grupo Financiero </w:t>
            </w:r>
          </w:p>
        </w:tc>
      </w:tr>
      <w:tr w:rsidR="0025355D" w:rsidRPr="00C63E28" w14:paraId="7C68424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732685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601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3D937A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GBM </w:t>
            </w:r>
          </w:p>
        </w:tc>
        <w:tc>
          <w:tcPr>
            <w:tcW w:w="3361" w:type="pct"/>
            <w:tcBorders>
              <w:top w:val="single" w:sz="6" w:space="0" w:color="000000"/>
              <w:left w:val="single" w:sz="6" w:space="0" w:color="000000"/>
              <w:bottom w:val="single" w:sz="6" w:space="0" w:color="000000"/>
              <w:right w:val="single" w:sz="6" w:space="0" w:color="000000"/>
            </w:tcBorders>
            <w:vAlign w:val="center"/>
          </w:tcPr>
          <w:p w14:paraId="4F39EDE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GBM Grupo Bursátil Mexicano, S.A. de C.V. Casa de Bolsa </w:t>
            </w:r>
          </w:p>
        </w:tc>
      </w:tr>
      <w:tr w:rsidR="0025355D" w:rsidRPr="00C63E28" w14:paraId="3FA621C8"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6C49B8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F905BB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MASARI </w:t>
            </w:r>
          </w:p>
        </w:tc>
        <w:tc>
          <w:tcPr>
            <w:tcW w:w="3361" w:type="pct"/>
            <w:tcBorders>
              <w:top w:val="single" w:sz="6" w:space="0" w:color="000000"/>
              <w:left w:val="single" w:sz="6" w:space="0" w:color="000000"/>
              <w:bottom w:val="single" w:sz="6" w:space="0" w:color="000000"/>
              <w:right w:val="single" w:sz="6" w:space="0" w:color="000000"/>
            </w:tcBorders>
            <w:vAlign w:val="center"/>
          </w:tcPr>
          <w:p w14:paraId="601C7AF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Masari Casa de Bolsa, S.A. </w:t>
            </w:r>
          </w:p>
        </w:tc>
      </w:tr>
      <w:tr w:rsidR="0025355D" w:rsidRPr="00C63E28" w14:paraId="1BCA1700"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36ADD8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605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5C094A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VALUE </w:t>
            </w:r>
          </w:p>
        </w:tc>
        <w:tc>
          <w:tcPr>
            <w:tcW w:w="3361" w:type="pct"/>
            <w:tcBorders>
              <w:top w:val="single" w:sz="6" w:space="0" w:color="000000"/>
              <w:left w:val="single" w:sz="6" w:space="0" w:color="000000"/>
              <w:bottom w:val="single" w:sz="6" w:space="0" w:color="000000"/>
              <w:right w:val="single" w:sz="6" w:space="0" w:color="000000"/>
            </w:tcBorders>
            <w:vAlign w:val="center"/>
          </w:tcPr>
          <w:p w14:paraId="1812942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Value, S.A. de C.V. Casa de Bolsa </w:t>
            </w:r>
          </w:p>
        </w:tc>
      </w:tr>
      <w:tr w:rsidR="0025355D" w:rsidRPr="00C63E28" w14:paraId="62AEB472"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2E1206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1A4311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ESTRUCTURADORES </w:t>
            </w:r>
          </w:p>
        </w:tc>
        <w:tc>
          <w:tcPr>
            <w:tcW w:w="3361" w:type="pct"/>
            <w:tcBorders>
              <w:top w:val="single" w:sz="6" w:space="0" w:color="000000"/>
              <w:left w:val="single" w:sz="6" w:space="0" w:color="000000"/>
              <w:bottom w:val="single" w:sz="6" w:space="0" w:color="000000"/>
              <w:right w:val="single" w:sz="6" w:space="0" w:color="000000"/>
            </w:tcBorders>
            <w:vAlign w:val="center"/>
          </w:tcPr>
          <w:p w14:paraId="12FBD88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Estructuradores del Mercado de Valores Casa de Bolsa, S.A. de C.V. </w:t>
            </w:r>
          </w:p>
        </w:tc>
      </w:tr>
      <w:tr w:rsidR="0025355D" w:rsidRPr="00C63E28" w14:paraId="579F563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634D52F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875A6B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TIBER </w:t>
            </w:r>
          </w:p>
        </w:tc>
        <w:tc>
          <w:tcPr>
            <w:tcW w:w="3361" w:type="pct"/>
            <w:tcBorders>
              <w:top w:val="single" w:sz="6" w:space="0" w:color="000000"/>
              <w:left w:val="single" w:sz="6" w:space="0" w:color="000000"/>
              <w:bottom w:val="single" w:sz="6" w:space="0" w:color="000000"/>
              <w:right w:val="single" w:sz="6" w:space="0" w:color="000000"/>
            </w:tcBorders>
            <w:vAlign w:val="center"/>
          </w:tcPr>
          <w:p w14:paraId="4489055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Casa de Cambio Tiber, S.A. de C.V. </w:t>
            </w:r>
          </w:p>
        </w:tc>
      </w:tr>
      <w:tr w:rsidR="0025355D" w:rsidRPr="00C63E28" w14:paraId="6137D36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16BB53E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608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B8D6E5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VECTOR </w:t>
            </w:r>
          </w:p>
        </w:tc>
        <w:tc>
          <w:tcPr>
            <w:tcW w:w="3361" w:type="pct"/>
            <w:tcBorders>
              <w:top w:val="single" w:sz="6" w:space="0" w:color="000000"/>
              <w:left w:val="single" w:sz="6" w:space="0" w:color="000000"/>
              <w:bottom w:val="single" w:sz="6" w:space="0" w:color="000000"/>
              <w:right w:val="single" w:sz="6" w:space="0" w:color="000000"/>
            </w:tcBorders>
            <w:vAlign w:val="center"/>
          </w:tcPr>
          <w:p w14:paraId="6BCE379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Vector Casa de Bolsa, S.A. de C.V. </w:t>
            </w:r>
          </w:p>
        </w:tc>
      </w:tr>
      <w:tr w:rsidR="0025355D" w:rsidRPr="00C63E28" w14:paraId="78CB160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5B6FDB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610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82F949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B&amp;B </w:t>
            </w:r>
          </w:p>
        </w:tc>
        <w:tc>
          <w:tcPr>
            <w:tcW w:w="3361" w:type="pct"/>
            <w:tcBorders>
              <w:top w:val="single" w:sz="6" w:space="0" w:color="000000"/>
              <w:left w:val="single" w:sz="6" w:space="0" w:color="000000"/>
              <w:bottom w:val="single" w:sz="6" w:space="0" w:color="000000"/>
              <w:right w:val="single" w:sz="6" w:space="0" w:color="000000"/>
            </w:tcBorders>
            <w:vAlign w:val="center"/>
          </w:tcPr>
          <w:p w14:paraId="6464598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 y B, Casa de Cambio, S.A. de C.V. </w:t>
            </w:r>
          </w:p>
        </w:tc>
      </w:tr>
      <w:tr w:rsidR="0025355D" w:rsidRPr="00C63E28" w14:paraId="6878B230"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219457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614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E8BADB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ACCIVAL </w:t>
            </w:r>
          </w:p>
        </w:tc>
        <w:tc>
          <w:tcPr>
            <w:tcW w:w="3361" w:type="pct"/>
            <w:tcBorders>
              <w:top w:val="single" w:sz="6" w:space="0" w:color="000000"/>
              <w:left w:val="single" w:sz="6" w:space="0" w:color="000000"/>
              <w:bottom w:val="single" w:sz="6" w:space="0" w:color="000000"/>
              <w:right w:val="single" w:sz="6" w:space="0" w:color="000000"/>
            </w:tcBorders>
            <w:vAlign w:val="center"/>
          </w:tcPr>
          <w:p w14:paraId="0F9529FE"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Acciones y Valores Banamex, S.A. de C.V., Casa de Bolsa </w:t>
            </w:r>
          </w:p>
        </w:tc>
      </w:tr>
      <w:tr w:rsidR="0025355D" w:rsidRPr="00C63E28" w14:paraId="31E833D0"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7958CF2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615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F0EE9D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MERRILL LYNCH </w:t>
            </w:r>
          </w:p>
        </w:tc>
        <w:tc>
          <w:tcPr>
            <w:tcW w:w="3361" w:type="pct"/>
            <w:tcBorders>
              <w:top w:val="single" w:sz="6" w:space="0" w:color="000000"/>
              <w:left w:val="single" w:sz="6" w:space="0" w:color="000000"/>
              <w:bottom w:val="single" w:sz="6" w:space="0" w:color="000000"/>
              <w:right w:val="single" w:sz="6" w:space="0" w:color="000000"/>
            </w:tcBorders>
            <w:vAlign w:val="center"/>
          </w:tcPr>
          <w:p w14:paraId="5A2E00F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Merrill Lynch México, S.A. de C.V. Casa de Bolsa </w:t>
            </w:r>
          </w:p>
        </w:tc>
      </w:tr>
      <w:tr w:rsidR="0025355D" w:rsidRPr="00C63E28" w14:paraId="212E429C"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41886DC"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616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BFA66A9"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FINAMEX </w:t>
            </w:r>
          </w:p>
        </w:tc>
        <w:tc>
          <w:tcPr>
            <w:tcW w:w="3361" w:type="pct"/>
            <w:tcBorders>
              <w:top w:val="single" w:sz="6" w:space="0" w:color="000000"/>
              <w:left w:val="single" w:sz="6" w:space="0" w:color="000000"/>
              <w:bottom w:val="single" w:sz="6" w:space="0" w:color="000000"/>
              <w:right w:val="single" w:sz="6" w:space="0" w:color="000000"/>
            </w:tcBorders>
            <w:vAlign w:val="center"/>
          </w:tcPr>
          <w:p w14:paraId="404138D6"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Casa de Bolsa Finamex, S.A. de C.V. </w:t>
            </w:r>
          </w:p>
        </w:tc>
      </w:tr>
      <w:tr w:rsidR="0025355D" w:rsidRPr="00C63E28" w14:paraId="333F7E8C"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6BE1E7C"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617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6A43D49"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VALMEX </w:t>
            </w:r>
          </w:p>
        </w:tc>
        <w:tc>
          <w:tcPr>
            <w:tcW w:w="3361" w:type="pct"/>
            <w:tcBorders>
              <w:top w:val="single" w:sz="6" w:space="0" w:color="000000"/>
              <w:left w:val="single" w:sz="6" w:space="0" w:color="000000"/>
              <w:bottom w:val="single" w:sz="6" w:space="0" w:color="000000"/>
              <w:right w:val="single" w:sz="6" w:space="0" w:color="000000"/>
            </w:tcBorders>
            <w:vAlign w:val="center"/>
          </w:tcPr>
          <w:p w14:paraId="25CFE2E0"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Valores Mexicanos Casa de Bolsa, S.A. de C.V. </w:t>
            </w:r>
          </w:p>
        </w:tc>
      </w:tr>
      <w:tr w:rsidR="0025355D" w:rsidRPr="00C63E28" w14:paraId="223E51C3"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5E68C2A"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618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189BEFCB"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UNICA </w:t>
            </w:r>
          </w:p>
        </w:tc>
        <w:tc>
          <w:tcPr>
            <w:tcW w:w="3361" w:type="pct"/>
            <w:tcBorders>
              <w:top w:val="single" w:sz="6" w:space="0" w:color="000000"/>
              <w:left w:val="single" w:sz="6" w:space="0" w:color="000000"/>
              <w:bottom w:val="single" w:sz="6" w:space="0" w:color="000000"/>
              <w:right w:val="single" w:sz="6" w:space="0" w:color="000000"/>
            </w:tcBorders>
            <w:vAlign w:val="center"/>
          </w:tcPr>
          <w:p w14:paraId="314AEBA1"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Unica Casa de Cambio, S.A. de C.V. </w:t>
            </w:r>
          </w:p>
        </w:tc>
      </w:tr>
      <w:tr w:rsidR="0025355D" w:rsidRPr="00C63E28" w14:paraId="42371002"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4BD36A4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619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89FECE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MAPFRE </w:t>
            </w:r>
          </w:p>
        </w:tc>
        <w:tc>
          <w:tcPr>
            <w:tcW w:w="3361" w:type="pct"/>
            <w:tcBorders>
              <w:top w:val="single" w:sz="6" w:space="0" w:color="000000"/>
              <w:left w:val="single" w:sz="6" w:space="0" w:color="000000"/>
              <w:bottom w:val="single" w:sz="6" w:space="0" w:color="000000"/>
              <w:right w:val="single" w:sz="6" w:space="0" w:color="000000"/>
            </w:tcBorders>
            <w:vAlign w:val="center"/>
          </w:tcPr>
          <w:p w14:paraId="7A4EF5C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MAPFRE Tepeyac, S.A. </w:t>
            </w:r>
          </w:p>
        </w:tc>
      </w:tr>
      <w:tr w:rsidR="0025355D" w:rsidRPr="00C63E28" w14:paraId="36C5C92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56DF25E" w14:textId="77777777" w:rsidR="0025355D" w:rsidRPr="00C63E28" w:rsidRDefault="0025355D" w:rsidP="005D6CE6">
            <w:pPr>
              <w:pStyle w:val="Texto"/>
              <w:spacing w:before="40" w:after="40" w:line="194" w:lineRule="exact"/>
              <w:ind w:firstLine="0"/>
              <w:rPr>
                <w:sz w:val="16"/>
                <w:szCs w:val="18"/>
              </w:rPr>
            </w:pPr>
            <w:r w:rsidRPr="00C63E28">
              <w:rPr>
                <w:sz w:val="16"/>
                <w:szCs w:val="18"/>
              </w:rPr>
              <w:lastRenderedPageBreak/>
              <w:t xml:space="preserve">620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75F7F196"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PROFUTURO </w:t>
            </w:r>
          </w:p>
        </w:tc>
        <w:tc>
          <w:tcPr>
            <w:tcW w:w="3361" w:type="pct"/>
            <w:tcBorders>
              <w:top w:val="single" w:sz="6" w:space="0" w:color="000000"/>
              <w:left w:val="single" w:sz="6" w:space="0" w:color="000000"/>
              <w:bottom w:val="single" w:sz="6" w:space="0" w:color="000000"/>
              <w:right w:val="single" w:sz="6" w:space="0" w:color="000000"/>
            </w:tcBorders>
            <w:vAlign w:val="center"/>
          </w:tcPr>
          <w:p w14:paraId="43FC07D8"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Profuturo G.N.P., S.A. de C.V., Afore </w:t>
            </w:r>
          </w:p>
        </w:tc>
      </w:tr>
      <w:tr w:rsidR="0025355D" w:rsidRPr="00C63E28" w14:paraId="67BF29F9"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5CC2B548"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621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34B17C60"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CB ACTINVER </w:t>
            </w:r>
          </w:p>
        </w:tc>
        <w:tc>
          <w:tcPr>
            <w:tcW w:w="3361" w:type="pct"/>
            <w:tcBorders>
              <w:top w:val="single" w:sz="6" w:space="0" w:color="000000"/>
              <w:left w:val="single" w:sz="6" w:space="0" w:color="000000"/>
              <w:bottom w:val="single" w:sz="6" w:space="0" w:color="000000"/>
              <w:right w:val="single" w:sz="6" w:space="0" w:color="000000"/>
            </w:tcBorders>
            <w:vAlign w:val="center"/>
          </w:tcPr>
          <w:p w14:paraId="17FD33F6"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Actinver Casa de Bolsa, S.A. de C.V. </w:t>
            </w:r>
          </w:p>
        </w:tc>
      </w:tr>
      <w:tr w:rsidR="0025355D" w:rsidRPr="00C63E28" w14:paraId="20FA455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2BBA2BD8"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622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2030D703"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OACTIN </w:t>
            </w:r>
          </w:p>
        </w:tc>
        <w:tc>
          <w:tcPr>
            <w:tcW w:w="3361" w:type="pct"/>
            <w:tcBorders>
              <w:top w:val="single" w:sz="6" w:space="0" w:color="000000"/>
              <w:left w:val="single" w:sz="6" w:space="0" w:color="000000"/>
              <w:bottom w:val="single" w:sz="6" w:space="0" w:color="000000"/>
              <w:right w:val="single" w:sz="6" w:space="0" w:color="000000"/>
            </w:tcBorders>
            <w:vAlign w:val="center"/>
          </w:tcPr>
          <w:p w14:paraId="0CB543E4"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OPERADORA ACTINVER, S.A. DE C.V. </w:t>
            </w:r>
          </w:p>
        </w:tc>
      </w:tr>
      <w:tr w:rsidR="0025355D" w:rsidRPr="00C63E28" w14:paraId="63403E7E"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C42E755"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623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6DB181B7"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SKANDIA </w:t>
            </w:r>
          </w:p>
        </w:tc>
        <w:tc>
          <w:tcPr>
            <w:tcW w:w="3361" w:type="pct"/>
            <w:tcBorders>
              <w:top w:val="single" w:sz="6" w:space="0" w:color="000000"/>
              <w:left w:val="single" w:sz="6" w:space="0" w:color="000000"/>
              <w:bottom w:val="single" w:sz="6" w:space="0" w:color="000000"/>
              <w:right w:val="single" w:sz="6" w:space="0" w:color="000000"/>
            </w:tcBorders>
            <w:vAlign w:val="center"/>
          </w:tcPr>
          <w:p w14:paraId="4DCA4184"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Skandia Vida, S.A. de C.V. </w:t>
            </w:r>
          </w:p>
        </w:tc>
      </w:tr>
      <w:tr w:rsidR="0025355D" w:rsidRPr="00C63E28" w14:paraId="2D67E1F4"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2AA43F0"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626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48FD11B3"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CBDEUTSCHE </w:t>
            </w:r>
          </w:p>
        </w:tc>
        <w:tc>
          <w:tcPr>
            <w:tcW w:w="3361" w:type="pct"/>
            <w:tcBorders>
              <w:top w:val="single" w:sz="6" w:space="0" w:color="000000"/>
              <w:left w:val="single" w:sz="6" w:space="0" w:color="000000"/>
              <w:bottom w:val="single" w:sz="6" w:space="0" w:color="000000"/>
              <w:right w:val="single" w:sz="6" w:space="0" w:color="000000"/>
            </w:tcBorders>
            <w:vAlign w:val="center"/>
          </w:tcPr>
          <w:p w14:paraId="2F9CCCC1"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Deutsche Securities, S.A. de C.V. CASA DE BOLSA </w:t>
            </w:r>
          </w:p>
        </w:tc>
      </w:tr>
      <w:tr w:rsidR="0025355D" w:rsidRPr="00C63E28" w14:paraId="168CF2E7"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05541F51"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627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07421975"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ZURICH </w:t>
            </w:r>
          </w:p>
        </w:tc>
        <w:tc>
          <w:tcPr>
            <w:tcW w:w="3361" w:type="pct"/>
            <w:tcBorders>
              <w:top w:val="single" w:sz="6" w:space="0" w:color="000000"/>
              <w:left w:val="single" w:sz="6" w:space="0" w:color="000000"/>
              <w:bottom w:val="single" w:sz="6" w:space="0" w:color="000000"/>
              <w:right w:val="single" w:sz="6" w:space="0" w:color="000000"/>
            </w:tcBorders>
            <w:vAlign w:val="center"/>
          </w:tcPr>
          <w:p w14:paraId="0DD7455F"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Zurich Compañía de Seguros, S.A. </w:t>
            </w:r>
          </w:p>
        </w:tc>
      </w:tr>
      <w:tr w:rsidR="0025355D" w:rsidRPr="00C63E28" w14:paraId="3CD9BEE1" w14:textId="77777777" w:rsidTr="005D6CE6">
        <w:tblPrEx>
          <w:tblCellMar>
            <w:top w:w="0" w:type="dxa"/>
            <w:bottom w:w="0" w:type="dxa"/>
          </w:tblCellMar>
        </w:tblPrEx>
        <w:trPr>
          <w:gridAfter w:val="1"/>
          <w:wAfter w:w="12" w:type="pct"/>
          <w:trHeight w:val="20"/>
        </w:trPr>
        <w:tc>
          <w:tcPr>
            <w:tcW w:w="420" w:type="pct"/>
            <w:tcBorders>
              <w:top w:val="single" w:sz="6" w:space="0" w:color="000000"/>
              <w:left w:val="single" w:sz="6" w:space="0" w:color="000000"/>
              <w:bottom w:val="single" w:sz="6" w:space="0" w:color="000000"/>
              <w:right w:val="single" w:sz="6" w:space="0" w:color="000000"/>
            </w:tcBorders>
            <w:vAlign w:val="center"/>
          </w:tcPr>
          <w:p w14:paraId="384F53E5"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628 </w:t>
            </w:r>
          </w:p>
        </w:tc>
        <w:tc>
          <w:tcPr>
            <w:tcW w:w="1207" w:type="pct"/>
            <w:gridSpan w:val="2"/>
            <w:tcBorders>
              <w:top w:val="single" w:sz="6" w:space="0" w:color="000000"/>
              <w:left w:val="single" w:sz="6" w:space="0" w:color="000000"/>
              <w:bottom w:val="single" w:sz="6" w:space="0" w:color="000000"/>
              <w:right w:val="single" w:sz="6" w:space="0" w:color="000000"/>
            </w:tcBorders>
            <w:vAlign w:val="center"/>
          </w:tcPr>
          <w:p w14:paraId="56525913"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ZURICHVI </w:t>
            </w:r>
          </w:p>
        </w:tc>
        <w:tc>
          <w:tcPr>
            <w:tcW w:w="3361" w:type="pct"/>
            <w:tcBorders>
              <w:top w:val="single" w:sz="6" w:space="0" w:color="000000"/>
              <w:left w:val="single" w:sz="6" w:space="0" w:color="000000"/>
              <w:bottom w:val="single" w:sz="6" w:space="0" w:color="000000"/>
              <w:right w:val="single" w:sz="6" w:space="0" w:color="000000"/>
            </w:tcBorders>
            <w:vAlign w:val="center"/>
          </w:tcPr>
          <w:p w14:paraId="3030026C"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Zurich Vida, Compañía de Seguros, S.A. </w:t>
            </w:r>
          </w:p>
        </w:tc>
      </w:tr>
      <w:tr w:rsidR="0025355D" w:rsidRPr="00C63E28" w14:paraId="2C4A198C"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087C88D2"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629 </w:t>
            </w:r>
          </w:p>
        </w:tc>
        <w:tc>
          <w:tcPr>
            <w:tcW w:w="1201" w:type="pct"/>
            <w:tcBorders>
              <w:top w:val="single" w:sz="6" w:space="0" w:color="000000"/>
              <w:left w:val="single" w:sz="6" w:space="0" w:color="000000"/>
              <w:bottom w:val="single" w:sz="6" w:space="0" w:color="000000"/>
              <w:right w:val="single" w:sz="6" w:space="0" w:color="000000"/>
            </w:tcBorders>
            <w:vAlign w:val="center"/>
          </w:tcPr>
          <w:p w14:paraId="2C9993EB"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SU CASITA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1ACC579E"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Hipotecaria Su Casita, S.A. de C.V. SOFOM ENR </w:t>
            </w:r>
          </w:p>
        </w:tc>
      </w:tr>
      <w:tr w:rsidR="0025355D" w:rsidRPr="00C63E28" w14:paraId="39DF36B2"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31C2DED6"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630 </w:t>
            </w:r>
          </w:p>
        </w:tc>
        <w:tc>
          <w:tcPr>
            <w:tcW w:w="1201" w:type="pct"/>
            <w:tcBorders>
              <w:top w:val="single" w:sz="6" w:space="0" w:color="000000"/>
              <w:left w:val="single" w:sz="6" w:space="0" w:color="000000"/>
              <w:bottom w:val="single" w:sz="6" w:space="0" w:color="000000"/>
              <w:right w:val="single" w:sz="6" w:space="0" w:color="000000"/>
            </w:tcBorders>
            <w:vAlign w:val="center"/>
          </w:tcPr>
          <w:p w14:paraId="1BEB7C74"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CB INTERCAM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34123746" w14:textId="77777777" w:rsidR="0025355D" w:rsidRPr="00C63E28" w:rsidRDefault="0025355D" w:rsidP="005D6CE6">
            <w:pPr>
              <w:pStyle w:val="Texto"/>
              <w:spacing w:before="40" w:after="40" w:line="194" w:lineRule="exact"/>
              <w:ind w:firstLine="0"/>
              <w:rPr>
                <w:sz w:val="16"/>
                <w:szCs w:val="18"/>
              </w:rPr>
            </w:pPr>
            <w:r w:rsidRPr="00C63E28">
              <w:rPr>
                <w:sz w:val="16"/>
                <w:szCs w:val="18"/>
              </w:rPr>
              <w:t xml:space="preserve">Intercam Casa de Bolsa, S.A. de C.V. </w:t>
            </w:r>
          </w:p>
        </w:tc>
      </w:tr>
      <w:tr w:rsidR="0025355D" w:rsidRPr="00C63E28" w14:paraId="15AAA43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4342225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631 </w:t>
            </w:r>
          </w:p>
        </w:tc>
        <w:tc>
          <w:tcPr>
            <w:tcW w:w="1201" w:type="pct"/>
            <w:tcBorders>
              <w:top w:val="single" w:sz="6" w:space="0" w:color="000000"/>
              <w:left w:val="single" w:sz="6" w:space="0" w:color="000000"/>
              <w:bottom w:val="single" w:sz="6" w:space="0" w:color="000000"/>
              <w:right w:val="single" w:sz="6" w:space="0" w:color="000000"/>
            </w:tcBorders>
            <w:vAlign w:val="center"/>
          </w:tcPr>
          <w:p w14:paraId="5B2BDE4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CI BOLSA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3CFB7455"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CI Casa de Bolsa, S.A. de C.V. </w:t>
            </w:r>
          </w:p>
        </w:tc>
      </w:tr>
      <w:tr w:rsidR="0025355D" w:rsidRPr="00C63E28" w14:paraId="305A6438"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4E6B9D5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632 </w:t>
            </w:r>
          </w:p>
        </w:tc>
        <w:tc>
          <w:tcPr>
            <w:tcW w:w="1201" w:type="pct"/>
            <w:tcBorders>
              <w:top w:val="single" w:sz="6" w:space="0" w:color="000000"/>
              <w:left w:val="single" w:sz="6" w:space="0" w:color="000000"/>
              <w:bottom w:val="single" w:sz="6" w:space="0" w:color="000000"/>
              <w:right w:val="single" w:sz="6" w:space="0" w:color="000000"/>
            </w:tcBorders>
            <w:vAlign w:val="center"/>
          </w:tcPr>
          <w:p w14:paraId="117EE82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BULLTICK CB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4C9CA45D"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Bulltick Casa de Bolsa, S.A., de C.V. </w:t>
            </w:r>
          </w:p>
        </w:tc>
      </w:tr>
      <w:tr w:rsidR="0025355D" w:rsidRPr="00C63E28" w14:paraId="411026CB"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16C3896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633 </w:t>
            </w:r>
          </w:p>
        </w:tc>
        <w:tc>
          <w:tcPr>
            <w:tcW w:w="1201" w:type="pct"/>
            <w:tcBorders>
              <w:top w:val="single" w:sz="6" w:space="0" w:color="000000"/>
              <w:left w:val="single" w:sz="6" w:space="0" w:color="000000"/>
              <w:bottom w:val="single" w:sz="6" w:space="0" w:color="000000"/>
              <w:right w:val="single" w:sz="6" w:space="0" w:color="000000"/>
            </w:tcBorders>
            <w:vAlign w:val="center"/>
          </w:tcPr>
          <w:p w14:paraId="667B95E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STERLING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2E31A192"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Sterling Casa de Cambio, S.A. de C.V. </w:t>
            </w:r>
          </w:p>
        </w:tc>
      </w:tr>
      <w:tr w:rsidR="0025355D" w:rsidRPr="00C63E28" w14:paraId="626DA442"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23AD21E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634 </w:t>
            </w:r>
          </w:p>
        </w:tc>
        <w:tc>
          <w:tcPr>
            <w:tcW w:w="1201" w:type="pct"/>
            <w:tcBorders>
              <w:top w:val="single" w:sz="6" w:space="0" w:color="000000"/>
              <w:left w:val="single" w:sz="6" w:space="0" w:color="000000"/>
              <w:bottom w:val="single" w:sz="6" w:space="0" w:color="000000"/>
              <w:right w:val="single" w:sz="6" w:space="0" w:color="000000"/>
            </w:tcBorders>
            <w:vAlign w:val="center"/>
          </w:tcPr>
          <w:p w14:paraId="43FA3A7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FINCOMUN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71A1ACC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Fincomún, Servicios Financieros Comunitarios, S.A. de C.V. </w:t>
            </w:r>
          </w:p>
        </w:tc>
      </w:tr>
      <w:tr w:rsidR="0025355D" w:rsidRPr="00C63E28" w14:paraId="052C673B"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234355B7"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636 </w:t>
            </w:r>
          </w:p>
        </w:tc>
        <w:tc>
          <w:tcPr>
            <w:tcW w:w="1201" w:type="pct"/>
            <w:tcBorders>
              <w:top w:val="single" w:sz="6" w:space="0" w:color="000000"/>
              <w:left w:val="single" w:sz="6" w:space="0" w:color="000000"/>
              <w:bottom w:val="single" w:sz="6" w:space="0" w:color="000000"/>
              <w:right w:val="single" w:sz="6" w:space="0" w:color="000000"/>
            </w:tcBorders>
            <w:vAlign w:val="center"/>
          </w:tcPr>
          <w:p w14:paraId="693C09DF"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HDI SEGUROS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3F53994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HDI Seguros, S.A. de C.V. </w:t>
            </w:r>
          </w:p>
        </w:tc>
      </w:tr>
      <w:tr w:rsidR="0025355D" w:rsidRPr="00C63E28" w14:paraId="2564828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1380F08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637 </w:t>
            </w:r>
          </w:p>
        </w:tc>
        <w:tc>
          <w:tcPr>
            <w:tcW w:w="1201" w:type="pct"/>
            <w:tcBorders>
              <w:top w:val="single" w:sz="6" w:space="0" w:color="000000"/>
              <w:left w:val="single" w:sz="6" w:space="0" w:color="000000"/>
              <w:bottom w:val="single" w:sz="6" w:space="0" w:color="000000"/>
              <w:right w:val="single" w:sz="6" w:space="0" w:color="000000"/>
            </w:tcBorders>
            <w:vAlign w:val="center"/>
          </w:tcPr>
          <w:p w14:paraId="5497C6A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ORDER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5DABDDB0"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Order Express Casa de Cambio, S.A. de C.V </w:t>
            </w:r>
          </w:p>
        </w:tc>
      </w:tr>
      <w:tr w:rsidR="0025355D" w:rsidRPr="00C63E28" w14:paraId="687E9E0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1BF13E5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638 </w:t>
            </w:r>
          </w:p>
        </w:tc>
        <w:tc>
          <w:tcPr>
            <w:tcW w:w="1201" w:type="pct"/>
            <w:tcBorders>
              <w:top w:val="single" w:sz="6" w:space="0" w:color="000000"/>
              <w:left w:val="single" w:sz="6" w:space="0" w:color="000000"/>
              <w:bottom w:val="single" w:sz="6" w:space="0" w:color="000000"/>
              <w:right w:val="single" w:sz="6" w:space="0" w:color="000000"/>
            </w:tcBorders>
            <w:vAlign w:val="center"/>
          </w:tcPr>
          <w:p w14:paraId="10F1E873"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AKALA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2B6F50E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Akala, S.A. de C.V., Sociedad Financiera Popular </w:t>
            </w:r>
          </w:p>
        </w:tc>
      </w:tr>
      <w:tr w:rsidR="0025355D" w:rsidRPr="00C63E28" w14:paraId="07B13A30"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5C826284"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640 </w:t>
            </w:r>
          </w:p>
        </w:tc>
        <w:tc>
          <w:tcPr>
            <w:tcW w:w="1201" w:type="pct"/>
            <w:tcBorders>
              <w:top w:val="single" w:sz="6" w:space="0" w:color="000000"/>
              <w:left w:val="single" w:sz="6" w:space="0" w:color="000000"/>
              <w:bottom w:val="single" w:sz="6" w:space="0" w:color="000000"/>
              <w:right w:val="single" w:sz="6" w:space="0" w:color="000000"/>
            </w:tcBorders>
            <w:vAlign w:val="center"/>
          </w:tcPr>
          <w:p w14:paraId="110A3D38"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CB JPMORGAN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50DB49F6"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J.P. Morgan Casa de Bolsa, S.A. de C.V. J.P. Morgan Grupo Financiero </w:t>
            </w:r>
          </w:p>
        </w:tc>
      </w:tr>
      <w:tr w:rsidR="0025355D" w:rsidRPr="00C63E28" w14:paraId="1D691202"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3511F26B"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 642 </w:t>
            </w:r>
          </w:p>
        </w:tc>
        <w:tc>
          <w:tcPr>
            <w:tcW w:w="1201" w:type="pct"/>
            <w:tcBorders>
              <w:top w:val="single" w:sz="6" w:space="0" w:color="000000"/>
              <w:left w:val="single" w:sz="6" w:space="0" w:color="000000"/>
              <w:bottom w:val="single" w:sz="6" w:space="0" w:color="000000"/>
              <w:right w:val="single" w:sz="6" w:space="0" w:color="000000"/>
            </w:tcBorders>
            <w:vAlign w:val="center"/>
          </w:tcPr>
          <w:p w14:paraId="0C8DC871"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REFORMA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364F5B29" w14:textId="77777777" w:rsidR="0025355D" w:rsidRPr="00C63E28" w:rsidRDefault="0025355D" w:rsidP="005D6CE6">
            <w:pPr>
              <w:pStyle w:val="Texto"/>
              <w:spacing w:before="40" w:after="40" w:line="180" w:lineRule="exact"/>
              <w:ind w:firstLine="0"/>
              <w:rPr>
                <w:sz w:val="16"/>
                <w:szCs w:val="18"/>
              </w:rPr>
            </w:pPr>
            <w:r w:rsidRPr="00C63E28">
              <w:rPr>
                <w:sz w:val="16"/>
                <w:szCs w:val="18"/>
              </w:rPr>
              <w:t xml:space="preserve">Operadora de Recursos Reforma, S.A. de C.V., S.F.P. </w:t>
            </w:r>
          </w:p>
        </w:tc>
      </w:tr>
      <w:tr w:rsidR="0025355D" w:rsidRPr="00C63E28" w14:paraId="16EF1D4B"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62E48F98"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646 </w:t>
            </w:r>
          </w:p>
        </w:tc>
        <w:tc>
          <w:tcPr>
            <w:tcW w:w="1201" w:type="pct"/>
            <w:tcBorders>
              <w:top w:val="single" w:sz="6" w:space="0" w:color="000000"/>
              <w:left w:val="single" w:sz="6" w:space="0" w:color="000000"/>
              <w:bottom w:val="single" w:sz="6" w:space="0" w:color="000000"/>
              <w:right w:val="single" w:sz="6" w:space="0" w:color="000000"/>
            </w:tcBorders>
            <w:vAlign w:val="center"/>
          </w:tcPr>
          <w:p w14:paraId="7565B540"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STP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59E73BD4"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Sistema de Transferencias y Pagos STP, S.A. de C.V.SOFOM ENR </w:t>
            </w:r>
          </w:p>
        </w:tc>
      </w:tr>
      <w:tr w:rsidR="0025355D" w:rsidRPr="00C63E28" w14:paraId="0E61E961"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6E438196"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647 </w:t>
            </w:r>
          </w:p>
        </w:tc>
        <w:tc>
          <w:tcPr>
            <w:tcW w:w="1201" w:type="pct"/>
            <w:tcBorders>
              <w:top w:val="single" w:sz="6" w:space="0" w:color="000000"/>
              <w:left w:val="single" w:sz="6" w:space="0" w:color="000000"/>
              <w:bottom w:val="single" w:sz="6" w:space="0" w:color="000000"/>
              <w:right w:val="single" w:sz="6" w:space="0" w:color="000000"/>
            </w:tcBorders>
            <w:vAlign w:val="center"/>
          </w:tcPr>
          <w:p w14:paraId="2ECF524D"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TELECOMM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629522B8"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Telecomunicaciones de México </w:t>
            </w:r>
          </w:p>
        </w:tc>
      </w:tr>
      <w:tr w:rsidR="0025355D" w:rsidRPr="00C63E28" w14:paraId="475D706A"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5D42DD5E"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648 </w:t>
            </w:r>
          </w:p>
        </w:tc>
        <w:tc>
          <w:tcPr>
            <w:tcW w:w="1201" w:type="pct"/>
            <w:tcBorders>
              <w:top w:val="single" w:sz="6" w:space="0" w:color="000000"/>
              <w:left w:val="single" w:sz="6" w:space="0" w:color="000000"/>
              <w:bottom w:val="single" w:sz="6" w:space="0" w:color="000000"/>
              <w:right w:val="single" w:sz="6" w:space="0" w:color="000000"/>
            </w:tcBorders>
            <w:vAlign w:val="center"/>
          </w:tcPr>
          <w:p w14:paraId="693342A7"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EVERCORE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6E90E2E5"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Evercore Casa de Bolsa, S.A. de C.V. </w:t>
            </w:r>
          </w:p>
        </w:tc>
      </w:tr>
      <w:tr w:rsidR="0025355D" w:rsidRPr="00C63E28" w14:paraId="539F9D48"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66AE6AD9"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649 </w:t>
            </w:r>
          </w:p>
        </w:tc>
        <w:tc>
          <w:tcPr>
            <w:tcW w:w="1201" w:type="pct"/>
            <w:tcBorders>
              <w:top w:val="single" w:sz="6" w:space="0" w:color="000000"/>
              <w:left w:val="single" w:sz="6" w:space="0" w:color="000000"/>
              <w:bottom w:val="single" w:sz="6" w:space="0" w:color="000000"/>
              <w:right w:val="single" w:sz="6" w:space="0" w:color="000000"/>
            </w:tcBorders>
            <w:vAlign w:val="center"/>
          </w:tcPr>
          <w:p w14:paraId="4C45E697"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SKANDIA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30AC0DF1"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Skandia Operadora de Fondos, S.A. de C.V. </w:t>
            </w:r>
          </w:p>
        </w:tc>
      </w:tr>
      <w:tr w:rsidR="0025355D" w:rsidRPr="00C63E28" w14:paraId="29F5053F"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2D61BEFB"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651 </w:t>
            </w:r>
          </w:p>
        </w:tc>
        <w:tc>
          <w:tcPr>
            <w:tcW w:w="1201" w:type="pct"/>
            <w:tcBorders>
              <w:top w:val="single" w:sz="6" w:space="0" w:color="000000"/>
              <w:left w:val="single" w:sz="6" w:space="0" w:color="000000"/>
              <w:bottom w:val="single" w:sz="6" w:space="0" w:color="000000"/>
              <w:right w:val="single" w:sz="6" w:space="0" w:color="000000"/>
            </w:tcBorders>
            <w:vAlign w:val="center"/>
          </w:tcPr>
          <w:p w14:paraId="19E86546"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SEGMTY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0381E9DA"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Seguros Monterrey New York Life, S.A de C.V </w:t>
            </w:r>
          </w:p>
        </w:tc>
      </w:tr>
      <w:tr w:rsidR="0025355D" w:rsidRPr="00C63E28" w14:paraId="6C882CD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37D70C71"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652 </w:t>
            </w:r>
          </w:p>
        </w:tc>
        <w:tc>
          <w:tcPr>
            <w:tcW w:w="1201" w:type="pct"/>
            <w:tcBorders>
              <w:top w:val="single" w:sz="6" w:space="0" w:color="000000"/>
              <w:left w:val="single" w:sz="6" w:space="0" w:color="000000"/>
              <w:bottom w:val="single" w:sz="6" w:space="0" w:color="000000"/>
              <w:right w:val="single" w:sz="6" w:space="0" w:color="000000"/>
            </w:tcBorders>
            <w:vAlign w:val="center"/>
          </w:tcPr>
          <w:p w14:paraId="50051AA0"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ASEA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6EDB4237"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Solución Asea, S.A. de C.V., Sociedad Financiera Popular </w:t>
            </w:r>
          </w:p>
        </w:tc>
      </w:tr>
      <w:tr w:rsidR="0025355D" w:rsidRPr="00C63E28" w14:paraId="14EC773F"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3F2E2846"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653 </w:t>
            </w:r>
          </w:p>
        </w:tc>
        <w:tc>
          <w:tcPr>
            <w:tcW w:w="1201" w:type="pct"/>
            <w:tcBorders>
              <w:top w:val="single" w:sz="6" w:space="0" w:color="000000"/>
              <w:left w:val="single" w:sz="6" w:space="0" w:color="000000"/>
              <w:bottom w:val="single" w:sz="6" w:space="0" w:color="000000"/>
              <w:right w:val="single" w:sz="6" w:space="0" w:color="000000"/>
            </w:tcBorders>
            <w:vAlign w:val="center"/>
          </w:tcPr>
          <w:p w14:paraId="68CBE75C"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KUSPIT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71779DC5"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Kuspit Casa de Bolsa, S.A. de C.V. </w:t>
            </w:r>
          </w:p>
        </w:tc>
      </w:tr>
      <w:tr w:rsidR="0025355D" w:rsidRPr="00C63E28" w14:paraId="780A46DD"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4EA755EC"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655 </w:t>
            </w:r>
          </w:p>
        </w:tc>
        <w:tc>
          <w:tcPr>
            <w:tcW w:w="1201" w:type="pct"/>
            <w:tcBorders>
              <w:top w:val="single" w:sz="6" w:space="0" w:color="000000"/>
              <w:left w:val="single" w:sz="6" w:space="0" w:color="000000"/>
              <w:bottom w:val="single" w:sz="6" w:space="0" w:color="000000"/>
              <w:right w:val="single" w:sz="6" w:space="0" w:color="000000"/>
            </w:tcBorders>
            <w:vAlign w:val="center"/>
          </w:tcPr>
          <w:p w14:paraId="049814C2"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SOFIEXPRESS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5960F7AB"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J.P. SOFIEXPRESS, S.A. de C.V., S.F.P. </w:t>
            </w:r>
          </w:p>
        </w:tc>
      </w:tr>
      <w:tr w:rsidR="0025355D" w:rsidRPr="00C63E28" w14:paraId="0428009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3D4D9421"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656 </w:t>
            </w:r>
          </w:p>
        </w:tc>
        <w:tc>
          <w:tcPr>
            <w:tcW w:w="1201" w:type="pct"/>
            <w:tcBorders>
              <w:top w:val="single" w:sz="6" w:space="0" w:color="000000"/>
              <w:left w:val="single" w:sz="6" w:space="0" w:color="000000"/>
              <w:bottom w:val="single" w:sz="6" w:space="0" w:color="000000"/>
              <w:right w:val="single" w:sz="6" w:space="0" w:color="000000"/>
            </w:tcBorders>
            <w:vAlign w:val="center"/>
          </w:tcPr>
          <w:p w14:paraId="64389BF7"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UNAGRA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6AC434BC"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UNAGRA, S.A. de C.V., S.F.P. </w:t>
            </w:r>
          </w:p>
        </w:tc>
      </w:tr>
      <w:tr w:rsidR="0025355D" w:rsidRPr="00C63E28" w14:paraId="6B82AAB5"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0DAC6BAB"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659 </w:t>
            </w:r>
          </w:p>
        </w:tc>
        <w:tc>
          <w:tcPr>
            <w:tcW w:w="1201" w:type="pct"/>
            <w:tcBorders>
              <w:top w:val="single" w:sz="6" w:space="0" w:color="000000"/>
              <w:left w:val="single" w:sz="6" w:space="0" w:color="000000"/>
              <w:bottom w:val="single" w:sz="6" w:space="0" w:color="000000"/>
              <w:right w:val="single" w:sz="6" w:space="0" w:color="000000"/>
            </w:tcBorders>
            <w:vAlign w:val="center"/>
          </w:tcPr>
          <w:p w14:paraId="2AAB306D" w14:textId="77777777" w:rsidR="0025355D" w:rsidRPr="00C63E28" w:rsidRDefault="0025355D" w:rsidP="005D6CE6">
            <w:pPr>
              <w:pStyle w:val="Texto"/>
              <w:spacing w:before="40" w:after="40" w:line="240" w:lineRule="auto"/>
              <w:ind w:firstLine="0"/>
              <w:rPr>
                <w:sz w:val="16"/>
                <w:szCs w:val="18"/>
              </w:rPr>
            </w:pPr>
            <w:r w:rsidRPr="00C63E28">
              <w:rPr>
                <w:sz w:val="16"/>
                <w:szCs w:val="18"/>
              </w:rPr>
              <w:t>OPCIONES</w:t>
            </w:r>
          </w:p>
          <w:p w14:paraId="046D8D02"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EMPRESARIALES NOROESTE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79C73D2C"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OPCIONES EMPRESARIALES DEL NORESTE, S.A. DE C.V., S.F.P. </w:t>
            </w:r>
          </w:p>
        </w:tc>
      </w:tr>
      <w:tr w:rsidR="0025355D" w:rsidRPr="00C63E28" w14:paraId="6CE4AE47"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0EDBC6FC"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901 </w:t>
            </w:r>
          </w:p>
        </w:tc>
        <w:tc>
          <w:tcPr>
            <w:tcW w:w="1201" w:type="pct"/>
            <w:tcBorders>
              <w:top w:val="single" w:sz="6" w:space="0" w:color="000000"/>
              <w:left w:val="single" w:sz="6" w:space="0" w:color="000000"/>
              <w:bottom w:val="single" w:sz="6" w:space="0" w:color="000000"/>
              <w:right w:val="single" w:sz="6" w:space="0" w:color="000000"/>
            </w:tcBorders>
            <w:vAlign w:val="center"/>
          </w:tcPr>
          <w:p w14:paraId="206D744F"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CLS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2213CE79"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Cls Bank International </w:t>
            </w:r>
          </w:p>
        </w:tc>
      </w:tr>
      <w:tr w:rsidR="0025355D" w:rsidRPr="00C63E28" w14:paraId="113DE558"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1BFECE16"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902 </w:t>
            </w:r>
          </w:p>
        </w:tc>
        <w:tc>
          <w:tcPr>
            <w:tcW w:w="1201" w:type="pct"/>
            <w:tcBorders>
              <w:top w:val="single" w:sz="6" w:space="0" w:color="000000"/>
              <w:left w:val="single" w:sz="6" w:space="0" w:color="000000"/>
              <w:bottom w:val="single" w:sz="6" w:space="0" w:color="000000"/>
              <w:right w:val="single" w:sz="6" w:space="0" w:color="000000"/>
            </w:tcBorders>
            <w:vAlign w:val="center"/>
          </w:tcPr>
          <w:p w14:paraId="1934D1E0"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INDEVAL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1A64347A"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SD. Indeval, S.A. de C.V. </w:t>
            </w:r>
          </w:p>
        </w:tc>
      </w:tr>
      <w:tr w:rsidR="0025355D" w:rsidRPr="00C63E28" w14:paraId="02E1598E"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0E941D37"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670 </w:t>
            </w:r>
          </w:p>
        </w:tc>
        <w:tc>
          <w:tcPr>
            <w:tcW w:w="1201" w:type="pct"/>
            <w:tcBorders>
              <w:top w:val="single" w:sz="6" w:space="0" w:color="000000"/>
              <w:left w:val="single" w:sz="6" w:space="0" w:color="000000"/>
              <w:bottom w:val="single" w:sz="6" w:space="0" w:color="000000"/>
              <w:right w:val="single" w:sz="6" w:space="0" w:color="000000"/>
            </w:tcBorders>
            <w:vAlign w:val="center"/>
          </w:tcPr>
          <w:p w14:paraId="63317BF4"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LIBERTAD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7C6D2996"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Libertad Servicios Financieros, S.A. De C.V. </w:t>
            </w:r>
          </w:p>
        </w:tc>
      </w:tr>
      <w:tr w:rsidR="0025355D" w:rsidRPr="00C63E28" w14:paraId="0E4DD943" w14:textId="77777777" w:rsidTr="005D6CE6">
        <w:tblPrEx>
          <w:tblCellMar>
            <w:top w:w="0" w:type="dxa"/>
            <w:bottom w:w="0" w:type="dxa"/>
          </w:tblCellMar>
        </w:tblPrEx>
        <w:trPr>
          <w:trHeight w:val="20"/>
        </w:trPr>
        <w:tc>
          <w:tcPr>
            <w:tcW w:w="426" w:type="pct"/>
            <w:gridSpan w:val="2"/>
            <w:tcBorders>
              <w:top w:val="single" w:sz="6" w:space="0" w:color="000000"/>
              <w:left w:val="single" w:sz="6" w:space="0" w:color="000000"/>
              <w:bottom w:val="single" w:sz="6" w:space="0" w:color="000000"/>
              <w:right w:val="single" w:sz="6" w:space="0" w:color="000000"/>
            </w:tcBorders>
            <w:vAlign w:val="center"/>
          </w:tcPr>
          <w:p w14:paraId="1A354C05"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999 </w:t>
            </w:r>
          </w:p>
        </w:tc>
        <w:tc>
          <w:tcPr>
            <w:tcW w:w="1201" w:type="pct"/>
            <w:tcBorders>
              <w:top w:val="single" w:sz="6" w:space="0" w:color="000000"/>
              <w:left w:val="single" w:sz="6" w:space="0" w:color="000000"/>
              <w:bottom w:val="single" w:sz="6" w:space="0" w:color="000000"/>
              <w:right w:val="single" w:sz="6" w:space="0" w:color="000000"/>
            </w:tcBorders>
            <w:vAlign w:val="center"/>
          </w:tcPr>
          <w:p w14:paraId="09B20E79" w14:textId="77777777" w:rsidR="0025355D" w:rsidRPr="00C63E28" w:rsidRDefault="0025355D" w:rsidP="005D6CE6">
            <w:pPr>
              <w:pStyle w:val="Texto"/>
              <w:spacing w:before="40" w:after="40" w:line="240" w:lineRule="auto"/>
              <w:ind w:firstLine="0"/>
              <w:rPr>
                <w:sz w:val="16"/>
                <w:szCs w:val="18"/>
              </w:rPr>
            </w:pPr>
            <w:r w:rsidRPr="00C63E28">
              <w:rPr>
                <w:sz w:val="16"/>
                <w:szCs w:val="18"/>
              </w:rPr>
              <w:t xml:space="preserve">N/A </w:t>
            </w:r>
          </w:p>
        </w:tc>
        <w:tc>
          <w:tcPr>
            <w:tcW w:w="3372" w:type="pct"/>
            <w:gridSpan w:val="2"/>
            <w:tcBorders>
              <w:top w:val="single" w:sz="6" w:space="0" w:color="000000"/>
              <w:left w:val="single" w:sz="6" w:space="0" w:color="000000"/>
              <w:bottom w:val="single" w:sz="6" w:space="0" w:color="000000"/>
              <w:right w:val="single" w:sz="6" w:space="0" w:color="000000"/>
            </w:tcBorders>
            <w:vAlign w:val="center"/>
          </w:tcPr>
          <w:p w14:paraId="0EE1FA59" w14:textId="77777777" w:rsidR="0025355D" w:rsidRPr="00C63E28" w:rsidRDefault="0025355D" w:rsidP="005D6CE6">
            <w:pPr>
              <w:pStyle w:val="Texto"/>
              <w:spacing w:before="40" w:after="40" w:line="240" w:lineRule="auto"/>
              <w:ind w:firstLine="0"/>
              <w:rPr>
                <w:sz w:val="16"/>
                <w:szCs w:val="18"/>
              </w:rPr>
            </w:pPr>
          </w:p>
        </w:tc>
      </w:tr>
    </w:tbl>
    <w:p w14:paraId="5B94AA44" w14:textId="77777777" w:rsidR="0025355D" w:rsidRPr="00FF7F34" w:rsidRDefault="0025355D" w:rsidP="0025355D">
      <w:pPr>
        <w:pStyle w:val="Texto"/>
        <w:rPr>
          <w:b/>
          <w:szCs w:val="18"/>
        </w:rPr>
      </w:pPr>
    </w:p>
    <w:p w14:paraId="7154E51E" w14:textId="77777777" w:rsidR="0025355D" w:rsidRPr="00C63E28" w:rsidRDefault="0025355D" w:rsidP="0025355D">
      <w:pPr>
        <w:pStyle w:val="Texto"/>
        <w:ind w:left="720" w:hanging="432"/>
        <w:rPr>
          <w:b/>
        </w:rPr>
      </w:pPr>
      <w:r w:rsidRPr="00C63E28">
        <w:rPr>
          <w:b/>
        </w:rPr>
        <w:t>H.</w:t>
      </w:r>
      <w:r w:rsidRPr="00C63E28">
        <w:rPr>
          <w:b/>
        </w:rPr>
        <w:tab/>
        <w:t>CATÁLOGO DE MÉTODOS DE PAGO.</w:t>
      </w:r>
    </w:p>
    <w:p w14:paraId="60E697BF" w14:textId="77777777" w:rsidR="0025355D" w:rsidRDefault="0025355D" w:rsidP="0025355D">
      <w:pPr>
        <w:pStyle w:val="Texto"/>
        <w:rPr>
          <w:szCs w:val="18"/>
        </w:rPr>
      </w:pPr>
      <w:r w:rsidRPr="00FF7F34">
        <w:rPr>
          <w:szCs w:val="18"/>
        </w:rPr>
        <w:t>El catálogo de métodos de pago se utiliza al momento de realizar su registro contable con los diferentes métodos de pago.</w:t>
      </w:r>
    </w:p>
    <w:p w14:paraId="0958714D" w14:textId="77777777" w:rsidR="0025355D" w:rsidRPr="00C63E28" w:rsidRDefault="0025355D" w:rsidP="0025355D">
      <w:pPr>
        <w:pStyle w:val="ROMANOS"/>
        <w:rPr>
          <w:b/>
        </w:rPr>
      </w:pPr>
      <w:r>
        <w:tab/>
      </w:r>
      <w:r w:rsidRPr="00C63E28">
        <w:rPr>
          <w:b/>
        </w:rPr>
        <w:t>H. Catálogo de métodos de pago.</w:t>
      </w:r>
    </w:p>
    <w:tbl>
      <w:tblPr>
        <w:tblW w:w="5000" w:type="pct"/>
        <w:jc w:val="center"/>
        <w:tblLayout w:type="fixed"/>
        <w:tblCellMar>
          <w:left w:w="72" w:type="dxa"/>
          <w:right w:w="72" w:type="dxa"/>
        </w:tblCellMar>
        <w:tblLook w:val="0000" w:firstRow="0" w:lastRow="0" w:firstColumn="0" w:lastColumn="0" w:noHBand="0" w:noVBand="0"/>
      </w:tblPr>
      <w:tblGrid>
        <w:gridCol w:w="1165"/>
        <w:gridCol w:w="7657"/>
      </w:tblGrid>
      <w:tr w:rsidR="0025355D" w:rsidRPr="00C63E28" w14:paraId="7E5BFDFD" w14:textId="77777777" w:rsidTr="005D6CE6">
        <w:tblPrEx>
          <w:tblCellMar>
            <w:top w:w="0" w:type="dxa"/>
            <w:bottom w:w="0" w:type="dxa"/>
          </w:tblCellMar>
        </w:tblPrEx>
        <w:trPr>
          <w:trHeight w:val="20"/>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20FF5491" w14:textId="77777777" w:rsidR="0025355D" w:rsidRPr="00C63E28" w:rsidRDefault="0025355D" w:rsidP="005D6CE6">
            <w:pPr>
              <w:pStyle w:val="Texto"/>
              <w:spacing w:before="40" w:after="28" w:line="240" w:lineRule="auto"/>
              <w:ind w:firstLine="0"/>
              <w:rPr>
                <w:sz w:val="16"/>
                <w:szCs w:val="18"/>
              </w:rPr>
            </w:pPr>
            <w:r w:rsidRPr="00C63E28">
              <w:rPr>
                <w:b/>
                <w:sz w:val="16"/>
                <w:szCs w:val="18"/>
              </w:rPr>
              <w:t xml:space="preserve">H.- Catálogo de método de pago. </w:t>
            </w:r>
          </w:p>
        </w:tc>
      </w:tr>
      <w:tr w:rsidR="0025355D" w:rsidRPr="00C63E28" w14:paraId="1665EE67"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2A2BBF68" w14:textId="77777777" w:rsidR="0025355D" w:rsidRPr="00C63E28" w:rsidRDefault="0025355D" w:rsidP="005D6CE6">
            <w:pPr>
              <w:pStyle w:val="Texto"/>
              <w:spacing w:before="40" w:after="28" w:line="240" w:lineRule="auto"/>
              <w:ind w:firstLine="0"/>
              <w:rPr>
                <w:sz w:val="16"/>
                <w:szCs w:val="18"/>
              </w:rPr>
            </w:pPr>
            <w:r w:rsidRPr="00C63E28">
              <w:rPr>
                <w:b/>
                <w:sz w:val="16"/>
                <w:szCs w:val="18"/>
              </w:rPr>
              <w:t xml:space="preserve">Clave </w:t>
            </w:r>
          </w:p>
        </w:tc>
        <w:tc>
          <w:tcPr>
            <w:tcW w:w="4340"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B5AD338" w14:textId="77777777" w:rsidR="0025355D" w:rsidRPr="00C63E28" w:rsidRDefault="0025355D" w:rsidP="005D6CE6">
            <w:pPr>
              <w:pStyle w:val="Texto"/>
              <w:spacing w:before="40" w:after="28" w:line="240" w:lineRule="auto"/>
              <w:ind w:firstLine="0"/>
              <w:rPr>
                <w:sz w:val="16"/>
                <w:szCs w:val="18"/>
              </w:rPr>
            </w:pPr>
            <w:r w:rsidRPr="00C63E28">
              <w:rPr>
                <w:b/>
                <w:sz w:val="16"/>
                <w:szCs w:val="18"/>
              </w:rPr>
              <w:t xml:space="preserve">Concepto </w:t>
            </w:r>
          </w:p>
        </w:tc>
      </w:tr>
      <w:tr w:rsidR="0025355D" w:rsidRPr="00C63E28" w14:paraId="6D2BCA3D"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5F779DFD"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01 </w:t>
            </w:r>
          </w:p>
        </w:tc>
        <w:tc>
          <w:tcPr>
            <w:tcW w:w="4340" w:type="pct"/>
            <w:tcBorders>
              <w:top w:val="single" w:sz="6" w:space="0" w:color="000000"/>
              <w:left w:val="single" w:sz="6" w:space="0" w:color="000000"/>
              <w:bottom w:val="single" w:sz="6" w:space="0" w:color="000000"/>
              <w:right w:val="single" w:sz="6" w:space="0" w:color="000000"/>
            </w:tcBorders>
            <w:vAlign w:val="center"/>
          </w:tcPr>
          <w:p w14:paraId="0AF4D213"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Efectivo </w:t>
            </w:r>
          </w:p>
        </w:tc>
      </w:tr>
      <w:tr w:rsidR="0025355D" w:rsidRPr="00C63E28" w14:paraId="5F2C72A5"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3FA6DDC"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02 </w:t>
            </w:r>
          </w:p>
        </w:tc>
        <w:tc>
          <w:tcPr>
            <w:tcW w:w="4340" w:type="pct"/>
            <w:tcBorders>
              <w:top w:val="single" w:sz="6" w:space="0" w:color="000000"/>
              <w:left w:val="single" w:sz="6" w:space="0" w:color="000000"/>
              <w:bottom w:val="single" w:sz="6" w:space="0" w:color="000000"/>
              <w:right w:val="single" w:sz="6" w:space="0" w:color="000000"/>
            </w:tcBorders>
            <w:vAlign w:val="center"/>
          </w:tcPr>
          <w:p w14:paraId="795579BE" w14:textId="77777777" w:rsidR="0025355D" w:rsidRPr="00C63E28" w:rsidRDefault="0025355D" w:rsidP="005D6CE6">
            <w:pPr>
              <w:pStyle w:val="Texto"/>
              <w:spacing w:before="40" w:after="28" w:line="240" w:lineRule="auto"/>
              <w:ind w:firstLine="0"/>
              <w:rPr>
                <w:sz w:val="16"/>
                <w:szCs w:val="18"/>
              </w:rPr>
            </w:pPr>
            <w:r w:rsidRPr="00C63E28">
              <w:rPr>
                <w:sz w:val="16"/>
                <w:szCs w:val="18"/>
              </w:rPr>
              <w:t>Cheque</w:t>
            </w:r>
          </w:p>
        </w:tc>
      </w:tr>
      <w:tr w:rsidR="0025355D" w:rsidRPr="00C63E28" w14:paraId="191A027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7371143"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03 </w:t>
            </w:r>
          </w:p>
        </w:tc>
        <w:tc>
          <w:tcPr>
            <w:tcW w:w="4340" w:type="pct"/>
            <w:tcBorders>
              <w:top w:val="single" w:sz="6" w:space="0" w:color="000000"/>
              <w:left w:val="single" w:sz="6" w:space="0" w:color="000000"/>
              <w:bottom w:val="single" w:sz="6" w:space="0" w:color="000000"/>
              <w:right w:val="single" w:sz="6" w:space="0" w:color="000000"/>
            </w:tcBorders>
            <w:vAlign w:val="center"/>
          </w:tcPr>
          <w:p w14:paraId="269E11B5" w14:textId="77777777" w:rsidR="0025355D" w:rsidRPr="00C63E28" w:rsidRDefault="0025355D" w:rsidP="005D6CE6">
            <w:pPr>
              <w:pStyle w:val="Texto"/>
              <w:spacing w:before="40" w:after="28" w:line="240" w:lineRule="auto"/>
              <w:ind w:firstLine="0"/>
              <w:rPr>
                <w:sz w:val="16"/>
                <w:szCs w:val="18"/>
              </w:rPr>
            </w:pPr>
            <w:r w:rsidRPr="00C63E28">
              <w:rPr>
                <w:sz w:val="16"/>
                <w:szCs w:val="18"/>
              </w:rPr>
              <w:t>Transferencia</w:t>
            </w:r>
          </w:p>
        </w:tc>
      </w:tr>
      <w:tr w:rsidR="0025355D" w:rsidRPr="00C63E28" w14:paraId="7B6FBAD5"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15DDE53B"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04 </w:t>
            </w:r>
          </w:p>
        </w:tc>
        <w:tc>
          <w:tcPr>
            <w:tcW w:w="4340" w:type="pct"/>
            <w:tcBorders>
              <w:top w:val="single" w:sz="6" w:space="0" w:color="000000"/>
              <w:left w:val="single" w:sz="6" w:space="0" w:color="000000"/>
              <w:bottom w:val="single" w:sz="6" w:space="0" w:color="000000"/>
              <w:right w:val="single" w:sz="6" w:space="0" w:color="000000"/>
            </w:tcBorders>
            <w:vAlign w:val="center"/>
          </w:tcPr>
          <w:p w14:paraId="7CAFB2EA" w14:textId="77777777" w:rsidR="0025355D" w:rsidRPr="00C63E28" w:rsidRDefault="0025355D" w:rsidP="005D6CE6">
            <w:pPr>
              <w:pStyle w:val="Texto"/>
              <w:spacing w:before="40" w:after="28" w:line="240" w:lineRule="auto"/>
              <w:ind w:firstLine="0"/>
              <w:rPr>
                <w:sz w:val="16"/>
                <w:szCs w:val="18"/>
              </w:rPr>
            </w:pPr>
            <w:r w:rsidRPr="00C63E28">
              <w:rPr>
                <w:sz w:val="16"/>
                <w:szCs w:val="18"/>
              </w:rPr>
              <w:t>Tarjetas de crédito</w:t>
            </w:r>
          </w:p>
        </w:tc>
      </w:tr>
      <w:tr w:rsidR="0025355D" w:rsidRPr="00C63E28" w14:paraId="2B32364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085F7917"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05 </w:t>
            </w:r>
          </w:p>
        </w:tc>
        <w:tc>
          <w:tcPr>
            <w:tcW w:w="4340" w:type="pct"/>
            <w:tcBorders>
              <w:top w:val="single" w:sz="6" w:space="0" w:color="000000"/>
              <w:left w:val="single" w:sz="6" w:space="0" w:color="000000"/>
              <w:bottom w:val="single" w:sz="6" w:space="0" w:color="000000"/>
              <w:right w:val="single" w:sz="6" w:space="0" w:color="000000"/>
            </w:tcBorders>
            <w:vAlign w:val="center"/>
          </w:tcPr>
          <w:p w14:paraId="51B516A2"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Monederos electrónicos </w:t>
            </w:r>
          </w:p>
        </w:tc>
      </w:tr>
      <w:tr w:rsidR="0025355D" w:rsidRPr="00C63E28" w14:paraId="7CEBCCED"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059B53C" w14:textId="77777777" w:rsidR="0025355D" w:rsidRPr="00C63E28" w:rsidRDefault="0025355D" w:rsidP="005D6CE6">
            <w:pPr>
              <w:pStyle w:val="Texto"/>
              <w:spacing w:before="40" w:after="28" w:line="240" w:lineRule="auto"/>
              <w:ind w:firstLine="0"/>
              <w:rPr>
                <w:sz w:val="16"/>
                <w:szCs w:val="18"/>
              </w:rPr>
            </w:pPr>
            <w:r w:rsidRPr="00C63E28">
              <w:rPr>
                <w:sz w:val="16"/>
                <w:szCs w:val="18"/>
              </w:rPr>
              <w:lastRenderedPageBreak/>
              <w:t xml:space="preserve">06 </w:t>
            </w:r>
          </w:p>
        </w:tc>
        <w:tc>
          <w:tcPr>
            <w:tcW w:w="4340" w:type="pct"/>
            <w:tcBorders>
              <w:top w:val="single" w:sz="6" w:space="0" w:color="000000"/>
              <w:left w:val="single" w:sz="6" w:space="0" w:color="000000"/>
              <w:bottom w:val="single" w:sz="6" w:space="0" w:color="000000"/>
              <w:right w:val="single" w:sz="6" w:space="0" w:color="000000"/>
            </w:tcBorders>
            <w:vAlign w:val="center"/>
          </w:tcPr>
          <w:p w14:paraId="4C8A9E68"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Dinero electrónico </w:t>
            </w:r>
          </w:p>
        </w:tc>
      </w:tr>
      <w:tr w:rsidR="0025355D" w:rsidRPr="00C63E28" w14:paraId="0D2B0801"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7D21956F"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07 </w:t>
            </w:r>
          </w:p>
        </w:tc>
        <w:tc>
          <w:tcPr>
            <w:tcW w:w="4340" w:type="pct"/>
            <w:tcBorders>
              <w:top w:val="single" w:sz="6" w:space="0" w:color="000000"/>
              <w:left w:val="single" w:sz="6" w:space="0" w:color="000000"/>
              <w:bottom w:val="single" w:sz="6" w:space="0" w:color="000000"/>
              <w:right w:val="single" w:sz="6" w:space="0" w:color="000000"/>
            </w:tcBorders>
            <w:vAlign w:val="center"/>
          </w:tcPr>
          <w:p w14:paraId="0C6EAE8D"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Tarjetas digitales </w:t>
            </w:r>
          </w:p>
        </w:tc>
      </w:tr>
      <w:tr w:rsidR="0025355D" w:rsidRPr="00C63E28" w14:paraId="772E01C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6DECB5B"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08 </w:t>
            </w:r>
          </w:p>
        </w:tc>
        <w:tc>
          <w:tcPr>
            <w:tcW w:w="4340" w:type="pct"/>
            <w:tcBorders>
              <w:top w:val="single" w:sz="6" w:space="0" w:color="000000"/>
              <w:left w:val="single" w:sz="6" w:space="0" w:color="000000"/>
              <w:bottom w:val="single" w:sz="6" w:space="0" w:color="000000"/>
              <w:right w:val="single" w:sz="6" w:space="0" w:color="000000"/>
            </w:tcBorders>
            <w:vAlign w:val="center"/>
          </w:tcPr>
          <w:p w14:paraId="6C2C365A"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Vales de despensa </w:t>
            </w:r>
          </w:p>
        </w:tc>
      </w:tr>
      <w:tr w:rsidR="0025355D" w:rsidRPr="00C63E28" w14:paraId="51CF5E09"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3B07C68D"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09 </w:t>
            </w:r>
          </w:p>
        </w:tc>
        <w:tc>
          <w:tcPr>
            <w:tcW w:w="4340" w:type="pct"/>
            <w:tcBorders>
              <w:top w:val="single" w:sz="6" w:space="0" w:color="000000"/>
              <w:left w:val="single" w:sz="6" w:space="0" w:color="000000"/>
              <w:bottom w:val="single" w:sz="6" w:space="0" w:color="000000"/>
              <w:right w:val="single" w:sz="6" w:space="0" w:color="000000"/>
            </w:tcBorders>
            <w:vAlign w:val="center"/>
          </w:tcPr>
          <w:p w14:paraId="3458E82A"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Bienes </w:t>
            </w:r>
          </w:p>
        </w:tc>
      </w:tr>
      <w:tr w:rsidR="0025355D" w:rsidRPr="00C63E28" w14:paraId="7D25EC54"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1B5763C0"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10 </w:t>
            </w:r>
          </w:p>
        </w:tc>
        <w:tc>
          <w:tcPr>
            <w:tcW w:w="4340" w:type="pct"/>
            <w:tcBorders>
              <w:top w:val="single" w:sz="6" w:space="0" w:color="000000"/>
              <w:left w:val="single" w:sz="6" w:space="0" w:color="000000"/>
              <w:bottom w:val="single" w:sz="6" w:space="0" w:color="000000"/>
              <w:right w:val="single" w:sz="6" w:space="0" w:color="000000"/>
            </w:tcBorders>
            <w:vAlign w:val="center"/>
          </w:tcPr>
          <w:p w14:paraId="029A867C"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Servicio </w:t>
            </w:r>
          </w:p>
        </w:tc>
      </w:tr>
      <w:tr w:rsidR="0025355D" w:rsidRPr="00C63E28" w14:paraId="2BE078CF"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32E855F1"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11 </w:t>
            </w:r>
          </w:p>
        </w:tc>
        <w:tc>
          <w:tcPr>
            <w:tcW w:w="4340" w:type="pct"/>
            <w:tcBorders>
              <w:top w:val="single" w:sz="6" w:space="0" w:color="000000"/>
              <w:left w:val="single" w:sz="6" w:space="0" w:color="000000"/>
              <w:bottom w:val="single" w:sz="6" w:space="0" w:color="000000"/>
              <w:right w:val="single" w:sz="6" w:space="0" w:color="000000"/>
            </w:tcBorders>
            <w:vAlign w:val="center"/>
          </w:tcPr>
          <w:p w14:paraId="1635E009"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Por cuenta de tercero </w:t>
            </w:r>
          </w:p>
        </w:tc>
      </w:tr>
      <w:tr w:rsidR="0025355D" w:rsidRPr="00C63E28" w14:paraId="2EF003FA"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5D87783C"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12 </w:t>
            </w:r>
          </w:p>
        </w:tc>
        <w:tc>
          <w:tcPr>
            <w:tcW w:w="4340" w:type="pct"/>
            <w:tcBorders>
              <w:top w:val="single" w:sz="6" w:space="0" w:color="000000"/>
              <w:left w:val="single" w:sz="6" w:space="0" w:color="000000"/>
              <w:bottom w:val="single" w:sz="6" w:space="0" w:color="000000"/>
              <w:right w:val="single" w:sz="6" w:space="0" w:color="000000"/>
            </w:tcBorders>
            <w:vAlign w:val="center"/>
          </w:tcPr>
          <w:p w14:paraId="311C8A3D"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Dación en pago </w:t>
            </w:r>
          </w:p>
        </w:tc>
      </w:tr>
      <w:tr w:rsidR="0025355D" w:rsidRPr="00C63E28" w14:paraId="6860AFC3"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8D5620A"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13 </w:t>
            </w:r>
          </w:p>
        </w:tc>
        <w:tc>
          <w:tcPr>
            <w:tcW w:w="4340" w:type="pct"/>
            <w:tcBorders>
              <w:top w:val="single" w:sz="6" w:space="0" w:color="000000"/>
              <w:left w:val="single" w:sz="6" w:space="0" w:color="000000"/>
              <w:bottom w:val="single" w:sz="6" w:space="0" w:color="000000"/>
              <w:right w:val="single" w:sz="6" w:space="0" w:color="000000"/>
            </w:tcBorders>
            <w:vAlign w:val="center"/>
          </w:tcPr>
          <w:p w14:paraId="3D1EF9C4"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Pago por subrogación </w:t>
            </w:r>
          </w:p>
        </w:tc>
      </w:tr>
      <w:tr w:rsidR="0025355D" w:rsidRPr="00C63E28" w14:paraId="2AF56E7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6043CAB1"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14 </w:t>
            </w:r>
          </w:p>
        </w:tc>
        <w:tc>
          <w:tcPr>
            <w:tcW w:w="4340" w:type="pct"/>
            <w:tcBorders>
              <w:top w:val="single" w:sz="6" w:space="0" w:color="000000"/>
              <w:left w:val="single" w:sz="6" w:space="0" w:color="000000"/>
              <w:bottom w:val="single" w:sz="6" w:space="0" w:color="000000"/>
              <w:right w:val="single" w:sz="6" w:space="0" w:color="000000"/>
            </w:tcBorders>
            <w:vAlign w:val="center"/>
          </w:tcPr>
          <w:p w14:paraId="23C3D5FF"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Pago por consignación </w:t>
            </w:r>
          </w:p>
        </w:tc>
      </w:tr>
      <w:tr w:rsidR="0025355D" w:rsidRPr="00C63E28" w14:paraId="29413AE0"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249C2C2B"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15 </w:t>
            </w:r>
          </w:p>
        </w:tc>
        <w:tc>
          <w:tcPr>
            <w:tcW w:w="4340" w:type="pct"/>
            <w:tcBorders>
              <w:top w:val="single" w:sz="6" w:space="0" w:color="000000"/>
              <w:left w:val="single" w:sz="6" w:space="0" w:color="000000"/>
              <w:bottom w:val="single" w:sz="6" w:space="0" w:color="000000"/>
              <w:right w:val="single" w:sz="6" w:space="0" w:color="000000"/>
            </w:tcBorders>
            <w:vAlign w:val="center"/>
          </w:tcPr>
          <w:p w14:paraId="16572C0A"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Condonación </w:t>
            </w:r>
          </w:p>
        </w:tc>
      </w:tr>
      <w:tr w:rsidR="0025355D" w:rsidRPr="00C63E28" w14:paraId="3B2236F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467C628A"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16 </w:t>
            </w:r>
          </w:p>
        </w:tc>
        <w:tc>
          <w:tcPr>
            <w:tcW w:w="4340" w:type="pct"/>
            <w:tcBorders>
              <w:top w:val="single" w:sz="6" w:space="0" w:color="000000"/>
              <w:left w:val="single" w:sz="6" w:space="0" w:color="000000"/>
              <w:bottom w:val="single" w:sz="6" w:space="0" w:color="000000"/>
              <w:right w:val="single" w:sz="6" w:space="0" w:color="000000"/>
            </w:tcBorders>
            <w:vAlign w:val="center"/>
          </w:tcPr>
          <w:p w14:paraId="2CDD26B2"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Cancelación </w:t>
            </w:r>
          </w:p>
        </w:tc>
      </w:tr>
      <w:tr w:rsidR="0025355D" w:rsidRPr="00C63E28" w14:paraId="6EBD3A3A"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2AA41D7E"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17 </w:t>
            </w:r>
          </w:p>
        </w:tc>
        <w:tc>
          <w:tcPr>
            <w:tcW w:w="4340" w:type="pct"/>
            <w:tcBorders>
              <w:top w:val="single" w:sz="6" w:space="0" w:color="000000"/>
              <w:left w:val="single" w:sz="6" w:space="0" w:color="000000"/>
              <w:bottom w:val="single" w:sz="6" w:space="0" w:color="000000"/>
              <w:right w:val="single" w:sz="6" w:space="0" w:color="000000"/>
            </w:tcBorders>
            <w:vAlign w:val="center"/>
          </w:tcPr>
          <w:p w14:paraId="750C2A3C"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Compensación </w:t>
            </w:r>
          </w:p>
        </w:tc>
      </w:tr>
      <w:tr w:rsidR="0025355D" w:rsidRPr="00C63E28" w14:paraId="787B0FB6"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6C6FBBC7"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98 </w:t>
            </w:r>
          </w:p>
        </w:tc>
        <w:tc>
          <w:tcPr>
            <w:tcW w:w="4340" w:type="pct"/>
            <w:tcBorders>
              <w:top w:val="single" w:sz="6" w:space="0" w:color="000000"/>
              <w:left w:val="single" w:sz="6" w:space="0" w:color="000000"/>
              <w:bottom w:val="single" w:sz="6" w:space="0" w:color="000000"/>
              <w:right w:val="single" w:sz="6" w:space="0" w:color="000000"/>
            </w:tcBorders>
            <w:vAlign w:val="center"/>
          </w:tcPr>
          <w:p w14:paraId="1583B31D"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"NA" </w:t>
            </w:r>
          </w:p>
        </w:tc>
      </w:tr>
      <w:tr w:rsidR="0025355D" w:rsidRPr="00C63E28" w14:paraId="15CFE97B" w14:textId="77777777" w:rsidTr="005D6CE6">
        <w:tblPrEx>
          <w:tblCellMar>
            <w:top w:w="0" w:type="dxa"/>
            <w:bottom w:w="0" w:type="dxa"/>
          </w:tblCellMar>
        </w:tblPrEx>
        <w:trPr>
          <w:trHeight w:val="20"/>
          <w:jc w:val="center"/>
        </w:trPr>
        <w:tc>
          <w:tcPr>
            <w:tcW w:w="660" w:type="pct"/>
            <w:tcBorders>
              <w:top w:val="single" w:sz="6" w:space="0" w:color="000000"/>
              <w:left w:val="single" w:sz="6" w:space="0" w:color="000000"/>
              <w:bottom w:val="single" w:sz="6" w:space="0" w:color="000000"/>
              <w:right w:val="single" w:sz="6" w:space="0" w:color="000000"/>
            </w:tcBorders>
            <w:vAlign w:val="center"/>
          </w:tcPr>
          <w:p w14:paraId="2416B174"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99 </w:t>
            </w:r>
          </w:p>
        </w:tc>
        <w:tc>
          <w:tcPr>
            <w:tcW w:w="4340" w:type="pct"/>
            <w:tcBorders>
              <w:top w:val="single" w:sz="6" w:space="0" w:color="000000"/>
              <w:left w:val="single" w:sz="6" w:space="0" w:color="000000"/>
              <w:bottom w:val="single" w:sz="6" w:space="0" w:color="000000"/>
              <w:right w:val="single" w:sz="6" w:space="0" w:color="000000"/>
            </w:tcBorders>
            <w:vAlign w:val="center"/>
          </w:tcPr>
          <w:p w14:paraId="15A27E31" w14:textId="77777777" w:rsidR="0025355D" w:rsidRPr="00C63E28" w:rsidRDefault="0025355D" w:rsidP="005D6CE6">
            <w:pPr>
              <w:pStyle w:val="Texto"/>
              <w:spacing w:before="40" w:after="28" w:line="240" w:lineRule="auto"/>
              <w:ind w:firstLine="0"/>
              <w:rPr>
                <w:sz w:val="16"/>
                <w:szCs w:val="18"/>
              </w:rPr>
            </w:pPr>
            <w:r w:rsidRPr="00C63E28">
              <w:rPr>
                <w:sz w:val="16"/>
                <w:szCs w:val="18"/>
              </w:rPr>
              <w:t xml:space="preserve">Otros </w:t>
            </w:r>
          </w:p>
        </w:tc>
      </w:tr>
    </w:tbl>
    <w:p w14:paraId="643CD8B1" w14:textId="77777777" w:rsidR="0025355D" w:rsidRDefault="0025355D" w:rsidP="0025355D">
      <w:pPr>
        <w:pStyle w:val="Texto"/>
        <w:rPr>
          <w:szCs w:val="18"/>
        </w:rPr>
      </w:pPr>
      <w:r w:rsidRPr="00FF7F34">
        <w:rPr>
          <w:szCs w:val="18"/>
        </w:rPr>
        <w:t>La referencia técnica en materia informática para la construcción de los archivos digitales XML que contienen la información mencionada en el presente Anexo 24, se encuentra contenida en el documento técnico, localizable en el Portal del SAT www.sgat.gob.mx.</w:t>
      </w:r>
    </w:p>
    <w:p w14:paraId="0D51E34F" w14:textId="77777777" w:rsidR="0025355D" w:rsidRDefault="0025355D" w:rsidP="0025355D">
      <w:pPr>
        <w:pStyle w:val="Texto"/>
        <w:spacing w:line="240" w:lineRule="exact"/>
        <w:rPr>
          <w:szCs w:val="18"/>
        </w:rPr>
      </w:pPr>
      <w:r w:rsidRPr="00FF7F34">
        <w:rPr>
          <w:szCs w:val="18"/>
        </w:rPr>
        <w:t>Atentamente.</w:t>
      </w:r>
    </w:p>
    <w:p w14:paraId="1989FB7C" w14:textId="77777777" w:rsidR="0025355D" w:rsidRDefault="0025355D" w:rsidP="0025355D">
      <w:pPr>
        <w:pStyle w:val="Texto"/>
      </w:pPr>
      <w:r w:rsidRPr="00FF7F34">
        <w:rPr>
          <w:szCs w:val="18"/>
        </w:rPr>
        <w:t>Ciudad de México, a 15 de diciembre de 2023.</w:t>
      </w:r>
      <w:r>
        <w:rPr>
          <w:szCs w:val="18"/>
        </w:rPr>
        <w:t xml:space="preserve">- </w:t>
      </w:r>
      <w:r w:rsidRPr="00FF7F34">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FF7F34">
        <w:t xml:space="preserve">Lic. </w:t>
      </w:r>
      <w:r w:rsidRPr="002E12B0">
        <w:rPr>
          <w:b/>
        </w:rPr>
        <w:t>Ricardo Carrasco Varona</w:t>
      </w:r>
      <w:r>
        <w:t>.- Rúbrica.</w:t>
      </w:r>
    </w:p>
    <w:p w14:paraId="6B0F1F2E" w14:textId="77777777" w:rsidR="00DB2A29" w:rsidRDefault="00DB2A29"/>
    <w:sectPr w:rsidR="00DB2A2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7FF0" w14:textId="77777777" w:rsidR="00506C66" w:rsidRDefault="00506C66" w:rsidP="0025355D">
      <w:r>
        <w:separator/>
      </w:r>
    </w:p>
  </w:endnote>
  <w:endnote w:type="continuationSeparator" w:id="0">
    <w:p w14:paraId="558B0E1D" w14:textId="77777777" w:rsidR="00506C66" w:rsidRDefault="00506C66" w:rsidP="0025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Georgia"/>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Helv">
    <w:altName w:val="Arial"/>
    <w:panose1 w:val="00000000000000000000"/>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LuAida Grande">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MoAtserrat Regular">
    <w:altName w:val="Calibri"/>
    <w:panose1 w:val="020B0604020202020204"/>
    <w:charset w:val="00"/>
    <w:family w:val="auto"/>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pitch w:val="default"/>
  </w:font>
  <w:font w:name="BoAkman Old Style">
    <w:panose1 w:val="020B0604020202020204"/>
    <w:charset w:val="00"/>
    <w:family w:val="roman"/>
    <w:notTrueType/>
    <w:pitch w:val="default"/>
    <w:sig w:usb0="00000003" w:usb1="00000000" w:usb2="00000000" w:usb3="00000000" w:csb0="00000001" w:csb1="00000000"/>
  </w:font>
  <w:font w:name="VeAdana">
    <w:panose1 w:val="020B0604020202020204"/>
    <w:charset w:val="00"/>
    <w:family w:val="swiss"/>
    <w:notTrueType/>
    <w:pitch w:val="default"/>
    <w:sig w:usb0="00000003" w:usb1="00000000" w:usb2="00000000" w:usb3="00000000" w:csb0="00000001" w:csb1="00000000"/>
  </w:font>
  <w:font w:name="CaAibri Light">
    <w:panose1 w:val="020B0604020202020204"/>
    <w:charset w:val="00"/>
    <w:family w:val="swiss"/>
    <w:notTrueType/>
    <w:pitch w:val="default"/>
    <w:sig w:usb0="00000003" w:usb1="00000000" w:usb2="00000000" w:usb3="00000000" w:csb0="00000001" w:csb1="00000000"/>
  </w:font>
  <w:font w:name="ArAal (W1)">
    <w:panose1 w:val="020B0604020202020204"/>
    <w:charset w:val="00"/>
    <w:family w:val="roman"/>
    <w:notTrueType/>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D3EC" w14:textId="77777777" w:rsidR="00506C66" w:rsidRDefault="00506C66" w:rsidP="0025355D">
      <w:r>
        <w:separator/>
      </w:r>
    </w:p>
  </w:footnote>
  <w:footnote w:type="continuationSeparator" w:id="0">
    <w:p w14:paraId="1A0572A9" w14:textId="77777777" w:rsidR="00506C66" w:rsidRDefault="00506C66" w:rsidP="0025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C798" w14:textId="6867ECA1" w:rsidR="0025355D" w:rsidRPr="0025355D" w:rsidRDefault="0025355D">
    <w:pPr>
      <w:pStyle w:val="Encabezado"/>
      <w:rPr>
        <w:lang w:val="es-ES_tradnl"/>
      </w:rPr>
    </w:pPr>
    <w:r>
      <w:rPr>
        <w:lang w:val="es-ES_tradnl"/>
      </w:rPr>
      <w:t xml:space="preserve">22/01/2024 DOF. </w:t>
    </w:r>
    <w:hyperlink r:id="rId1" w:history="1">
      <w:r w:rsidRPr="000122E1">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ED"/>
    <w:multiLevelType w:val="hybridMultilevel"/>
    <w:tmpl w:val="210A03A8"/>
    <w:lvl w:ilvl="0" w:tplc="484C03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79B0609"/>
    <w:multiLevelType w:val="multilevel"/>
    <w:tmpl w:val="7520C97A"/>
    <w:lvl w:ilvl="0">
      <w:start w:val="1"/>
      <w:numFmt w:val="bullet"/>
      <w:pStyle w:val="romab"/>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264FF"/>
    <w:multiLevelType w:val="multilevel"/>
    <w:tmpl w:val="5A86324A"/>
    <w:lvl w:ilvl="0">
      <w:start w:val="1"/>
      <w:numFmt w:val="upperRoman"/>
      <w:lvlText w:val="%1."/>
      <w:lvlJc w:val="left"/>
      <w:pPr>
        <w:tabs>
          <w:tab w:val="num" w:pos="720"/>
        </w:tabs>
        <w:ind w:left="720" w:hanging="432"/>
      </w:pPr>
      <w:rPr>
        <w:rFonts w:ascii="Arial" w:hAnsi="Arial" w:hint="default"/>
        <w:b/>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E52763"/>
    <w:multiLevelType w:val="hybridMultilevel"/>
    <w:tmpl w:val="A2BA2A90"/>
    <w:lvl w:ilvl="0" w:tplc="0C0A0001">
      <w:start w:val="1"/>
      <w:numFmt w:val="bullet"/>
      <w:lvlText w:val=""/>
      <w:lvlJc w:val="left"/>
      <w:pPr>
        <w:tabs>
          <w:tab w:val="num" w:pos="1008"/>
        </w:tabs>
        <w:ind w:left="100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37765C"/>
    <w:multiLevelType w:val="hybridMultilevel"/>
    <w:tmpl w:val="ADFE6CD6"/>
    <w:lvl w:ilvl="0" w:tplc="484C03C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16F0"/>
    <w:multiLevelType w:val="hybridMultilevel"/>
    <w:tmpl w:val="A9FE1F48"/>
    <w:lvl w:ilvl="0" w:tplc="6812E89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E3B0B"/>
    <w:multiLevelType w:val="multilevel"/>
    <w:tmpl w:val="B1CC96C4"/>
    <w:lvl w:ilvl="0">
      <w:start w:val="1"/>
      <w:numFmt w:val="bullet"/>
      <w:lvlText w:val=""/>
      <w:lvlJc w:val="left"/>
      <w:pPr>
        <w:tabs>
          <w:tab w:val="num" w:pos="1008"/>
        </w:tabs>
        <w:ind w:left="1008" w:hanging="360"/>
      </w:pPr>
      <w:rPr>
        <w:rFonts w:ascii="Symbol" w:hAnsi="Symbol" w:hint="default"/>
      </w:rPr>
    </w:lvl>
    <w:lvl w:ilvl="1" w:tentative="1">
      <w:start w:val="1"/>
      <w:numFmt w:val="bullet"/>
      <w:lvlText w:val="o"/>
      <w:lvlJc w:val="left"/>
      <w:pPr>
        <w:tabs>
          <w:tab w:val="num" w:pos="1728"/>
        </w:tabs>
        <w:ind w:left="1728" w:hanging="360"/>
      </w:pPr>
      <w:rPr>
        <w:rFonts w:ascii="Courier New" w:hAnsi="Courier New" w:cs="Times"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Times"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Times"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0187658"/>
    <w:multiLevelType w:val="hybridMultilevel"/>
    <w:tmpl w:val="ADFE6CD6"/>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45394"/>
    <w:multiLevelType w:val="multilevel"/>
    <w:tmpl w:val="14BCBAD4"/>
    <w:lvl w:ilvl="0">
      <w:start w:val="1"/>
      <w:numFmt w:val="bullet"/>
      <w:lvlText w:val=""/>
      <w:lvlJc w:val="left"/>
      <w:pPr>
        <w:tabs>
          <w:tab w:val="num" w:pos="1008"/>
        </w:tabs>
        <w:ind w:left="1008" w:hanging="432"/>
      </w:pPr>
      <w:rPr>
        <w:rFonts w:ascii="Symbol" w:hAnsi="Symbol" w:hint="default"/>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D639F"/>
    <w:multiLevelType w:val="hybridMultilevel"/>
    <w:tmpl w:val="3C76EB6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201F0"/>
    <w:multiLevelType w:val="multilevel"/>
    <w:tmpl w:val="81FC32FE"/>
    <w:lvl w:ilvl="0">
      <w:start w:val="1"/>
      <w:numFmt w:val="bullet"/>
      <w:pStyle w:val="NURO"/>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A7F2E"/>
    <w:multiLevelType w:val="hybridMultilevel"/>
    <w:tmpl w:val="CD360B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907AFF"/>
    <w:multiLevelType w:val="hybridMultilevel"/>
    <w:tmpl w:val="D63C4D2E"/>
    <w:lvl w:ilvl="0" w:tplc="633A3E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DB3CF6"/>
    <w:multiLevelType w:val="hybridMultilevel"/>
    <w:tmpl w:val="DA382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F4609"/>
    <w:multiLevelType w:val="hybridMultilevel"/>
    <w:tmpl w:val="16C4AC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84659B9"/>
    <w:multiLevelType w:val="hybridMultilevel"/>
    <w:tmpl w:val="960A90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304010"/>
    <w:multiLevelType w:val="hybridMultilevel"/>
    <w:tmpl w:val="0794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AB4E5B"/>
    <w:multiLevelType w:val="hybridMultilevel"/>
    <w:tmpl w:val="8EA8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1F7FCC"/>
    <w:multiLevelType w:val="hybridMultilevel"/>
    <w:tmpl w:val="D818B768"/>
    <w:lvl w:ilvl="0" w:tplc="80D01DC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8263C"/>
    <w:multiLevelType w:val="hybridMultilevel"/>
    <w:tmpl w:val="13261060"/>
    <w:lvl w:ilvl="0" w:tplc="CDFCC5C6">
      <w:start w:val="1"/>
      <w:numFmt w:val="bullet"/>
      <w:lvlText w:val=""/>
      <w:lvlJc w:val="left"/>
      <w:pPr>
        <w:tabs>
          <w:tab w:val="num" w:pos="567"/>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C742A"/>
    <w:multiLevelType w:val="hybridMultilevel"/>
    <w:tmpl w:val="24121110"/>
    <w:lvl w:ilvl="0" w:tplc="F07A1230">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DB16D4"/>
    <w:multiLevelType w:val="hybridMultilevel"/>
    <w:tmpl w:val="15FCB564"/>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A64D9"/>
    <w:multiLevelType w:val="hybridMultilevel"/>
    <w:tmpl w:val="6D388890"/>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50DF2"/>
    <w:multiLevelType w:val="hybridMultilevel"/>
    <w:tmpl w:val="61823EC8"/>
    <w:lvl w:ilvl="0" w:tplc="A31252DE">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B5E55B1"/>
    <w:multiLevelType w:val="hybridMultilevel"/>
    <w:tmpl w:val="A2BA2A90"/>
    <w:lvl w:ilvl="0" w:tplc="F9A03384">
      <w:start w:val="1"/>
      <w:numFmt w:val="decimal"/>
      <w:lvlText w:val="%1."/>
      <w:lvlJc w:val="left"/>
      <w:pPr>
        <w:tabs>
          <w:tab w:val="num" w:pos="720"/>
        </w:tabs>
        <w:ind w:left="720" w:hanging="360"/>
      </w:pPr>
      <w:rPr>
        <w:rFonts w:hint="default"/>
        <w:b/>
      </w:rPr>
    </w:lvl>
    <w:lvl w:ilvl="1" w:tplc="9ACE6B92">
      <w:start w:val="1"/>
      <w:numFmt w:val="bullet"/>
      <w:lvlText w:val=""/>
      <w:lvlJc w:val="left"/>
      <w:pPr>
        <w:tabs>
          <w:tab w:val="num" w:pos="1440"/>
        </w:tabs>
        <w:ind w:left="1080" w:firstLine="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D103B16"/>
    <w:multiLevelType w:val="hybridMultilevel"/>
    <w:tmpl w:val="E1C4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E3CA9"/>
    <w:multiLevelType w:val="hybridMultilevel"/>
    <w:tmpl w:val="CDC8E6A0"/>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0A95878"/>
    <w:multiLevelType w:val="hybridMultilevel"/>
    <w:tmpl w:val="8104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DC63B5"/>
    <w:multiLevelType w:val="hybridMultilevel"/>
    <w:tmpl w:val="A770E95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F6953"/>
    <w:multiLevelType w:val="multilevel"/>
    <w:tmpl w:val="064614EE"/>
    <w:lvl w:ilvl="0">
      <w:start w:val="1"/>
      <w:numFmt w:val="upperLetter"/>
      <w:lvlText w:val="%1."/>
      <w:lvlJc w:val="left"/>
      <w:pPr>
        <w:tabs>
          <w:tab w:val="num" w:pos="720"/>
        </w:tabs>
        <w:ind w:left="720" w:hanging="432"/>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633C9C"/>
    <w:multiLevelType w:val="hybridMultilevel"/>
    <w:tmpl w:val="256044E0"/>
    <w:lvl w:ilvl="0" w:tplc="9234789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13"/>
  </w:num>
  <w:num w:numId="2">
    <w:abstractNumId w:val="36"/>
  </w:num>
  <w:num w:numId="3">
    <w:abstractNumId w:val="12"/>
  </w:num>
  <w:num w:numId="4">
    <w:abstractNumId w:val="14"/>
  </w:num>
  <w:num w:numId="5">
    <w:abstractNumId w:val="6"/>
  </w:num>
  <w:num w:numId="6">
    <w:abstractNumId w:val="3"/>
  </w:num>
  <w:num w:numId="7">
    <w:abstractNumId w:val="21"/>
  </w:num>
  <w:num w:numId="8">
    <w:abstractNumId w:val="31"/>
  </w:num>
  <w:num w:numId="9">
    <w:abstractNumId w:val="18"/>
  </w:num>
  <w:num w:numId="10">
    <w:abstractNumId w:val="1"/>
  </w:num>
  <w:num w:numId="11">
    <w:abstractNumId w:val="24"/>
  </w:num>
  <w:num w:numId="12">
    <w:abstractNumId w:val="7"/>
  </w:num>
  <w:num w:numId="13">
    <w:abstractNumId w:val="39"/>
  </w:num>
  <w:num w:numId="14">
    <w:abstractNumId w:val="34"/>
  </w:num>
  <w:num w:numId="15">
    <w:abstractNumId w:val="25"/>
  </w:num>
  <w:num w:numId="16">
    <w:abstractNumId w:val="26"/>
  </w:num>
  <w:num w:numId="17">
    <w:abstractNumId w:val="15"/>
  </w:num>
  <w:num w:numId="18">
    <w:abstractNumId w:val="37"/>
  </w:num>
  <w:num w:numId="19">
    <w:abstractNumId w:val="28"/>
  </w:num>
  <w:num w:numId="20">
    <w:abstractNumId w:val="0"/>
  </w:num>
  <w:num w:numId="21">
    <w:abstractNumId w:val="20"/>
  </w:num>
  <w:num w:numId="22">
    <w:abstractNumId w:val="8"/>
  </w:num>
  <w:num w:numId="23">
    <w:abstractNumId w:val="22"/>
  </w:num>
  <w:num w:numId="24">
    <w:abstractNumId w:val="41"/>
  </w:num>
  <w:num w:numId="25">
    <w:abstractNumId w:val="16"/>
  </w:num>
  <w:num w:numId="26">
    <w:abstractNumId w:val="2"/>
  </w:num>
  <w:num w:numId="27">
    <w:abstractNumId w:val="4"/>
  </w:num>
  <w:num w:numId="28">
    <w:abstractNumId w:val="40"/>
  </w:num>
  <w:num w:numId="29">
    <w:abstractNumId w:val="11"/>
  </w:num>
  <w:num w:numId="30">
    <w:abstractNumId w:val="33"/>
  </w:num>
  <w:num w:numId="31">
    <w:abstractNumId w:val="27"/>
  </w:num>
  <w:num w:numId="32">
    <w:abstractNumId w:val="35"/>
  </w:num>
  <w:num w:numId="33">
    <w:abstractNumId w:val="5"/>
  </w:num>
  <w:num w:numId="34">
    <w:abstractNumId w:val="10"/>
  </w:num>
  <w:num w:numId="35">
    <w:abstractNumId w:val="29"/>
  </w:num>
  <w:num w:numId="36">
    <w:abstractNumId w:val="30"/>
  </w:num>
  <w:num w:numId="37">
    <w:abstractNumId w:val="38"/>
  </w:num>
  <w:num w:numId="38">
    <w:abstractNumId w:val="19"/>
  </w:num>
  <w:num w:numId="39">
    <w:abstractNumId w:val="9"/>
  </w:num>
  <w:num w:numId="40">
    <w:abstractNumId w:val="17"/>
  </w:num>
  <w:num w:numId="41">
    <w:abstractNumId w:val="23"/>
  </w:num>
  <w:num w:numId="42">
    <w:abstractNumId w:val="3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5D"/>
    <w:rsid w:val="0025355D"/>
    <w:rsid w:val="00506C66"/>
    <w:rsid w:val="006012A0"/>
    <w:rsid w:val="00802ABF"/>
    <w:rsid w:val="00DB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68EF"/>
  <w15:chartTrackingRefBased/>
  <w15:docId w15:val="{A9ECAFB8-E6A2-FF4D-86B4-FD290F79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D"/>
    <w:rPr>
      <w:rFonts w:ascii="Times New Roman" w:eastAsia="Times New Roman" w:hAnsi="Times New Roman" w:cs="Times New Roman"/>
      <w:lang w:val="es-ES" w:eastAsia="es-ES"/>
    </w:rPr>
  </w:style>
  <w:style w:type="paragraph" w:styleId="Ttulo1">
    <w:name w:val="heading 1"/>
    <w:basedOn w:val="Normal"/>
    <w:next w:val="Normal"/>
    <w:link w:val="Ttulo1Car"/>
    <w:qFormat/>
    <w:rsid w:val="0025355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5355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5355D"/>
    <w:pPr>
      <w:keepNext/>
      <w:ind w:firstLineChars="300" w:firstLine="482"/>
      <w:outlineLvl w:val="2"/>
    </w:pPr>
    <w:rPr>
      <w:rFonts w:ascii="Arial" w:hAnsi="Arial" w:cs="Arial"/>
      <w:b/>
      <w:bCs/>
      <w:sz w:val="16"/>
      <w:szCs w:val="16"/>
    </w:rPr>
  </w:style>
  <w:style w:type="paragraph" w:styleId="Ttulo4">
    <w:name w:val="heading 4"/>
    <w:basedOn w:val="Normal"/>
    <w:next w:val="Normal"/>
    <w:link w:val="Ttulo4Car"/>
    <w:qFormat/>
    <w:rsid w:val="0025355D"/>
    <w:pPr>
      <w:keepNext/>
      <w:ind w:right="228"/>
      <w:jc w:val="center"/>
      <w:outlineLvl w:val="3"/>
    </w:pPr>
    <w:rPr>
      <w:rFonts w:ascii="Arial" w:hAnsi="Arial" w:cs="Arial"/>
      <w:b/>
      <w:bCs/>
      <w:sz w:val="14"/>
      <w:szCs w:val="16"/>
    </w:rPr>
  </w:style>
  <w:style w:type="paragraph" w:styleId="Ttulo5">
    <w:name w:val="heading 5"/>
    <w:basedOn w:val="Normal"/>
    <w:next w:val="Normal"/>
    <w:link w:val="Ttulo5Car"/>
    <w:qFormat/>
    <w:rsid w:val="0025355D"/>
    <w:pPr>
      <w:keepNext/>
      <w:ind w:left="-195"/>
      <w:outlineLvl w:val="4"/>
    </w:pPr>
    <w:rPr>
      <w:rFonts w:ascii="Arial" w:hAnsi="Arial" w:cs="Arial"/>
      <w:b/>
      <w:bCs/>
      <w:sz w:val="16"/>
      <w:szCs w:val="16"/>
    </w:rPr>
  </w:style>
  <w:style w:type="paragraph" w:styleId="Ttulo6">
    <w:name w:val="heading 6"/>
    <w:basedOn w:val="Normal"/>
    <w:next w:val="Normal"/>
    <w:link w:val="Ttulo6Car"/>
    <w:qFormat/>
    <w:rsid w:val="0025355D"/>
    <w:pPr>
      <w:keepNext/>
      <w:ind w:left="-407"/>
      <w:outlineLvl w:val="5"/>
    </w:pPr>
    <w:rPr>
      <w:rFonts w:ascii="Arial" w:hAnsi="Arial" w:cs="Arial"/>
      <w:b/>
      <w:bCs/>
      <w:sz w:val="16"/>
      <w:szCs w:val="16"/>
    </w:rPr>
  </w:style>
  <w:style w:type="paragraph" w:styleId="Ttulo7">
    <w:name w:val="heading 7"/>
    <w:basedOn w:val="Normal"/>
    <w:next w:val="Normal"/>
    <w:link w:val="Ttulo7Car"/>
    <w:qFormat/>
    <w:rsid w:val="0025355D"/>
    <w:pPr>
      <w:keepNext/>
      <w:ind w:left="-15"/>
      <w:outlineLvl w:val="6"/>
    </w:pPr>
    <w:rPr>
      <w:rFonts w:ascii="Arial" w:hAnsi="Arial" w:cs="Arial"/>
      <w:b/>
      <w:bCs/>
      <w:sz w:val="16"/>
      <w:szCs w:val="16"/>
    </w:rPr>
  </w:style>
  <w:style w:type="paragraph" w:styleId="Ttulo8">
    <w:name w:val="heading 8"/>
    <w:basedOn w:val="Normal"/>
    <w:next w:val="Normal"/>
    <w:link w:val="Ttulo8Car"/>
    <w:qFormat/>
    <w:rsid w:val="0025355D"/>
    <w:pPr>
      <w:keepNext/>
      <w:ind w:left="165" w:hanging="165"/>
      <w:outlineLvl w:val="7"/>
    </w:pPr>
    <w:rPr>
      <w:rFonts w:ascii="Arial" w:hAnsi="Arial" w:cs="Arial"/>
      <w:b/>
      <w:bCs/>
      <w:sz w:val="14"/>
      <w:szCs w:val="14"/>
    </w:rPr>
  </w:style>
  <w:style w:type="paragraph" w:styleId="Ttulo9">
    <w:name w:val="heading 9"/>
    <w:basedOn w:val="Normal"/>
    <w:next w:val="Normal"/>
    <w:link w:val="Ttulo9Car"/>
    <w:qFormat/>
    <w:rsid w:val="0025355D"/>
    <w:pPr>
      <w:keepNext/>
      <w:framePr w:hSpace="141" w:wrap="around" w:vAnchor="page" w:hAnchor="margin" w:xAlign="center" w:y="1800"/>
      <w:jc w:val="center"/>
      <w:outlineLvl w:val="8"/>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355D"/>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25355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5355D"/>
    <w:rPr>
      <w:rFonts w:ascii="Arial" w:eastAsia="Times New Roman" w:hAnsi="Arial" w:cs="Arial"/>
      <w:b/>
      <w:bCs/>
      <w:sz w:val="16"/>
      <w:szCs w:val="16"/>
      <w:lang w:val="es-ES" w:eastAsia="es-ES"/>
    </w:rPr>
  </w:style>
  <w:style w:type="character" w:customStyle="1" w:styleId="Ttulo4Car">
    <w:name w:val="Título 4 Car"/>
    <w:basedOn w:val="Fuentedeprrafopredeter"/>
    <w:link w:val="Ttulo4"/>
    <w:rsid w:val="0025355D"/>
    <w:rPr>
      <w:rFonts w:ascii="Arial" w:eastAsia="Times New Roman" w:hAnsi="Arial" w:cs="Arial"/>
      <w:b/>
      <w:bCs/>
      <w:sz w:val="14"/>
      <w:szCs w:val="16"/>
      <w:lang w:val="es-ES" w:eastAsia="es-ES"/>
    </w:rPr>
  </w:style>
  <w:style w:type="character" w:customStyle="1" w:styleId="Ttulo5Car">
    <w:name w:val="Título 5 Car"/>
    <w:basedOn w:val="Fuentedeprrafopredeter"/>
    <w:link w:val="Ttulo5"/>
    <w:rsid w:val="0025355D"/>
    <w:rPr>
      <w:rFonts w:ascii="Arial" w:eastAsia="Times New Roman" w:hAnsi="Arial" w:cs="Arial"/>
      <w:b/>
      <w:bCs/>
      <w:sz w:val="16"/>
      <w:szCs w:val="16"/>
      <w:lang w:val="es-ES" w:eastAsia="es-ES"/>
    </w:rPr>
  </w:style>
  <w:style w:type="character" w:customStyle="1" w:styleId="Ttulo6Car">
    <w:name w:val="Título 6 Car"/>
    <w:basedOn w:val="Fuentedeprrafopredeter"/>
    <w:link w:val="Ttulo6"/>
    <w:rsid w:val="0025355D"/>
    <w:rPr>
      <w:rFonts w:ascii="Arial" w:eastAsia="Times New Roman" w:hAnsi="Arial" w:cs="Arial"/>
      <w:b/>
      <w:bCs/>
      <w:sz w:val="16"/>
      <w:szCs w:val="16"/>
      <w:lang w:val="es-ES" w:eastAsia="es-ES"/>
    </w:rPr>
  </w:style>
  <w:style w:type="character" w:customStyle="1" w:styleId="Ttulo7Car">
    <w:name w:val="Título 7 Car"/>
    <w:basedOn w:val="Fuentedeprrafopredeter"/>
    <w:link w:val="Ttulo7"/>
    <w:rsid w:val="0025355D"/>
    <w:rPr>
      <w:rFonts w:ascii="Arial" w:eastAsia="Times New Roman" w:hAnsi="Arial" w:cs="Arial"/>
      <w:b/>
      <w:bCs/>
      <w:sz w:val="16"/>
      <w:szCs w:val="16"/>
      <w:lang w:val="es-ES" w:eastAsia="es-ES"/>
    </w:rPr>
  </w:style>
  <w:style w:type="character" w:customStyle="1" w:styleId="Ttulo8Car">
    <w:name w:val="Título 8 Car"/>
    <w:basedOn w:val="Fuentedeprrafopredeter"/>
    <w:link w:val="Ttulo8"/>
    <w:rsid w:val="0025355D"/>
    <w:rPr>
      <w:rFonts w:ascii="Arial" w:eastAsia="Times New Roman" w:hAnsi="Arial" w:cs="Arial"/>
      <w:b/>
      <w:bCs/>
      <w:sz w:val="14"/>
      <w:szCs w:val="14"/>
      <w:lang w:val="es-ES" w:eastAsia="es-ES"/>
    </w:rPr>
  </w:style>
  <w:style w:type="character" w:customStyle="1" w:styleId="Ttulo9Car">
    <w:name w:val="Título 9 Car"/>
    <w:basedOn w:val="Fuentedeprrafopredeter"/>
    <w:link w:val="Ttulo9"/>
    <w:rsid w:val="0025355D"/>
    <w:rPr>
      <w:rFonts w:ascii="Arial" w:eastAsia="Times New Roman" w:hAnsi="Arial" w:cs="Arial"/>
      <w:b/>
      <w:bCs/>
      <w:sz w:val="16"/>
      <w:szCs w:val="16"/>
      <w:lang w:val="es-ES" w:eastAsia="es-ES"/>
    </w:rPr>
  </w:style>
  <w:style w:type="paragraph" w:customStyle="1" w:styleId="Texto">
    <w:name w:val="Texto"/>
    <w:basedOn w:val="Normal"/>
    <w:link w:val="TextoCar"/>
    <w:rsid w:val="0025355D"/>
    <w:pPr>
      <w:spacing w:after="101" w:line="216" w:lineRule="exact"/>
      <w:ind w:firstLine="288"/>
      <w:jc w:val="both"/>
    </w:pPr>
    <w:rPr>
      <w:rFonts w:ascii="Arial" w:hAnsi="Arial" w:cs="Arial"/>
      <w:sz w:val="18"/>
      <w:szCs w:val="20"/>
    </w:rPr>
  </w:style>
  <w:style w:type="paragraph" w:customStyle="1" w:styleId="CABEZA">
    <w:name w:val="CABEZA"/>
    <w:basedOn w:val="Normal"/>
    <w:rsid w:val="0025355D"/>
    <w:pPr>
      <w:jc w:val="center"/>
    </w:pPr>
    <w:rPr>
      <w:rFonts w:eastAsia="Calibri" w:cs="Arial"/>
      <w:b/>
      <w:sz w:val="28"/>
      <w:szCs w:val="28"/>
      <w:lang w:val="es-ES_tradnl" w:eastAsia="es-MX"/>
    </w:rPr>
  </w:style>
  <w:style w:type="paragraph" w:customStyle="1" w:styleId="ROMANOS">
    <w:name w:val="ROMANOS"/>
    <w:basedOn w:val="Normal"/>
    <w:link w:val="ROMANOSCar"/>
    <w:rsid w:val="0025355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355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5355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5355D"/>
    <w:pPr>
      <w:spacing w:before="101" w:after="101" w:line="216" w:lineRule="atLeast"/>
      <w:jc w:val="center"/>
    </w:pPr>
    <w:rPr>
      <w:b/>
      <w:sz w:val="18"/>
      <w:szCs w:val="20"/>
      <w:lang w:val="es-ES_tradnl"/>
    </w:rPr>
  </w:style>
  <w:style w:type="paragraph" w:customStyle="1" w:styleId="SUBIN">
    <w:name w:val="SUBIN"/>
    <w:basedOn w:val="Texto"/>
    <w:rsid w:val="0025355D"/>
    <w:pPr>
      <w:ind w:left="1987" w:hanging="720"/>
    </w:pPr>
    <w:rPr>
      <w:lang w:val="es-MX"/>
    </w:rPr>
  </w:style>
  <w:style w:type="paragraph" w:customStyle="1" w:styleId="Titulo1">
    <w:name w:val="Titulo 1"/>
    <w:basedOn w:val="Texto"/>
    <w:link w:val="Titulo1Car"/>
    <w:rsid w:val="0025355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5355D"/>
    <w:pPr>
      <w:pBdr>
        <w:top w:val="double" w:sz="6" w:space="1" w:color="auto"/>
      </w:pBdr>
      <w:spacing w:line="240" w:lineRule="auto"/>
      <w:ind w:firstLine="0"/>
      <w:outlineLvl w:val="1"/>
    </w:pPr>
    <w:rPr>
      <w:lang w:val="es-MX"/>
    </w:rPr>
  </w:style>
  <w:style w:type="paragraph" w:customStyle="1" w:styleId="tt">
    <w:name w:val="tt"/>
    <w:basedOn w:val="Texto"/>
    <w:rsid w:val="0025355D"/>
    <w:pPr>
      <w:tabs>
        <w:tab w:val="left" w:pos="1320"/>
        <w:tab w:val="left" w:pos="1629"/>
      </w:tabs>
      <w:ind w:left="1647" w:hanging="1440"/>
    </w:pPr>
    <w:rPr>
      <w:lang w:val="es-ES_tradnl"/>
    </w:rPr>
  </w:style>
  <w:style w:type="paragraph" w:customStyle="1" w:styleId="sum">
    <w:name w:val="sum"/>
    <w:basedOn w:val="Texto"/>
    <w:rsid w:val="0025355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5355D"/>
    <w:pPr>
      <w:tabs>
        <w:tab w:val="center" w:pos="4419"/>
        <w:tab w:val="right" w:pos="8838"/>
      </w:tabs>
    </w:pPr>
  </w:style>
  <w:style w:type="character" w:customStyle="1" w:styleId="EncabezadoCar">
    <w:name w:val="Encabezado Car"/>
    <w:basedOn w:val="Fuentedeprrafopredeter"/>
    <w:link w:val="Encabezado"/>
    <w:rsid w:val="0025355D"/>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25355D"/>
    <w:pPr>
      <w:spacing w:after="101" w:line="216" w:lineRule="exact"/>
      <w:jc w:val="both"/>
    </w:pPr>
    <w:rPr>
      <w:rFonts w:ascii="Arial" w:hAnsi="Arial"/>
      <w:sz w:val="18"/>
      <w:szCs w:val="20"/>
      <w:lang w:val="es-MX" w:eastAsia="es-MX"/>
    </w:rPr>
  </w:style>
  <w:style w:type="character" w:customStyle="1" w:styleId="TextoCar">
    <w:name w:val="Texto Car"/>
    <w:link w:val="Texto"/>
    <w:locked/>
    <w:rsid w:val="0025355D"/>
    <w:rPr>
      <w:rFonts w:ascii="Arial" w:eastAsia="Times New Roman" w:hAnsi="Arial" w:cs="Arial"/>
      <w:sz w:val="18"/>
      <w:szCs w:val="20"/>
      <w:lang w:val="es-ES" w:eastAsia="es-ES"/>
    </w:rPr>
  </w:style>
  <w:style w:type="character" w:customStyle="1" w:styleId="ROMANOSCar">
    <w:name w:val="ROMANOS Car"/>
    <w:link w:val="ROMANOS"/>
    <w:locked/>
    <w:rsid w:val="0025355D"/>
    <w:rPr>
      <w:rFonts w:ascii="Arial" w:eastAsia="Times New Roman" w:hAnsi="Arial" w:cs="Arial"/>
      <w:sz w:val="18"/>
      <w:szCs w:val="18"/>
      <w:lang w:val="es-ES" w:eastAsia="es-ES"/>
    </w:rPr>
  </w:style>
  <w:style w:type="character" w:customStyle="1" w:styleId="ANOTACIONCar">
    <w:name w:val="ANOTACION Car"/>
    <w:link w:val="ANOTACION"/>
    <w:locked/>
    <w:rsid w:val="0025355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5355D"/>
    <w:pPr>
      <w:tabs>
        <w:tab w:val="center" w:pos="4419"/>
        <w:tab w:val="right" w:pos="8838"/>
      </w:tabs>
    </w:pPr>
  </w:style>
  <w:style w:type="character" w:customStyle="1" w:styleId="PiedepginaCar">
    <w:name w:val="Pie de página Car"/>
    <w:basedOn w:val="Fuentedeprrafopredeter"/>
    <w:link w:val="Piedepgina"/>
    <w:rsid w:val="0025355D"/>
    <w:rPr>
      <w:rFonts w:ascii="Times New Roman" w:eastAsia="Times New Roman" w:hAnsi="Times New Roman" w:cs="Times New Roman"/>
      <w:lang w:val="es-ES" w:eastAsia="es-ES"/>
    </w:rPr>
  </w:style>
  <w:style w:type="character" w:styleId="Nmerodepgina">
    <w:name w:val="page number"/>
    <w:basedOn w:val="Fuentedeprrafopredeter"/>
    <w:rsid w:val="0025355D"/>
  </w:style>
  <w:style w:type="paragraph" w:customStyle="1" w:styleId="texto0">
    <w:name w:val="texto"/>
    <w:basedOn w:val="Normal"/>
    <w:rsid w:val="0025355D"/>
    <w:pPr>
      <w:snapToGrid w:val="0"/>
      <w:spacing w:after="101" w:line="216" w:lineRule="exact"/>
      <w:ind w:firstLine="288"/>
      <w:jc w:val="both"/>
    </w:pPr>
    <w:rPr>
      <w:rFonts w:ascii="Arial" w:hAnsi="Arial" w:cs="Arial"/>
      <w:sz w:val="18"/>
      <w:szCs w:val="18"/>
      <w:lang w:val="es-MX"/>
    </w:rPr>
  </w:style>
  <w:style w:type="numbering" w:customStyle="1" w:styleId="Sinlista1">
    <w:name w:val="Sin lista1"/>
    <w:next w:val="Sinlista"/>
    <w:uiPriority w:val="99"/>
    <w:semiHidden/>
    <w:unhideWhenUsed/>
    <w:rsid w:val="0025355D"/>
  </w:style>
  <w:style w:type="numbering" w:customStyle="1" w:styleId="Sinlista11">
    <w:name w:val="Sin lista11"/>
    <w:next w:val="Sinlista"/>
    <w:uiPriority w:val="99"/>
    <w:semiHidden/>
    <w:unhideWhenUsed/>
    <w:rsid w:val="0025355D"/>
  </w:style>
  <w:style w:type="paragraph" w:styleId="Textodeglobo">
    <w:name w:val="Balloon Text"/>
    <w:basedOn w:val="Normal"/>
    <w:link w:val="TextodegloboCar"/>
    <w:uiPriority w:val="99"/>
    <w:semiHidden/>
    <w:unhideWhenUsed/>
    <w:rsid w:val="0025355D"/>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25355D"/>
    <w:rPr>
      <w:rFonts w:ascii="Lucida Grande" w:eastAsia="Times New Roman" w:hAnsi="Lucida Grande" w:cs="Lucida Grande"/>
      <w:sz w:val="18"/>
      <w:szCs w:val="18"/>
      <w:lang w:val="es-ES_tradnl" w:eastAsia="es-ES"/>
    </w:rPr>
  </w:style>
  <w:style w:type="character" w:styleId="Hipervnculo">
    <w:name w:val="Hyperlink"/>
    <w:uiPriority w:val="99"/>
    <w:unhideWhenUsed/>
    <w:rsid w:val="0025355D"/>
    <w:rPr>
      <w:color w:val="0563C1"/>
      <w:u w:val="single"/>
    </w:rPr>
  </w:style>
  <w:style w:type="paragraph" w:customStyle="1" w:styleId="Frotiregular">
    <w:name w:val="Frotiregular"/>
    <w:basedOn w:val="Encabezado"/>
    <w:rsid w:val="0025355D"/>
  </w:style>
  <w:style w:type="character" w:customStyle="1" w:styleId="A6">
    <w:name w:val="A6"/>
    <w:rsid w:val="0025355D"/>
    <w:rPr>
      <w:rFonts w:cs="Century"/>
      <w:color w:val="000000"/>
      <w:sz w:val="14"/>
      <w:szCs w:val="14"/>
    </w:rPr>
  </w:style>
  <w:style w:type="paragraph" w:styleId="Textosinformato">
    <w:name w:val="Plain Text"/>
    <w:basedOn w:val="Normal"/>
    <w:link w:val="TextosinformatoCar"/>
    <w:rsid w:val="0025355D"/>
    <w:rPr>
      <w:rFonts w:ascii="Courier New" w:hAnsi="Courier New" w:cs="Courier New"/>
      <w:sz w:val="20"/>
      <w:szCs w:val="20"/>
    </w:rPr>
  </w:style>
  <w:style w:type="character" w:customStyle="1" w:styleId="TextosinformatoCar">
    <w:name w:val="Texto sin formato Car"/>
    <w:basedOn w:val="Fuentedeprrafopredeter"/>
    <w:link w:val="Textosinformato"/>
    <w:rsid w:val="0025355D"/>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25355D"/>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25355D"/>
    <w:rPr>
      <w:rFonts w:ascii="Arial" w:eastAsia="Times New Roman" w:hAnsi="Arial" w:cs="Arial"/>
      <w:b/>
      <w:bCs/>
      <w:sz w:val="22"/>
      <w:lang w:val="es-ES" w:eastAsia="es-ES"/>
    </w:rPr>
  </w:style>
  <w:style w:type="paragraph" w:styleId="Textodebloque">
    <w:name w:val="Block Text"/>
    <w:basedOn w:val="Normal"/>
    <w:rsid w:val="0025355D"/>
    <w:pPr>
      <w:ind w:left="-540" w:right="-702"/>
    </w:pPr>
    <w:rPr>
      <w:rFonts w:ascii="Arial" w:hAnsi="Arial" w:cs="Arial"/>
      <w:sz w:val="22"/>
    </w:rPr>
  </w:style>
  <w:style w:type="character" w:styleId="Refdecomentario">
    <w:name w:val="annotation reference"/>
    <w:uiPriority w:val="99"/>
    <w:unhideWhenUsed/>
    <w:rsid w:val="0025355D"/>
    <w:rPr>
      <w:sz w:val="16"/>
      <w:szCs w:val="16"/>
    </w:rPr>
  </w:style>
  <w:style w:type="character" w:customStyle="1" w:styleId="TextocomentarioCar">
    <w:name w:val="Texto comentario Car"/>
    <w:link w:val="Textocomentario"/>
    <w:rsid w:val="0025355D"/>
    <w:rPr>
      <w:rFonts w:ascii="Adobe Caslon Pro" w:hAnsi="Adobe Caslon Pro"/>
      <w:lang w:val="es-ES_tradnl" w:eastAsia="es-ES"/>
    </w:rPr>
  </w:style>
  <w:style w:type="paragraph" w:styleId="Textocomentario">
    <w:name w:val="annotation text"/>
    <w:basedOn w:val="Normal"/>
    <w:link w:val="TextocomentarioCar"/>
    <w:unhideWhenUsed/>
    <w:rsid w:val="0025355D"/>
    <w:rPr>
      <w:rFonts w:ascii="Adobe Caslon Pro" w:eastAsiaTheme="minorHAnsi" w:hAnsi="Adobe Caslon Pro" w:cstheme="minorBidi"/>
      <w:lang w:val="es-ES_tradnl"/>
    </w:rPr>
  </w:style>
  <w:style w:type="character" w:customStyle="1" w:styleId="TextocomentarioCar1">
    <w:name w:val="Texto comentario Car1"/>
    <w:basedOn w:val="Fuentedeprrafopredeter"/>
    <w:uiPriority w:val="99"/>
    <w:semiHidden/>
    <w:rsid w:val="0025355D"/>
    <w:rPr>
      <w:rFonts w:ascii="Times New Roman" w:eastAsia="Times New Roman" w:hAnsi="Times New Roman" w:cs="Times New Roman"/>
      <w:sz w:val="20"/>
      <w:szCs w:val="20"/>
      <w:lang w:val="es-ES" w:eastAsia="es-ES"/>
    </w:rPr>
  </w:style>
  <w:style w:type="character" w:customStyle="1" w:styleId="CommentTextChar1">
    <w:name w:val="Comment Text Char1"/>
    <w:uiPriority w:val="99"/>
    <w:semiHidden/>
    <w:rsid w:val="0025355D"/>
    <w:rPr>
      <w:sz w:val="20"/>
      <w:szCs w:val="20"/>
      <w:lang w:val="es-MX"/>
    </w:rPr>
  </w:style>
  <w:style w:type="character" w:customStyle="1" w:styleId="AsuntodelcomentarioCar">
    <w:name w:val="Asunto del comentario Car"/>
    <w:link w:val="Asuntodelcomentario"/>
    <w:uiPriority w:val="99"/>
    <w:rsid w:val="0025355D"/>
    <w:rPr>
      <w:rFonts w:ascii="Adobe Caslon Pro" w:hAnsi="Adobe Caslon Pro"/>
      <w:b/>
      <w:bCs/>
      <w:lang w:val="es-ES_tradnl" w:eastAsia="es-ES"/>
    </w:rPr>
  </w:style>
  <w:style w:type="paragraph" w:styleId="Asuntodelcomentario">
    <w:name w:val="annotation subject"/>
    <w:basedOn w:val="Textocomentario"/>
    <w:next w:val="Textocomentario"/>
    <w:link w:val="AsuntodelcomentarioCar"/>
    <w:uiPriority w:val="99"/>
    <w:unhideWhenUsed/>
    <w:rsid w:val="0025355D"/>
    <w:rPr>
      <w:b/>
      <w:bCs/>
    </w:rPr>
  </w:style>
  <w:style w:type="character" w:customStyle="1" w:styleId="AsuntodelcomentarioCar1">
    <w:name w:val="Asunto del comentario Car1"/>
    <w:basedOn w:val="TextocomentarioCar1"/>
    <w:uiPriority w:val="99"/>
    <w:semiHidden/>
    <w:rsid w:val="0025355D"/>
    <w:rPr>
      <w:rFonts w:ascii="Times New Roman" w:eastAsia="Times New Roman" w:hAnsi="Times New Roman" w:cs="Times New Roman"/>
      <w:b/>
      <w:bCs/>
      <w:sz w:val="20"/>
      <w:szCs w:val="20"/>
      <w:lang w:val="es-ES" w:eastAsia="es-ES"/>
    </w:rPr>
  </w:style>
  <w:style w:type="character" w:customStyle="1" w:styleId="CommentSubjectChar1">
    <w:name w:val="Comment Subject Char1"/>
    <w:uiPriority w:val="99"/>
    <w:semiHidden/>
    <w:rsid w:val="0025355D"/>
    <w:rPr>
      <w:b/>
      <w:bCs/>
      <w:sz w:val="20"/>
      <w:szCs w:val="20"/>
      <w:lang w:val="es-MX"/>
    </w:rPr>
  </w:style>
  <w:style w:type="paragraph" w:styleId="Prrafodelista">
    <w:name w:val="List Paragraph"/>
    <w:basedOn w:val="Normal"/>
    <w:qFormat/>
    <w:rsid w:val="0025355D"/>
    <w:pPr>
      <w:ind w:left="720"/>
      <w:contextualSpacing/>
    </w:pPr>
    <w:rPr>
      <w:rFonts w:ascii="Adobe Caslon Pro" w:hAnsi="Adobe Caslon Pro"/>
      <w:lang w:val="es-ES_tradnl"/>
    </w:rPr>
  </w:style>
  <w:style w:type="paragraph" w:styleId="Sinespaciado">
    <w:name w:val="No Spacing"/>
    <w:qFormat/>
    <w:rsid w:val="0025355D"/>
    <w:rPr>
      <w:rFonts w:ascii="Adobe Caslon Pro" w:eastAsia="Times New Roman" w:hAnsi="Adobe Caslon Pro" w:cs="Times New Roman"/>
      <w:lang w:val="es-ES_tradnl" w:eastAsia="es-ES"/>
    </w:rPr>
  </w:style>
  <w:style w:type="character" w:customStyle="1" w:styleId="TextonotaalfinalCar">
    <w:name w:val="Texto nota al final Car"/>
    <w:link w:val="Textonotaalfinal"/>
    <w:uiPriority w:val="99"/>
    <w:semiHidden/>
    <w:rsid w:val="0025355D"/>
    <w:rPr>
      <w:rFonts w:ascii="Adobe Caslon Pro" w:hAnsi="Adobe Caslon Pro"/>
      <w:lang w:val="es-ES_tradnl" w:eastAsia="es-ES"/>
    </w:rPr>
  </w:style>
  <w:style w:type="paragraph" w:styleId="Textonotaalfinal">
    <w:name w:val="endnote text"/>
    <w:basedOn w:val="Normal"/>
    <w:link w:val="TextonotaalfinalCar"/>
    <w:uiPriority w:val="99"/>
    <w:semiHidden/>
    <w:unhideWhenUsed/>
    <w:rsid w:val="0025355D"/>
    <w:rPr>
      <w:rFonts w:ascii="Adobe Caslon Pro" w:eastAsiaTheme="minorHAnsi" w:hAnsi="Adobe Caslon Pro" w:cstheme="minorBidi"/>
      <w:lang w:val="es-ES_tradnl"/>
    </w:rPr>
  </w:style>
  <w:style w:type="character" w:customStyle="1" w:styleId="TextonotaalfinalCar1">
    <w:name w:val="Texto nota al final Car1"/>
    <w:basedOn w:val="Fuentedeprrafopredeter"/>
    <w:uiPriority w:val="99"/>
    <w:semiHidden/>
    <w:rsid w:val="0025355D"/>
    <w:rPr>
      <w:rFonts w:ascii="Times New Roman" w:eastAsia="Times New Roman" w:hAnsi="Times New Roman" w:cs="Times New Roman"/>
      <w:sz w:val="20"/>
      <w:szCs w:val="20"/>
      <w:lang w:val="es-ES" w:eastAsia="es-ES"/>
    </w:rPr>
  </w:style>
  <w:style w:type="character" w:customStyle="1" w:styleId="EndnoteTextChar1">
    <w:name w:val="Endnote Text Char1"/>
    <w:uiPriority w:val="99"/>
    <w:semiHidden/>
    <w:rsid w:val="0025355D"/>
    <w:rPr>
      <w:sz w:val="20"/>
      <w:szCs w:val="20"/>
      <w:lang w:val="es-MX"/>
    </w:rPr>
  </w:style>
  <w:style w:type="numbering" w:customStyle="1" w:styleId="Sinlista111">
    <w:name w:val="Sin lista111"/>
    <w:next w:val="Sinlista"/>
    <w:uiPriority w:val="99"/>
    <w:semiHidden/>
    <w:unhideWhenUsed/>
    <w:rsid w:val="0025355D"/>
  </w:style>
  <w:style w:type="numbering" w:customStyle="1" w:styleId="Sinlista1111">
    <w:name w:val="Sin lista1111"/>
    <w:next w:val="Sinlista"/>
    <w:uiPriority w:val="99"/>
    <w:semiHidden/>
    <w:unhideWhenUsed/>
    <w:rsid w:val="0025355D"/>
  </w:style>
  <w:style w:type="numbering" w:customStyle="1" w:styleId="Sinlista2">
    <w:name w:val="Sin lista2"/>
    <w:next w:val="Sinlista"/>
    <w:uiPriority w:val="99"/>
    <w:semiHidden/>
    <w:unhideWhenUsed/>
    <w:rsid w:val="0025355D"/>
  </w:style>
  <w:style w:type="numbering" w:customStyle="1" w:styleId="Sinlista3">
    <w:name w:val="Sin lista3"/>
    <w:next w:val="Sinlista"/>
    <w:uiPriority w:val="99"/>
    <w:semiHidden/>
    <w:unhideWhenUsed/>
    <w:rsid w:val="0025355D"/>
  </w:style>
  <w:style w:type="numbering" w:customStyle="1" w:styleId="Sinlista12">
    <w:name w:val="Sin lista12"/>
    <w:next w:val="Sinlista"/>
    <w:uiPriority w:val="99"/>
    <w:semiHidden/>
    <w:unhideWhenUsed/>
    <w:rsid w:val="0025355D"/>
  </w:style>
  <w:style w:type="numbering" w:customStyle="1" w:styleId="Sinlista11111">
    <w:name w:val="Sin lista11111"/>
    <w:next w:val="Sinlista"/>
    <w:uiPriority w:val="99"/>
    <w:semiHidden/>
    <w:unhideWhenUsed/>
    <w:rsid w:val="0025355D"/>
  </w:style>
  <w:style w:type="paragraph" w:styleId="Revisin">
    <w:name w:val="Revision"/>
    <w:hidden/>
    <w:rsid w:val="0025355D"/>
    <w:rPr>
      <w:rFonts w:ascii="Calibri" w:eastAsia="Calibri" w:hAnsi="Calibri" w:cs="Times New Roman"/>
      <w:sz w:val="22"/>
      <w:szCs w:val="22"/>
      <w:lang w:val="es-ES"/>
    </w:rPr>
  </w:style>
  <w:style w:type="numbering" w:customStyle="1" w:styleId="Sinlista4">
    <w:name w:val="Sin lista4"/>
    <w:next w:val="Sinlista"/>
    <w:uiPriority w:val="99"/>
    <w:semiHidden/>
    <w:unhideWhenUsed/>
    <w:rsid w:val="0025355D"/>
  </w:style>
  <w:style w:type="numbering" w:customStyle="1" w:styleId="Sinlista13">
    <w:name w:val="Sin lista13"/>
    <w:next w:val="Sinlista"/>
    <w:uiPriority w:val="99"/>
    <w:semiHidden/>
    <w:unhideWhenUsed/>
    <w:rsid w:val="0025355D"/>
  </w:style>
  <w:style w:type="numbering" w:customStyle="1" w:styleId="Sinlista112">
    <w:name w:val="Sin lista112"/>
    <w:next w:val="Sinlista"/>
    <w:uiPriority w:val="99"/>
    <w:semiHidden/>
    <w:unhideWhenUsed/>
    <w:rsid w:val="0025355D"/>
  </w:style>
  <w:style w:type="numbering" w:customStyle="1" w:styleId="Sinlista21">
    <w:name w:val="Sin lista21"/>
    <w:next w:val="Sinlista"/>
    <w:uiPriority w:val="99"/>
    <w:semiHidden/>
    <w:unhideWhenUsed/>
    <w:rsid w:val="0025355D"/>
  </w:style>
  <w:style w:type="numbering" w:customStyle="1" w:styleId="Sinlista1112">
    <w:name w:val="Sin lista1112"/>
    <w:next w:val="Sinlista"/>
    <w:uiPriority w:val="99"/>
    <w:semiHidden/>
    <w:unhideWhenUsed/>
    <w:rsid w:val="0025355D"/>
  </w:style>
  <w:style w:type="numbering" w:customStyle="1" w:styleId="Sinlista31">
    <w:name w:val="Sin lista31"/>
    <w:next w:val="Sinlista"/>
    <w:uiPriority w:val="99"/>
    <w:semiHidden/>
    <w:unhideWhenUsed/>
    <w:rsid w:val="0025355D"/>
  </w:style>
  <w:style w:type="numbering" w:customStyle="1" w:styleId="Sinlista121">
    <w:name w:val="Sin lista121"/>
    <w:next w:val="Sinlista"/>
    <w:uiPriority w:val="99"/>
    <w:semiHidden/>
    <w:unhideWhenUsed/>
    <w:rsid w:val="0025355D"/>
  </w:style>
  <w:style w:type="numbering" w:customStyle="1" w:styleId="Sinlista111111">
    <w:name w:val="Sin lista111111"/>
    <w:next w:val="Sinlista"/>
    <w:uiPriority w:val="99"/>
    <w:semiHidden/>
    <w:unhideWhenUsed/>
    <w:rsid w:val="0025355D"/>
  </w:style>
  <w:style w:type="numbering" w:customStyle="1" w:styleId="Sinlista1111111">
    <w:name w:val="Sin lista1111111"/>
    <w:next w:val="Sinlista"/>
    <w:uiPriority w:val="99"/>
    <w:semiHidden/>
    <w:unhideWhenUsed/>
    <w:rsid w:val="0025355D"/>
  </w:style>
  <w:style w:type="numbering" w:customStyle="1" w:styleId="Sinlista5">
    <w:name w:val="Sin lista5"/>
    <w:next w:val="Sinlista"/>
    <w:uiPriority w:val="99"/>
    <w:semiHidden/>
    <w:unhideWhenUsed/>
    <w:rsid w:val="0025355D"/>
  </w:style>
  <w:style w:type="numbering" w:customStyle="1" w:styleId="Sinlista14">
    <w:name w:val="Sin lista14"/>
    <w:next w:val="Sinlista"/>
    <w:uiPriority w:val="99"/>
    <w:semiHidden/>
    <w:unhideWhenUsed/>
    <w:rsid w:val="0025355D"/>
  </w:style>
  <w:style w:type="numbering" w:customStyle="1" w:styleId="Sinlista113">
    <w:name w:val="Sin lista113"/>
    <w:next w:val="Sinlista"/>
    <w:uiPriority w:val="99"/>
    <w:semiHidden/>
    <w:unhideWhenUsed/>
    <w:rsid w:val="0025355D"/>
  </w:style>
  <w:style w:type="numbering" w:customStyle="1" w:styleId="Sinlista22">
    <w:name w:val="Sin lista22"/>
    <w:next w:val="Sinlista"/>
    <w:uiPriority w:val="99"/>
    <w:semiHidden/>
    <w:unhideWhenUsed/>
    <w:rsid w:val="0025355D"/>
  </w:style>
  <w:style w:type="numbering" w:customStyle="1" w:styleId="Sinlista1113">
    <w:name w:val="Sin lista1113"/>
    <w:next w:val="Sinlista"/>
    <w:uiPriority w:val="99"/>
    <w:semiHidden/>
    <w:unhideWhenUsed/>
    <w:rsid w:val="0025355D"/>
  </w:style>
  <w:style w:type="numbering" w:customStyle="1" w:styleId="Sinlista32">
    <w:name w:val="Sin lista32"/>
    <w:next w:val="Sinlista"/>
    <w:uiPriority w:val="99"/>
    <w:semiHidden/>
    <w:unhideWhenUsed/>
    <w:rsid w:val="0025355D"/>
  </w:style>
  <w:style w:type="numbering" w:customStyle="1" w:styleId="Sinlista122">
    <w:name w:val="Sin lista122"/>
    <w:next w:val="Sinlista"/>
    <w:uiPriority w:val="99"/>
    <w:semiHidden/>
    <w:unhideWhenUsed/>
    <w:rsid w:val="0025355D"/>
  </w:style>
  <w:style w:type="numbering" w:customStyle="1" w:styleId="Sinlista11112">
    <w:name w:val="Sin lista11112"/>
    <w:next w:val="Sinlista"/>
    <w:uiPriority w:val="99"/>
    <w:semiHidden/>
    <w:unhideWhenUsed/>
    <w:rsid w:val="0025355D"/>
  </w:style>
  <w:style w:type="numbering" w:customStyle="1" w:styleId="Sinlista111112">
    <w:name w:val="Sin lista111112"/>
    <w:next w:val="Sinlista"/>
    <w:uiPriority w:val="99"/>
    <w:semiHidden/>
    <w:unhideWhenUsed/>
    <w:rsid w:val="0025355D"/>
  </w:style>
  <w:style w:type="table" w:styleId="Tablaconcuadrcula">
    <w:name w:val="Table Grid"/>
    <w:basedOn w:val="Tablanormal"/>
    <w:uiPriority w:val="39"/>
    <w:rsid w:val="0025355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5355D"/>
  </w:style>
  <w:style w:type="numbering" w:customStyle="1" w:styleId="Sinlista15">
    <w:name w:val="Sin lista15"/>
    <w:next w:val="Sinlista"/>
    <w:uiPriority w:val="99"/>
    <w:semiHidden/>
    <w:unhideWhenUsed/>
    <w:rsid w:val="0025355D"/>
  </w:style>
  <w:style w:type="numbering" w:customStyle="1" w:styleId="Sinlista114">
    <w:name w:val="Sin lista114"/>
    <w:next w:val="Sinlista"/>
    <w:uiPriority w:val="99"/>
    <w:semiHidden/>
    <w:unhideWhenUsed/>
    <w:rsid w:val="0025355D"/>
  </w:style>
  <w:style w:type="numbering" w:customStyle="1" w:styleId="Sinlista1114">
    <w:name w:val="Sin lista1114"/>
    <w:next w:val="Sinlista"/>
    <w:uiPriority w:val="99"/>
    <w:semiHidden/>
    <w:unhideWhenUsed/>
    <w:rsid w:val="0025355D"/>
  </w:style>
  <w:style w:type="numbering" w:customStyle="1" w:styleId="Sinlista23">
    <w:name w:val="Sin lista23"/>
    <w:next w:val="Sinlista"/>
    <w:uiPriority w:val="99"/>
    <w:semiHidden/>
    <w:unhideWhenUsed/>
    <w:rsid w:val="0025355D"/>
  </w:style>
  <w:style w:type="numbering" w:customStyle="1" w:styleId="Sinlista33">
    <w:name w:val="Sin lista33"/>
    <w:next w:val="Sinlista"/>
    <w:uiPriority w:val="99"/>
    <w:semiHidden/>
    <w:unhideWhenUsed/>
    <w:rsid w:val="0025355D"/>
  </w:style>
  <w:style w:type="numbering" w:customStyle="1" w:styleId="Sinlista123">
    <w:name w:val="Sin lista123"/>
    <w:next w:val="Sinlista"/>
    <w:uiPriority w:val="99"/>
    <w:semiHidden/>
    <w:unhideWhenUsed/>
    <w:rsid w:val="0025355D"/>
  </w:style>
  <w:style w:type="numbering" w:customStyle="1" w:styleId="Sinlista11113">
    <w:name w:val="Sin lista11113"/>
    <w:next w:val="Sinlista"/>
    <w:uiPriority w:val="99"/>
    <w:semiHidden/>
    <w:unhideWhenUsed/>
    <w:rsid w:val="0025355D"/>
  </w:style>
  <w:style w:type="numbering" w:customStyle="1" w:styleId="Sinlista41">
    <w:name w:val="Sin lista41"/>
    <w:next w:val="Sinlista"/>
    <w:uiPriority w:val="99"/>
    <w:semiHidden/>
    <w:unhideWhenUsed/>
    <w:rsid w:val="0025355D"/>
  </w:style>
  <w:style w:type="numbering" w:customStyle="1" w:styleId="Sinlista131">
    <w:name w:val="Sin lista131"/>
    <w:next w:val="Sinlista"/>
    <w:uiPriority w:val="99"/>
    <w:semiHidden/>
    <w:unhideWhenUsed/>
    <w:rsid w:val="0025355D"/>
  </w:style>
  <w:style w:type="numbering" w:customStyle="1" w:styleId="Sinlista1121">
    <w:name w:val="Sin lista1121"/>
    <w:next w:val="Sinlista"/>
    <w:uiPriority w:val="99"/>
    <w:semiHidden/>
    <w:unhideWhenUsed/>
    <w:rsid w:val="0025355D"/>
  </w:style>
  <w:style w:type="numbering" w:customStyle="1" w:styleId="Sinlista211">
    <w:name w:val="Sin lista211"/>
    <w:next w:val="Sinlista"/>
    <w:uiPriority w:val="99"/>
    <w:semiHidden/>
    <w:unhideWhenUsed/>
    <w:rsid w:val="0025355D"/>
  </w:style>
  <w:style w:type="numbering" w:customStyle="1" w:styleId="Sinlista11121">
    <w:name w:val="Sin lista11121"/>
    <w:next w:val="Sinlista"/>
    <w:uiPriority w:val="99"/>
    <w:semiHidden/>
    <w:unhideWhenUsed/>
    <w:rsid w:val="0025355D"/>
  </w:style>
  <w:style w:type="numbering" w:customStyle="1" w:styleId="Sinlista311">
    <w:name w:val="Sin lista311"/>
    <w:next w:val="Sinlista"/>
    <w:uiPriority w:val="99"/>
    <w:semiHidden/>
    <w:unhideWhenUsed/>
    <w:rsid w:val="0025355D"/>
  </w:style>
  <w:style w:type="numbering" w:customStyle="1" w:styleId="Sinlista1211">
    <w:name w:val="Sin lista1211"/>
    <w:next w:val="Sinlista"/>
    <w:uiPriority w:val="99"/>
    <w:semiHidden/>
    <w:unhideWhenUsed/>
    <w:rsid w:val="0025355D"/>
  </w:style>
  <w:style w:type="numbering" w:customStyle="1" w:styleId="Sinlista111113">
    <w:name w:val="Sin lista111113"/>
    <w:next w:val="Sinlista"/>
    <w:uiPriority w:val="99"/>
    <w:semiHidden/>
    <w:unhideWhenUsed/>
    <w:rsid w:val="0025355D"/>
  </w:style>
  <w:style w:type="numbering" w:customStyle="1" w:styleId="Sinlista1111112">
    <w:name w:val="Sin lista1111112"/>
    <w:next w:val="Sinlista"/>
    <w:uiPriority w:val="99"/>
    <w:semiHidden/>
    <w:unhideWhenUsed/>
    <w:rsid w:val="0025355D"/>
  </w:style>
  <w:style w:type="numbering" w:customStyle="1" w:styleId="Sinlista51">
    <w:name w:val="Sin lista51"/>
    <w:next w:val="Sinlista"/>
    <w:uiPriority w:val="99"/>
    <w:semiHidden/>
    <w:unhideWhenUsed/>
    <w:rsid w:val="0025355D"/>
  </w:style>
  <w:style w:type="numbering" w:customStyle="1" w:styleId="Sinlista141">
    <w:name w:val="Sin lista141"/>
    <w:next w:val="Sinlista"/>
    <w:uiPriority w:val="99"/>
    <w:semiHidden/>
    <w:unhideWhenUsed/>
    <w:rsid w:val="0025355D"/>
  </w:style>
  <w:style w:type="numbering" w:customStyle="1" w:styleId="Sinlista1131">
    <w:name w:val="Sin lista1131"/>
    <w:next w:val="Sinlista"/>
    <w:uiPriority w:val="99"/>
    <w:semiHidden/>
    <w:unhideWhenUsed/>
    <w:rsid w:val="0025355D"/>
  </w:style>
  <w:style w:type="numbering" w:customStyle="1" w:styleId="Sinlista221">
    <w:name w:val="Sin lista221"/>
    <w:next w:val="Sinlista"/>
    <w:uiPriority w:val="99"/>
    <w:semiHidden/>
    <w:unhideWhenUsed/>
    <w:rsid w:val="0025355D"/>
  </w:style>
  <w:style w:type="numbering" w:customStyle="1" w:styleId="Sinlista11131">
    <w:name w:val="Sin lista11131"/>
    <w:next w:val="Sinlista"/>
    <w:uiPriority w:val="99"/>
    <w:semiHidden/>
    <w:unhideWhenUsed/>
    <w:rsid w:val="0025355D"/>
  </w:style>
  <w:style w:type="numbering" w:customStyle="1" w:styleId="Sinlista321">
    <w:name w:val="Sin lista321"/>
    <w:next w:val="Sinlista"/>
    <w:uiPriority w:val="99"/>
    <w:semiHidden/>
    <w:unhideWhenUsed/>
    <w:rsid w:val="0025355D"/>
  </w:style>
  <w:style w:type="numbering" w:customStyle="1" w:styleId="Sinlista1221">
    <w:name w:val="Sin lista1221"/>
    <w:next w:val="Sinlista"/>
    <w:uiPriority w:val="99"/>
    <w:semiHidden/>
    <w:unhideWhenUsed/>
    <w:rsid w:val="0025355D"/>
  </w:style>
  <w:style w:type="numbering" w:customStyle="1" w:styleId="Sinlista111121">
    <w:name w:val="Sin lista111121"/>
    <w:next w:val="Sinlista"/>
    <w:uiPriority w:val="99"/>
    <w:semiHidden/>
    <w:unhideWhenUsed/>
    <w:rsid w:val="0025355D"/>
  </w:style>
  <w:style w:type="numbering" w:customStyle="1" w:styleId="Sinlista1111121">
    <w:name w:val="Sin lista1111121"/>
    <w:next w:val="Sinlista"/>
    <w:uiPriority w:val="99"/>
    <w:semiHidden/>
    <w:unhideWhenUsed/>
    <w:rsid w:val="0025355D"/>
  </w:style>
  <w:style w:type="numbering" w:customStyle="1" w:styleId="Sinlista61">
    <w:name w:val="Sin lista61"/>
    <w:next w:val="Sinlista"/>
    <w:uiPriority w:val="99"/>
    <w:semiHidden/>
    <w:unhideWhenUsed/>
    <w:rsid w:val="0025355D"/>
  </w:style>
  <w:style w:type="numbering" w:customStyle="1" w:styleId="Sinlista151">
    <w:name w:val="Sin lista151"/>
    <w:next w:val="Sinlista"/>
    <w:uiPriority w:val="99"/>
    <w:semiHidden/>
    <w:unhideWhenUsed/>
    <w:rsid w:val="0025355D"/>
  </w:style>
  <w:style w:type="numbering" w:customStyle="1" w:styleId="Sinlista1141">
    <w:name w:val="Sin lista1141"/>
    <w:next w:val="Sinlista"/>
    <w:uiPriority w:val="99"/>
    <w:semiHidden/>
    <w:unhideWhenUsed/>
    <w:rsid w:val="0025355D"/>
  </w:style>
  <w:style w:type="numbering" w:customStyle="1" w:styleId="Sinlista231">
    <w:name w:val="Sin lista231"/>
    <w:next w:val="Sinlista"/>
    <w:uiPriority w:val="99"/>
    <w:semiHidden/>
    <w:unhideWhenUsed/>
    <w:rsid w:val="0025355D"/>
  </w:style>
  <w:style w:type="numbering" w:customStyle="1" w:styleId="Sinlista11141">
    <w:name w:val="Sin lista11141"/>
    <w:next w:val="Sinlista"/>
    <w:uiPriority w:val="99"/>
    <w:semiHidden/>
    <w:unhideWhenUsed/>
    <w:rsid w:val="0025355D"/>
  </w:style>
  <w:style w:type="numbering" w:customStyle="1" w:styleId="Sinlista331">
    <w:name w:val="Sin lista331"/>
    <w:next w:val="Sinlista"/>
    <w:uiPriority w:val="99"/>
    <w:semiHidden/>
    <w:unhideWhenUsed/>
    <w:rsid w:val="0025355D"/>
  </w:style>
  <w:style w:type="numbering" w:customStyle="1" w:styleId="Sinlista1231">
    <w:name w:val="Sin lista1231"/>
    <w:next w:val="Sinlista"/>
    <w:uiPriority w:val="99"/>
    <w:semiHidden/>
    <w:unhideWhenUsed/>
    <w:rsid w:val="0025355D"/>
  </w:style>
  <w:style w:type="numbering" w:customStyle="1" w:styleId="Sinlista111131">
    <w:name w:val="Sin lista111131"/>
    <w:next w:val="Sinlista"/>
    <w:uiPriority w:val="99"/>
    <w:semiHidden/>
    <w:unhideWhenUsed/>
    <w:rsid w:val="0025355D"/>
  </w:style>
  <w:style w:type="numbering" w:customStyle="1" w:styleId="Sinlista1111131">
    <w:name w:val="Sin lista1111131"/>
    <w:next w:val="Sinlista"/>
    <w:uiPriority w:val="99"/>
    <w:semiHidden/>
    <w:unhideWhenUsed/>
    <w:rsid w:val="0025355D"/>
  </w:style>
  <w:style w:type="numbering" w:customStyle="1" w:styleId="Sinlista411">
    <w:name w:val="Sin lista411"/>
    <w:next w:val="Sinlista"/>
    <w:uiPriority w:val="99"/>
    <w:semiHidden/>
    <w:unhideWhenUsed/>
    <w:rsid w:val="0025355D"/>
  </w:style>
  <w:style w:type="numbering" w:customStyle="1" w:styleId="Sinlista1311">
    <w:name w:val="Sin lista1311"/>
    <w:next w:val="Sinlista"/>
    <w:uiPriority w:val="99"/>
    <w:semiHidden/>
    <w:unhideWhenUsed/>
    <w:rsid w:val="0025355D"/>
  </w:style>
  <w:style w:type="numbering" w:customStyle="1" w:styleId="Sinlista11211">
    <w:name w:val="Sin lista11211"/>
    <w:next w:val="Sinlista"/>
    <w:uiPriority w:val="99"/>
    <w:semiHidden/>
    <w:unhideWhenUsed/>
    <w:rsid w:val="0025355D"/>
  </w:style>
  <w:style w:type="numbering" w:customStyle="1" w:styleId="Sinlista111211">
    <w:name w:val="Sin lista111211"/>
    <w:next w:val="Sinlista"/>
    <w:uiPriority w:val="99"/>
    <w:semiHidden/>
    <w:unhideWhenUsed/>
    <w:rsid w:val="0025355D"/>
  </w:style>
  <w:style w:type="numbering" w:customStyle="1" w:styleId="Sinlista1111211">
    <w:name w:val="Sin lista1111211"/>
    <w:next w:val="Sinlista"/>
    <w:uiPriority w:val="99"/>
    <w:semiHidden/>
    <w:unhideWhenUsed/>
    <w:rsid w:val="0025355D"/>
  </w:style>
  <w:style w:type="numbering" w:customStyle="1" w:styleId="Sinlista2111">
    <w:name w:val="Sin lista2111"/>
    <w:next w:val="Sinlista"/>
    <w:uiPriority w:val="99"/>
    <w:semiHidden/>
    <w:unhideWhenUsed/>
    <w:rsid w:val="0025355D"/>
  </w:style>
  <w:style w:type="numbering" w:customStyle="1" w:styleId="Sinlista3111">
    <w:name w:val="Sin lista3111"/>
    <w:next w:val="Sinlista"/>
    <w:uiPriority w:val="99"/>
    <w:semiHidden/>
    <w:unhideWhenUsed/>
    <w:rsid w:val="0025355D"/>
  </w:style>
  <w:style w:type="numbering" w:customStyle="1" w:styleId="Sinlista12111">
    <w:name w:val="Sin lista12111"/>
    <w:next w:val="Sinlista"/>
    <w:uiPriority w:val="99"/>
    <w:semiHidden/>
    <w:unhideWhenUsed/>
    <w:rsid w:val="0025355D"/>
  </w:style>
  <w:style w:type="numbering" w:customStyle="1" w:styleId="Sinlista11111111">
    <w:name w:val="Sin lista11111111"/>
    <w:next w:val="Sinlista"/>
    <w:uiPriority w:val="99"/>
    <w:semiHidden/>
    <w:unhideWhenUsed/>
    <w:rsid w:val="0025355D"/>
  </w:style>
  <w:style w:type="numbering" w:customStyle="1" w:styleId="Sinlista4111">
    <w:name w:val="Sin lista4111"/>
    <w:next w:val="Sinlista"/>
    <w:uiPriority w:val="99"/>
    <w:semiHidden/>
    <w:unhideWhenUsed/>
    <w:rsid w:val="0025355D"/>
  </w:style>
  <w:style w:type="numbering" w:customStyle="1" w:styleId="Sinlista13111">
    <w:name w:val="Sin lista13111"/>
    <w:next w:val="Sinlista"/>
    <w:uiPriority w:val="99"/>
    <w:semiHidden/>
    <w:unhideWhenUsed/>
    <w:rsid w:val="0025355D"/>
  </w:style>
  <w:style w:type="numbering" w:customStyle="1" w:styleId="Sinlista112111">
    <w:name w:val="Sin lista112111"/>
    <w:next w:val="Sinlista"/>
    <w:uiPriority w:val="99"/>
    <w:semiHidden/>
    <w:unhideWhenUsed/>
    <w:rsid w:val="0025355D"/>
  </w:style>
  <w:style w:type="numbering" w:customStyle="1" w:styleId="Sinlista21111">
    <w:name w:val="Sin lista21111"/>
    <w:next w:val="Sinlista"/>
    <w:uiPriority w:val="99"/>
    <w:semiHidden/>
    <w:unhideWhenUsed/>
    <w:rsid w:val="0025355D"/>
  </w:style>
  <w:style w:type="numbering" w:customStyle="1" w:styleId="Sinlista1112111">
    <w:name w:val="Sin lista1112111"/>
    <w:next w:val="Sinlista"/>
    <w:uiPriority w:val="99"/>
    <w:semiHidden/>
    <w:unhideWhenUsed/>
    <w:rsid w:val="0025355D"/>
  </w:style>
  <w:style w:type="numbering" w:customStyle="1" w:styleId="Sinlista31111">
    <w:name w:val="Sin lista31111"/>
    <w:next w:val="Sinlista"/>
    <w:uiPriority w:val="99"/>
    <w:semiHidden/>
    <w:unhideWhenUsed/>
    <w:rsid w:val="0025355D"/>
  </w:style>
  <w:style w:type="numbering" w:customStyle="1" w:styleId="Sinlista121111">
    <w:name w:val="Sin lista121111"/>
    <w:next w:val="Sinlista"/>
    <w:uiPriority w:val="99"/>
    <w:semiHidden/>
    <w:unhideWhenUsed/>
    <w:rsid w:val="0025355D"/>
  </w:style>
  <w:style w:type="numbering" w:customStyle="1" w:styleId="Sinlista111111111">
    <w:name w:val="Sin lista111111111"/>
    <w:next w:val="Sinlista"/>
    <w:uiPriority w:val="99"/>
    <w:semiHidden/>
    <w:unhideWhenUsed/>
    <w:rsid w:val="0025355D"/>
  </w:style>
  <w:style w:type="numbering" w:customStyle="1" w:styleId="Sinlista1111111111">
    <w:name w:val="Sin lista1111111111"/>
    <w:next w:val="Sinlista"/>
    <w:uiPriority w:val="99"/>
    <w:semiHidden/>
    <w:unhideWhenUsed/>
    <w:rsid w:val="0025355D"/>
  </w:style>
  <w:style w:type="numbering" w:customStyle="1" w:styleId="Sinlista511">
    <w:name w:val="Sin lista511"/>
    <w:next w:val="Sinlista"/>
    <w:uiPriority w:val="99"/>
    <w:semiHidden/>
    <w:unhideWhenUsed/>
    <w:rsid w:val="0025355D"/>
  </w:style>
  <w:style w:type="numbering" w:customStyle="1" w:styleId="Sinlista1411">
    <w:name w:val="Sin lista1411"/>
    <w:next w:val="Sinlista"/>
    <w:uiPriority w:val="99"/>
    <w:semiHidden/>
    <w:unhideWhenUsed/>
    <w:rsid w:val="0025355D"/>
  </w:style>
  <w:style w:type="numbering" w:customStyle="1" w:styleId="Sinlista11311">
    <w:name w:val="Sin lista11311"/>
    <w:next w:val="Sinlista"/>
    <w:uiPriority w:val="99"/>
    <w:semiHidden/>
    <w:unhideWhenUsed/>
    <w:rsid w:val="0025355D"/>
  </w:style>
  <w:style w:type="numbering" w:customStyle="1" w:styleId="Sinlista2211">
    <w:name w:val="Sin lista2211"/>
    <w:next w:val="Sinlista"/>
    <w:uiPriority w:val="99"/>
    <w:semiHidden/>
    <w:unhideWhenUsed/>
    <w:rsid w:val="0025355D"/>
  </w:style>
  <w:style w:type="numbering" w:customStyle="1" w:styleId="Sinlista111311">
    <w:name w:val="Sin lista111311"/>
    <w:next w:val="Sinlista"/>
    <w:uiPriority w:val="99"/>
    <w:semiHidden/>
    <w:unhideWhenUsed/>
    <w:rsid w:val="0025355D"/>
  </w:style>
  <w:style w:type="numbering" w:customStyle="1" w:styleId="Sinlista3211">
    <w:name w:val="Sin lista3211"/>
    <w:next w:val="Sinlista"/>
    <w:uiPriority w:val="99"/>
    <w:semiHidden/>
    <w:unhideWhenUsed/>
    <w:rsid w:val="0025355D"/>
  </w:style>
  <w:style w:type="numbering" w:customStyle="1" w:styleId="Sinlista12211">
    <w:name w:val="Sin lista12211"/>
    <w:next w:val="Sinlista"/>
    <w:uiPriority w:val="99"/>
    <w:semiHidden/>
    <w:unhideWhenUsed/>
    <w:rsid w:val="0025355D"/>
  </w:style>
  <w:style w:type="numbering" w:customStyle="1" w:styleId="Sinlista11112111">
    <w:name w:val="Sin lista11112111"/>
    <w:next w:val="Sinlista"/>
    <w:uiPriority w:val="99"/>
    <w:semiHidden/>
    <w:unhideWhenUsed/>
    <w:rsid w:val="0025355D"/>
  </w:style>
  <w:style w:type="numbering" w:customStyle="1" w:styleId="Sinlista11111211">
    <w:name w:val="Sin lista11111211"/>
    <w:next w:val="Sinlista"/>
    <w:uiPriority w:val="99"/>
    <w:semiHidden/>
    <w:unhideWhenUsed/>
    <w:rsid w:val="0025355D"/>
  </w:style>
  <w:style w:type="numbering" w:customStyle="1" w:styleId="Sinlista7">
    <w:name w:val="Sin lista7"/>
    <w:next w:val="Sinlista"/>
    <w:uiPriority w:val="99"/>
    <w:semiHidden/>
    <w:unhideWhenUsed/>
    <w:rsid w:val="0025355D"/>
  </w:style>
  <w:style w:type="numbering" w:customStyle="1" w:styleId="Sinlista16">
    <w:name w:val="Sin lista16"/>
    <w:next w:val="Sinlista"/>
    <w:uiPriority w:val="99"/>
    <w:semiHidden/>
    <w:unhideWhenUsed/>
    <w:rsid w:val="0025355D"/>
  </w:style>
  <w:style w:type="numbering" w:customStyle="1" w:styleId="Sinlista115">
    <w:name w:val="Sin lista115"/>
    <w:next w:val="Sinlista"/>
    <w:uiPriority w:val="99"/>
    <w:semiHidden/>
    <w:unhideWhenUsed/>
    <w:rsid w:val="0025355D"/>
  </w:style>
  <w:style w:type="numbering" w:customStyle="1" w:styleId="Sinlista24">
    <w:name w:val="Sin lista24"/>
    <w:next w:val="Sinlista"/>
    <w:uiPriority w:val="99"/>
    <w:semiHidden/>
    <w:unhideWhenUsed/>
    <w:rsid w:val="0025355D"/>
  </w:style>
  <w:style w:type="numbering" w:customStyle="1" w:styleId="Sinlista1115">
    <w:name w:val="Sin lista1115"/>
    <w:next w:val="Sinlista"/>
    <w:uiPriority w:val="99"/>
    <w:semiHidden/>
    <w:unhideWhenUsed/>
    <w:rsid w:val="0025355D"/>
  </w:style>
  <w:style w:type="numbering" w:customStyle="1" w:styleId="Sinlista34">
    <w:name w:val="Sin lista34"/>
    <w:next w:val="Sinlista"/>
    <w:uiPriority w:val="99"/>
    <w:semiHidden/>
    <w:unhideWhenUsed/>
    <w:rsid w:val="0025355D"/>
  </w:style>
  <w:style w:type="numbering" w:customStyle="1" w:styleId="Sinlista124">
    <w:name w:val="Sin lista124"/>
    <w:next w:val="Sinlista"/>
    <w:uiPriority w:val="99"/>
    <w:semiHidden/>
    <w:unhideWhenUsed/>
    <w:rsid w:val="0025355D"/>
  </w:style>
  <w:style w:type="numbering" w:customStyle="1" w:styleId="Sinlista11114">
    <w:name w:val="Sin lista11114"/>
    <w:next w:val="Sinlista"/>
    <w:uiPriority w:val="99"/>
    <w:semiHidden/>
    <w:unhideWhenUsed/>
    <w:rsid w:val="0025355D"/>
  </w:style>
  <w:style w:type="numbering" w:customStyle="1" w:styleId="Sinlista111114">
    <w:name w:val="Sin lista111114"/>
    <w:next w:val="Sinlista"/>
    <w:uiPriority w:val="99"/>
    <w:semiHidden/>
    <w:unhideWhenUsed/>
    <w:rsid w:val="0025355D"/>
  </w:style>
  <w:style w:type="numbering" w:customStyle="1" w:styleId="Sinlista42">
    <w:name w:val="Sin lista42"/>
    <w:next w:val="Sinlista"/>
    <w:uiPriority w:val="99"/>
    <w:semiHidden/>
    <w:unhideWhenUsed/>
    <w:rsid w:val="0025355D"/>
  </w:style>
  <w:style w:type="numbering" w:customStyle="1" w:styleId="Sinlista132">
    <w:name w:val="Sin lista132"/>
    <w:next w:val="Sinlista"/>
    <w:uiPriority w:val="99"/>
    <w:semiHidden/>
    <w:unhideWhenUsed/>
    <w:rsid w:val="0025355D"/>
  </w:style>
  <w:style w:type="numbering" w:customStyle="1" w:styleId="Sinlista1122">
    <w:name w:val="Sin lista1122"/>
    <w:next w:val="Sinlista"/>
    <w:uiPriority w:val="99"/>
    <w:semiHidden/>
    <w:unhideWhenUsed/>
    <w:rsid w:val="0025355D"/>
  </w:style>
  <w:style w:type="numbering" w:customStyle="1" w:styleId="Sinlista11122">
    <w:name w:val="Sin lista11122"/>
    <w:next w:val="Sinlista"/>
    <w:uiPriority w:val="99"/>
    <w:semiHidden/>
    <w:unhideWhenUsed/>
    <w:rsid w:val="0025355D"/>
  </w:style>
  <w:style w:type="numbering" w:customStyle="1" w:styleId="Sinlista111122">
    <w:name w:val="Sin lista111122"/>
    <w:next w:val="Sinlista"/>
    <w:uiPriority w:val="99"/>
    <w:semiHidden/>
    <w:unhideWhenUsed/>
    <w:rsid w:val="0025355D"/>
  </w:style>
  <w:style w:type="numbering" w:customStyle="1" w:styleId="Sinlista212">
    <w:name w:val="Sin lista212"/>
    <w:next w:val="Sinlista"/>
    <w:uiPriority w:val="99"/>
    <w:semiHidden/>
    <w:unhideWhenUsed/>
    <w:rsid w:val="0025355D"/>
  </w:style>
  <w:style w:type="numbering" w:customStyle="1" w:styleId="Sinlista312">
    <w:name w:val="Sin lista312"/>
    <w:next w:val="Sinlista"/>
    <w:uiPriority w:val="99"/>
    <w:semiHidden/>
    <w:unhideWhenUsed/>
    <w:rsid w:val="0025355D"/>
  </w:style>
  <w:style w:type="numbering" w:customStyle="1" w:styleId="Sinlista1212">
    <w:name w:val="Sin lista1212"/>
    <w:next w:val="Sinlista"/>
    <w:uiPriority w:val="99"/>
    <w:semiHidden/>
    <w:unhideWhenUsed/>
    <w:rsid w:val="0025355D"/>
  </w:style>
  <w:style w:type="numbering" w:customStyle="1" w:styleId="Sinlista1111113">
    <w:name w:val="Sin lista1111113"/>
    <w:next w:val="Sinlista"/>
    <w:uiPriority w:val="99"/>
    <w:semiHidden/>
    <w:unhideWhenUsed/>
    <w:rsid w:val="0025355D"/>
  </w:style>
  <w:style w:type="numbering" w:customStyle="1" w:styleId="Sinlista412">
    <w:name w:val="Sin lista412"/>
    <w:next w:val="Sinlista"/>
    <w:uiPriority w:val="99"/>
    <w:semiHidden/>
    <w:unhideWhenUsed/>
    <w:rsid w:val="0025355D"/>
  </w:style>
  <w:style w:type="numbering" w:customStyle="1" w:styleId="Sinlista1312">
    <w:name w:val="Sin lista1312"/>
    <w:next w:val="Sinlista"/>
    <w:uiPriority w:val="99"/>
    <w:semiHidden/>
    <w:unhideWhenUsed/>
    <w:rsid w:val="0025355D"/>
  </w:style>
  <w:style w:type="numbering" w:customStyle="1" w:styleId="Sinlista11212">
    <w:name w:val="Sin lista11212"/>
    <w:next w:val="Sinlista"/>
    <w:uiPriority w:val="99"/>
    <w:semiHidden/>
    <w:unhideWhenUsed/>
    <w:rsid w:val="0025355D"/>
  </w:style>
  <w:style w:type="numbering" w:customStyle="1" w:styleId="Sinlista2112">
    <w:name w:val="Sin lista2112"/>
    <w:next w:val="Sinlista"/>
    <w:uiPriority w:val="99"/>
    <w:semiHidden/>
    <w:unhideWhenUsed/>
    <w:rsid w:val="0025355D"/>
  </w:style>
  <w:style w:type="numbering" w:customStyle="1" w:styleId="Sinlista111212">
    <w:name w:val="Sin lista111212"/>
    <w:next w:val="Sinlista"/>
    <w:uiPriority w:val="99"/>
    <w:semiHidden/>
    <w:unhideWhenUsed/>
    <w:rsid w:val="0025355D"/>
  </w:style>
  <w:style w:type="numbering" w:customStyle="1" w:styleId="Sinlista3112">
    <w:name w:val="Sin lista3112"/>
    <w:next w:val="Sinlista"/>
    <w:uiPriority w:val="99"/>
    <w:semiHidden/>
    <w:unhideWhenUsed/>
    <w:rsid w:val="0025355D"/>
  </w:style>
  <w:style w:type="numbering" w:customStyle="1" w:styleId="Sinlista12112">
    <w:name w:val="Sin lista12112"/>
    <w:next w:val="Sinlista"/>
    <w:uiPriority w:val="99"/>
    <w:semiHidden/>
    <w:unhideWhenUsed/>
    <w:rsid w:val="0025355D"/>
  </w:style>
  <w:style w:type="numbering" w:customStyle="1" w:styleId="Sinlista11111112">
    <w:name w:val="Sin lista11111112"/>
    <w:next w:val="Sinlista"/>
    <w:uiPriority w:val="99"/>
    <w:semiHidden/>
    <w:unhideWhenUsed/>
    <w:rsid w:val="0025355D"/>
  </w:style>
  <w:style w:type="numbering" w:customStyle="1" w:styleId="Sinlista111111112">
    <w:name w:val="Sin lista111111112"/>
    <w:next w:val="Sinlista"/>
    <w:uiPriority w:val="99"/>
    <w:semiHidden/>
    <w:unhideWhenUsed/>
    <w:rsid w:val="0025355D"/>
  </w:style>
  <w:style w:type="numbering" w:customStyle="1" w:styleId="Sinlista52">
    <w:name w:val="Sin lista52"/>
    <w:next w:val="Sinlista"/>
    <w:uiPriority w:val="99"/>
    <w:semiHidden/>
    <w:unhideWhenUsed/>
    <w:rsid w:val="0025355D"/>
  </w:style>
  <w:style w:type="numbering" w:customStyle="1" w:styleId="Sinlista142">
    <w:name w:val="Sin lista142"/>
    <w:next w:val="Sinlista"/>
    <w:uiPriority w:val="99"/>
    <w:semiHidden/>
    <w:unhideWhenUsed/>
    <w:rsid w:val="0025355D"/>
  </w:style>
  <w:style w:type="numbering" w:customStyle="1" w:styleId="Sinlista1132">
    <w:name w:val="Sin lista1132"/>
    <w:next w:val="Sinlista"/>
    <w:uiPriority w:val="99"/>
    <w:semiHidden/>
    <w:unhideWhenUsed/>
    <w:rsid w:val="0025355D"/>
  </w:style>
  <w:style w:type="numbering" w:customStyle="1" w:styleId="Sinlista222">
    <w:name w:val="Sin lista222"/>
    <w:next w:val="Sinlista"/>
    <w:uiPriority w:val="99"/>
    <w:semiHidden/>
    <w:unhideWhenUsed/>
    <w:rsid w:val="0025355D"/>
  </w:style>
  <w:style w:type="numbering" w:customStyle="1" w:styleId="Sinlista11132">
    <w:name w:val="Sin lista11132"/>
    <w:next w:val="Sinlista"/>
    <w:uiPriority w:val="99"/>
    <w:semiHidden/>
    <w:unhideWhenUsed/>
    <w:rsid w:val="0025355D"/>
  </w:style>
  <w:style w:type="numbering" w:customStyle="1" w:styleId="Sinlista322">
    <w:name w:val="Sin lista322"/>
    <w:next w:val="Sinlista"/>
    <w:uiPriority w:val="99"/>
    <w:semiHidden/>
    <w:unhideWhenUsed/>
    <w:rsid w:val="0025355D"/>
  </w:style>
  <w:style w:type="numbering" w:customStyle="1" w:styleId="Sinlista1222">
    <w:name w:val="Sin lista1222"/>
    <w:next w:val="Sinlista"/>
    <w:uiPriority w:val="99"/>
    <w:semiHidden/>
    <w:unhideWhenUsed/>
    <w:rsid w:val="0025355D"/>
  </w:style>
  <w:style w:type="numbering" w:customStyle="1" w:styleId="Sinlista1111212">
    <w:name w:val="Sin lista1111212"/>
    <w:next w:val="Sinlista"/>
    <w:uiPriority w:val="99"/>
    <w:semiHidden/>
    <w:unhideWhenUsed/>
    <w:rsid w:val="0025355D"/>
  </w:style>
  <w:style w:type="numbering" w:customStyle="1" w:styleId="Sinlista1111122">
    <w:name w:val="Sin lista1111122"/>
    <w:next w:val="Sinlista"/>
    <w:uiPriority w:val="99"/>
    <w:semiHidden/>
    <w:unhideWhenUsed/>
    <w:rsid w:val="0025355D"/>
  </w:style>
  <w:style w:type="paragraph" w:customStyle="1" w:styleId="ROMVI">
    <w:name w:val="ROMVIÑ"/>
    <w:basedOn w:val="ROMANOS"/>
    <w:rsid w:val="0025355D"/>
    <w:pPr>
      <w:tabs>
        <w:tab w:val="num" w:pos="1008"/>
      </w:tabs>
      <w:ind w:left="1008" w:hanging="360"/>
    </w:pPr>
    <w:rPr>
      <w:rFonts w:cs="Times New Roman"/>
      <w:szCs w:val="20"/>
    </w:rPr>
  </w:style>
  <w:style w:type="paragraph" w:customStyle="1" w:styleId="ROMVI0">
    <w:name w:val="ROMVI"/>
    <w:basedOn w:val="ROMANOS"/>
    <w:rsid w:val="0025355D"/>
    <w:pPr>
      <w:tabs>
        <w:tab w:val="num" w:pos="1008"/>
      </w:tabs>
      <w:ind w:left="1008" w:hanging="360"/>
    </w:pPr>
    <w:rPr>
      <w:rFonts w:ascii="Symbol" w:hAnsi="Symbol" w:cs="Times New Roman"/>
      <w:szCs w:val="20"/>
      <w:lang w:val="es-MX"/>
    </w:rPr>
  </w:style>
  <w:style w:type="paragraph" w:customStyle="1" w:styleId="vinro">
    <w:name w:val="vinro"/>
    <w:basedOn w:val="ROMANOS"/>
    <w:rsid w:val="0025355D"/>
    <w:pPr>
      <w:tabs>
        <w:tab w:val="num" w:pos="1009"/>
      </w:tabs>
      <w:ind w:left="1009" w:hanging="363"/>
    </w:pPr>
    <w:rPr>
      <w:rFonts w:cs="Times New Roman"/>
      <w:szCs w:val="20"/>
    </w:rPr>
  </w:style>
  <w:style w:type="paragraph" w:customStyle="1" w:styleId="NURO">
    <w:name w:val="NURO"/>
    <w:basedOn w:val="ROMANOS"/>
    <w:rsid w:val="0025355D"/>
    <w:pPr>
      <w:numPr>
        <w:numId w:val="25"/>
      </w:numPr>
    </w:pPr>
    <w:rPr>
      <w:rFonts w:cs="Times New Roman"/>
      <w:szCs w:val="20"/>
    </w:rPr>
  </w:style>
  <w:style w:type="paragraph" w:customStyle="1" w:styleId="romab">
    <w:name w:val="romab"/>
    <w:basedOn w:val="ROMANOS"/>
    <w:rsid w:val="0025355D"/>
    <w:pPr>
      <w:numPr>
        <w:numId w:val="26"/>
      </w:numPr>
    </w:pPr>
    <w:rPr>
      <w:rFonts w:cs="Times New Roman"/>
      <w:szCs w:val="20"/>
    </w:rPr>
  </w:style>
  <w:style w:type="paragraph" w:customStyle="1" w:styleId="Anotacion0">
    <w:name w:val="Anotacion"/>
    <w:basedOn w:val="Normal"/>
    <w:rsid w:val="0025355D"/>
    <w:pPr>
      <w:spacing w:before="101" w:after="101"/>
      <w:jc w:val="center"/>
    </w:pPr>
    <w:rPr>
      <w:b/>
      <w:sz w:val="18"/>
      <w:szCs w:val="20"/>
    </w:rPr>
  </w:style>
  <w:style w:type="paragraph" w:customStyle="1" w:styleId="xl25">
    <w:name w:val="xl25"/>
    <w:basedOn w:val="Normal"/>
    <w:rsid w:val="0025355D"/>
    <w:pPr>
      <w:spacing w:before="100" w:beforeAutospacing="1" w:after="100" w:afterAutospacing="1"/>
    </w:pPr>
    <w:rPr>
      <w:rFonts w:ascii="Arial" w:eastAsia="Arial Unicode MS" w:hAnsi="Arial" w:cs="Arial"/>
      <w:b/>
      <w:bCs/>
      <w:sz w:val="18"/>
      <w:szCs w:val="18"/>
    </w:rPr>
  </w:style>
  <w:style w:type="paragraph" w:customStyle="1" w:styleId="xl26">
    <w:name w:val="xl26"/>
    <w:basedOn w:val="Normal"/>
    <w:rsid w:val="0025355D"/>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25355D"/>
    <w:pPr>
      <w:pBdr>
        <w:top w:val="double" w:sz="6" w:space="0" w:color="auto"/>
        <w:lef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8">
    <w:name w:val="xl28"/>
    <w:basedOn w:val="Normal"/>
    <w:rsid w:val="0025355D"/>
    <w:pPr>
      <w:pBdr>
        <w:top w:val="double" w:sz="6" w:space="0" w:color="auto"/>
        <w:righ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9">
    <w:name w:val="xl29"/>
    <w:basedOn w:val="Normal"/>
    <w:rsid w:val="0025355D"/>
    <w:pPr>
      <w:pBdr>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0">
    <w:name w:val="xl30"/>
    <w:basedOn w:val="Normal"/>
    <w:rsid w:val="0025355D"/>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1">
    <w:name w:val="xl31"/>
    <w:basedOn w:val="Normal"/>
    <w:rsid w:val="0025355D"/>
    <w:pPr>
      <w:pBdr>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2">
    <w:name w:val="xl32"/>
    <w:basedOn w:val="Normal"/>
    <w:rsid w:val="0025355D"/>
    <w:pPr>
      <w:pBdr>
        <w:left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25355D"/>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4">
    <w:name w:val="xl34"/>
    <w:basedOn w:val="Normal"/>
    <w:rsid w:val="0025355D"/>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5">
    <w:name w:val="xl35"/>
    <w:basedOn w:val="Normal"/>
    <w:rsid w:val="0025355D"/>
    <w:pPr>
      <w:pBdr>
        <w:left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6">
    <w:name w:val="xl36"/>
    <w:basedOn w:val="Normal"/>
    <w:rsid w:val="0025355D"/>
    <w:pPr>
      <w:spacing w:before="100" w:beforeAutospacing="1" w:after="100" w:afterAutospacing="1"/>
    </w:pPr>
    <w:rPr>
      <w:rFonts w:ascii="Arial" w:eastAsia="Arial Unicode MS" w:hAnsi="Arial" w:cs="Arial"/>
      <w:b/>
      <w:bCs/>
    </w:rPr>
  </w:style>
  <w:style w:type="paragraph" w:customStyle="1" w:styleId="xl37">
    <w:name w:val="xl37"/>
    <w:basedOn w:val="Normal"/>
    <w:rsid w:val="0025355D"/>
    <w:pPr>
      <w:pBdr>
        <w:top w:val="double" w:sz="6" w:space="0" w:color="auto"/>
        <w:left w:val="double" w:sz="6"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25355D"/>
    <w:pPr>
      <w:pBdr>
        <w:top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9">
    <w:name w:val="xl39"/>
    <w:basedOn w:val="Normal"/>
    <w:rsid w:val="0025355D"/>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0">
    <w:name w:val="xl40"/>
    <w:basedOn w:val="Normal"/>
    <w:rsid w:val="0025355D"/>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1">
    <w:name w:val="xl41"/>
    <w:basedOn w:val="Normal"/>
    <w:rsid w:val="0025355D"/>
    <w:pPr>
      <w:pBdr>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2">
    <w:name w:val="xl42"/>
    <w:basedOn w:val="Normal"/>
    <w:rsid w:val="0025355D"/>
    <w:pPr>
      <w:pBdr>
        <w:left w:val="double" w:sz="6" w:space="0" w:color="auto"/>
        <w:bottom w:val="double" w:sz="6" w:space="0" w:color="auto"/>
      </w:pBdr>
      <w:spacing w:before="100" w:beforeAutospacing="1" w:after="100" w:afterAutospacing="1"/>
    </w:pPr>
    <w:rPr>
      <w:rFonts w:ascii="Arial" w:eastAsia="Arial Unicode MS" w:hAnsi="Arial" w:cs="Arial"/>
      <w:b/>
      <w:bCs/>
      <w:sz w:val="18"/>
      <w:szCs w:val="18"/>
    </w:rPr>
  </w:style>
  <w:style w:type="paragraph" w:customStyle="1" w:styleId="xl43">
    <w:name w:val="xl43"/>
    <w:basedOn w:val="Normal"/>
    <w:rsid w:val="0025355D"/>
    <w:pPr>
      <w:spacing w:before="100" w:beforeAutospacing="1" w:after="100" w:afterAutospacing="1"/>
      <w:jc w:val="center"/>
    </w:pPr>
    <w:rPr>
      <w:rFonts w:ascii="Arial Unicode MS" w:eastAsia="Arial Unicode MS" w:hAnsi="Arial Unicode MS" w:cs="Arial Unicode MS"/>
    </w:rPr>
  </w:style>
  <w:style w:type="paragraph" w:customStyle="1" w:styleId="xl44">
    <w:name w:val="xl44"/>
    <w:basedOn w:val="Normal"/>
    <w:rsid w:val="0025355D"/>
    <w:pPr>
      <w:spacing w:before="100" w:beforeAutospacing="1" w:after="100" w:afterAutospacing="1"/>
      <w:jc w:val="center"/>
    </w:pPr>
    <w:rPr>
      <w:rFonts w:ascii="Arial" w:eastAsia="Arial Unicode MS" w:hAnsi="Arial" w:cs="Arial"/>
      <w:b/>
      <w:bCs/>
    </w:rPr>
  </w:style>
  <w:style w:type="paragraph" w:customStyle="1" w:styleId="xl49">
    <w:name w:val="xl49"/>
    <w:basedOn w:val="Normal"/>
    <w:rsid w:val="0025355D"/>
    <w:pPr>
      <w:spacing w:before="100" w:beforeAutospacing="1" w:after="100" w:afterAutospacing="1"/>
    </w:pPr>
    <w:rPr>
      <w:rFonts w:ascii="Arial" w:eastAsia="Arial Unicode MS" w:hAnsi="Arial" w:cs="Arial"/>
      <w:sz w:val="18"/>
      <w:szCs w:val="18"/>
    </w:rPr>
  </w:style>
  <w:style w:type="paragraph" w:styleId="Descripcin">
    <w:name w:val="caption"/>
    <w:basedOn w:val="Normal"/>
    <w:next w:val="Normal"/>
    <w:qFormat/>
    <w:rsid w:val="0025355D"/>
    <w:pPr>
      <w:spacing w:before="120" w:after="120"/>
    </w:pPr>
    <w:rPr>
      <w:b/>
      <w:bCs/>
      <w:sz w:val="20"/>
      <w:szCs w:val="20"/>
    </w:rPr>
  </w:style>
  <w:style w:type="paragraph" w:customStyle="1" w:styleId="font5">
    <w:name w:val="font5"/>
    <w:basedOn w:val="Normal"/>
    <w:rsid w:val="0025355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25355D"/>
    <w:pPr>
      <w:spacing w:before="100" w:beforeAutospacing="1" w:after="100" w:afterAutospacing="1"/>
    </w:pPr>
    <w:rPr>
      <w:rFonts w:ascii="Symbol" w:eastAsia="Arial Unicode MS" w:hAnsi="Symbol" w:cs="Arial Unicode MS"/>
      <w:b/>
      <w:bCs/>
      <w:sz w:val="16"/>
      <w:szCs w:val="16"/>
    </w:rPr>
  </w:style>
  <w:style w:type="paragraph" w:customStyle="1" w:styleId="xl24">
    <w:name w:val="xl24"/>
    <w:basedOn w:val="Normal"/>
    <w:rsid w:val="0025355D"/>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5355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25355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47">
    <w:name w:val="xl47"/>
    <w:basedOn w:val="Normal"/>
    <w:rsid w:val="0025355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25355D"/>
    <w:pP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5355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25355D"/>
    <w:pPr>
      <w:spacing w:before="100" w:beforeAutospacing="1" w:after="100" w:afterAutospacing="1"/>
    </w:pPr>
    <w:rPr>
      <w:rFonts w:ascii="Arial Unicode MS" w:eastAsia="Arial Unicode MS" w:hAnsi="Arial Unicode MS" w:cs="Arial Unicode MS"/>
      <w:sz w:val="16"/>
      <w:szCs w:val="16"/>
    </w:rPr>
  </w:style>
  <w:style w:type="paragraph" w:customStyle="1" w:styleId="xl52">
    <w:name w:val="xl52"/>
    <w:basedOn w:val="Normal"/>
    <w:rsid w:val="0025355D"/>
    <w:pPr>
      <w:spacing w:before="100" w:beforeAutospacing="1" w:after="100" w:afterAutospacing="1"/>
      <w:jc w:val="right"/>
    </w:pPr>
    <w:rPr>
      <w:rFonts w:ascii="Arial Unicode MS" w:eastAsia="Arial Unicode MS" w:hAnsi="Arial Unicode MS" w:cs="Arial Unicode MS"/>
      <w:sz w:val="16"/>
      <w:szCs w:val="16"/>
    </w:rPr>
  </w:style>
  <w:style w:type="paragraph" w:customStyle="1" w:styleId="CarCarCarCarCarCar1CharCharCarCarCarCar">
    <w:name w:val="Car Car Car Car Car Car1 Char Char Car Car Car Car"/>
    <w:basedOn w:val="Normal"/>
    <w:rsid w:val="0025355D"/>
    <w:pPr>
      <w:spacing w:after="160" w:line="240" w:lineRule="exact"/>
    </w:pPr>
    <w:rPr>
      <w:rFonts w:ascii="Tahoma" w:hAnsi="Tahoma"/>
      <w:sz w:val="20"/>
      <w:szCs w:val="20"/>
      <w:lang w:val="en-US" w:eastAsia="en-US"/>
    </w:rPr>
  </w:style>
  <w:style w:type="paragraph" w:customStyle="1" w:styleId="xl53">
    <w:name w:val="xl53"/>
    <w:basedOn w:val="Normal"/>
    <w:rsid w:val="0025355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5355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25355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25355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25355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25355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25355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25355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1">
    <w:name w:val="xl61"/>
    <w:basedOn w:val="Normal"/>
    <w:rsid w:val="0025355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25355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25355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25355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25355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25355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25355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25355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25355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25355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25355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25355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25355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25355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25355D"/>
    <w:pPr>
      <w:spacing w:before="100" w:beforeAutospacing="1" w:after="100" w:afterAutospacing="1"/>
    </w:pPr>
    <w:rPr>
      <w:rFonts w:ascii="Arial Unicode MS" w:eastAsia="Arial Unicode MS" w:hAnsi="Arial Unicode MS" w:cs="Arial Unicode MS"/>
      <w:b/>
      <w:bCs/>
    </w:rPr>
  </w:style>
  <w:style w:type="paragraph" w:customStyle="1" w:styleId="xl74">
    <w:name w:val="xl74"/>
    <w:basedOn w:val="Normal"/>
    <w:rsid w:val="0025355D"/>
    <w:pPr>
      <w:pBdr>
        <w:right w:val="double" w:sz="6" w:space="0" w:color="auto"/>
      </w:pBdr>
      <w:spacing w:before="100" w:beforeAutospacing="1" w:after="100" w:afterAutospacing="1"/>
    </w:pPr>
    <w:rPr>
      <w:rFonts w:ascii="Arial" w:eastAsia="Arial Unicode MS" w:hAnsi="Arial" w:cs="Arial"/>
      <w:b/>
      <w:bCs/>
    </w:rPr>
  </w:style>
  <w:style w:type="paragraph" w:customStyle="1" w:styleId="xl75">
    <w:name w:val="xl75"/>
    <w:basedOn w:val="Normal"/>
    <w:rsid w:val="0025355D"/>
    <w:pPr>
      <w:spacing w:before="100" w:beforeAutospacing="1" w:after="100" w:afterAutospacing="1"/>
      <w:jc w:val="center"/>
    </w:pPr>
    <w:rPr>
      <w:rFonts w:ascii="Arial" w:eastAsia="Arial Unicode MS" w:hAnsi="Arial" w:cs="Arial"/>
      <w:b/>
      <w:bCs/>
      <w:sz w:val="16"/>
      <w:szCs w:val="16"/>
    </w:rPr>
  </w:style>
  <w:style w:type="paragraph" w:styleId="TDC8">
    <w:name w:val="toc 8"/>
    <w:basedOn w:val="Normal"/>
    <w:next w:val="Normal"/>
    <w:rsid w:val="0025355D"/>
    <w:pPr>
      <w:spacing w:before="120" w:after="120"/>
      <w:ind w:left="1680"/>
      <w:jc w:val="both"/>
    </w:pPr>
    <w:rPr>
      <w:rFonts w:ascii="ArAal" w:hAnsi="ArAal" w:cs="ArAal"/>
      <w:szCs w:val="20"/>
      <w:lang w:val="es-MX" w:eastAsia="es-MX"/>
    </w:rPr>
  </w:style>
  <w:style w:type="paragraph" w:styleId="TDC7">
    <w:name w:val="toc 7"/>
    <w:basedOn w:val="Normal"/>
    <w:next w:val="Normal"/>
    <w:rsid w:val="0025355D"/>
    <w:pPr>
      <w:spacing w:before="120" w:after="120"/>
      <w:ind w:left="1440"/>
      <w:jc w:val="both"/>
    </w:pPr>
    <w:rPr>
      <w:rFonts w:ascii="ArAal" w:hAnsi="ArAal" w:cs="ArAal"/>
      <w:szCs w:val="20"/>
      <w:lang w:val="es-MX" w:eastAsia="es-MX"/>
    </w:rPr>
  </w:style>
  <w:style w:type="paragraph" w:styleId="TDC6">
    <w:name w:val="toc 6"/>
    <w:basedOn w:val="Normal"/>
    <w:next w:val="Normal"/>
    <w:rsid w:val="0025355D"/>
    <w:pPr>
      <w:spacing w:before="120" w:after="120"/>
      <w:ind w:left="1200"/>
      <w:jc w:val="both"/>
    </w:pPr>
    <w:rPr>
      <w:rFonts w:ascii="ArAal" w:hAnsi="ArAal" w:cs="ArAal"/>
      <w:szCs w:val="20"/>
      <w:lang w:val="es-MX" w:eastAsia="es-MX"/>
    </w:rPr>
  </w:style>
  <w:style w:type="paragraph" w:styleId="TDC5">
    <w:name w:val="toc 5"/>
    <w:basedOn w:val="Normal"/>
    <w:next w:val="Normal"/>
    <w:rsid w:val="0025355D"/>
    <w:pPr>
      <w:spacing w:before="120" w:after="120"/>
      <w:ind w:left="960"/>
      <w:jc w:val="both"/>
    </w:pPr>
    <w:rPr>
      <w:rFonts w:ascii="ArAal" w:hAnsi="ArAal" w:cs="ArAal"/>
      <w:szCs w:val="20"/>
      <w:lang w:val="es-MX" w:eastAsia="es-MX"/>
    </w:rPr>
  </w:style>
  <w:style w:type="paragraph" w:styleId="TDC4">
    <w:name w:val="toc 4"/>
    <w:basedOn w:val="Normal"/>
    <w:next w:val="Normal"/>
    <w:rsid w:val="0025355D"/>
    <w:pPr>
      <w:spacing w:before="120" w:after="120"/>
      <w:ind w:left="720"/>
      <w:jc w:val="both"/>
    </w:pPr>
    <w:rPr>
      <w:rFonts w:ascii="ArAal" w:hAnsi="ArAal" w:cs="ArAal"/>
      <w:szCs w:val="20"/>
      <w:lang w:val="es-MX" w:eastAsia="es-MX"/>
    </w:rPr>
  </w:style>
  <w:style w:type="paragraph" w:styleId="TDC3">
    <w:name w:val="toc 3"/>
    <w:basedOn w:val="Normal"/>
    <w:next w:val="Normal"/>
    <w:rsid w:val="0025355D"/>
    <w:pPr>
      <w:spacing w:before="120" w:after="120"/>
      <w:ind w:left="480"/>
      <w:jc w:val="both"/>
    </w:pPr>
    <w:rPr>
      <w:rFonts w:ascii="ArAal" w:hAnsi="ArAal" w:cs="ArAal"/>
      <w:szCs w:val="20"/>
      <w:lang w:val="es-MX" w:eastAsia="es-MX"/>
    </w:rPr>
  </w:style>
  <w:style w:type="paragraph" w:styleId="TDC2">
    <w:name w:val="toc 2"/>
    <w:basedOn w:val="Normal"/>
    <w:next w:val="Normal"/>
    <w:rsid w:val="0025355D"/>
    <w:pPr>
      <w:spacing w:before="120" w:after="120"/>
      <w:ind w:left="240"/>
      <w:jc w:val="both"/>
    </w:pPr>
    <w:rPr>
      <w:rFonts w:ascii="ArAal" w:hAnsi="ArAal" w:cs="ArAal"/>
      <w:szCs w:val="20"/>
      <w:lang w:val="es-MX" w:eastAsia="es-MX"/>
    </w:rPr>
  </w:style>
  <w:style w:type="paragraph" w:styleId="TDC1">
    <w:name w:val="toc 1"/>
    <w:basedOn w:val="Normal"/>
    <w:next w:val="Normal"/>
    <w:rsid w:val="0025355D"/>
    <w:pPr>
      <w:tabs>
        <w:tab w:val="left" w:pos="720"/>
        <w:tab w:val="right" w:leader="dot" w:pos="9360"/>
      </w:tabs>
      <w:spacing w:before="120" w:after="120"/>
      <w:jc w:val="both"/>
    </w:pPr>
    <w:rPr>
      <w:rFonts w:ascii="ArAal" w:hAnsi="ArAal" w:cs="ArAal"/>
      <w:szCs w:val="20"/>
      <w:lang w:val="es-MX" w:eastAsia="es-MX"/>
    </w:rPr>
  </w:style>
  <w:style w:type="paragraph" w:styleId="Textonotapie">
    <w:name w:val="footnote text"/>
    <w:basedOn w:val="BaseTimes"/>
    <w:link w:val="TextonotapieCar"/>
    <w:rsid w:val="0025355D"/>
    <w:pPr>
      <w:spacing w:after="240"/>
    </w:pPr>
  </w:style>
  <w:style w:type="character" w:customStyle="1" w:styleId="TextonotapieCar">
    <w:name w:val="Texto nota pie Car"/>
    <w:basedOn w:val="Fuentedeprrafopredeter"/>
    <w:link w:val="Textonotapie"/>
    <w:rsid w:val="0025355D"/>
    <w:rPr>
      <w:rFonts w:ascii="TiAes New Roman" w:eastAsia="Times New Roman" w:hAnsi="TiAes New Roman" w:cs="TiAes New Roman"/>
      <w:szCs w:val="20"/>
      <w:lang w:val="es-ES_tradnl" w:eastAsia="es-MX"/>
    </w:rPr>
  </w:style>
  <w:style w:type="paragraph" w:styleId="Sangranormal">
    <w:name w:val="Normal Indent"/>
    <w:basedOn w:val="Normal"/>
    <w:rsid w:val="0025355D"/>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25355D"/>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25355D"/>
    <w:rPr>
      <w:rFonts w:ascii="LuAida Grande" w:hAnsi="LuAida Grande" w:cs="LuAida Grande"/>
      <w:sz w:val="18"/>
      <w:szCs w:val="20"/>
      <w:lang w:val="es-ES_tradnl" w:eastAsia="es-MX"/>
    </w:rPr>
  </w:style>
  <w:style w:type="paragraph" w:customStyle="1" w:styleId="PlainText">
    <w:name w:val="Plain Text"/>
    <w:basedOn w:val="Normal"/>
    <w:rsid w:val="0025355D"/>
    <w:rPr>
      <w:rFonts w:ascii="CoArier New" w:hAnsi="CoArier New" w:cs="CoArier New"/>
      <w:sz w:val="20"/>
      <w:szCs w:val="20"/>
      <w:lang w:eastAsia="es-MX"/>
    </w:rPr>
  </w:style>
  <w:style w:type="paragraph" w:customStyle="1" w:styleId="Textonormal">
    <w:name w:val="Texto normal"/>
    <w:basedOn w:val="Normal"/>
    <w:rsid w:val="0025355D"/>
    <w:pPr>
      <w:jc w:val="center"/>
    </w:pPr>
    <w:rPr>
      <w:rFonts w:ascii="ArAal" w:hAnsi="ArAal" w:cs="ArAal"/>
      <w:b/>
      <w:sz w:val="22"/>
      <w:szCs w:val="20"/>
      <w:lang w:eastAsia="es-MX"/>
    </w:rPr>
  </w:style>
  <w:style w:type="paragraph" w:customStyle="1" w:styleId="BlockText">
    <w:name w:val="Block Text"/>
    <w:basedOn w:val="Normal"/>
    <w:rsid w:val="0025355D"/>
    <w:pPr>
      <w:ind w:left="-540" w:right="-702"/>
    </w:pPr>
    <w:rPr>
      <w:rFonts w:ascii="ArAal" w:hAnsi="ArAal" w:cs="ArAal"/>
      <w:sz w:val="22"/>
      <w:szCs w:val="20"/>
      <w:lang w:eastAsia="es-MX"/>
    </w:rPr>
  </w:style>
  <w:style w:type="paragraph" w:customStyle="1" w:styleId="annotationsubject">
    <w:name w:val="annotation subject"/>
    <w:basedOn w:val="Textocomentario"/>
    <w:next w:val="Textocomentario"/>
    <w:rsid w:val="0025355D"/>
    <w:rPr>
      <w:rFonts w:ascii="AdAbe Caslon Pro" w:hAnsi="AdAbe Caslon Pro" w:cs="AdAbe Caslon Pro"/>
      <w:b/>
      <w:lang w:eastAsia="es-MX"/>
    </w:rPr>
  </w:style>
  <w:style w:type="paragraph" w:customStyle="1" w:styleId="textodenotaalfinal">
    <w:name w:val="texto de nota al final"/>
    <w:basedOn w:val="Normal"/>
    <w:rsid w:val="0025355D"/>
    <w:rPr>
      <w:rFonts w:ascii="AdAbe Caslon Pro" w:hAnsi="AdAbe Caslon Pro" w:cs="AdAbe Caslon Pro"/>
      <w:sz w:val="20"/>
      <w:szCs w:val="20"/>
      <w:lang w:val="es-ES_tradnl" w:eastAsia="es-MX"/>
    </w:rPr>
  </w:style>
  <w:style w:type="paragraph" w:customStyle="1" w:styleId="Cuadrculamedia21">
    <w:name w:val="Cuadrícula media 21"/>
    <w:rsid w:val="0025355D"/>
    <w:rPr>
      <w:rFonts w:ascii="CaAbria" w:eastAsia="Times New Roman" w:hAnsi="CaAbria" w:cs="CaAbria"/>
      <w:szCs w:val="20"/>
      <w:lang w:val="es-ES_tradnl" w:eastAsia="es-MX"/>
    </w:rPr>
  </w:style>
  <w:style w:type="paragraph" w:customStyle="1" w:styleId="Sombreadoclaro-nfasi">
    <w:name w:val="Sombreado claro - Énfasi"/>
    <w:basedOn w:val="Normal"/>
    <w:next w:val="Normal"/>
    <w:rsid w:val="0025355D"/>
    <w:pPr>
      <w:pBdr>
        <w:bottom w:val="single" w:sz="6" w:space="4" w:color="C0C0C0"/>
      </w:pBdr>
      <w:spacing w:before="200" w:after="280"/>
      <w:ind w:left="936" w:right="936"/>
      <w:jc w:val="both"/>
    </w:pPr>
    <w:rPr>
      <w:rFonts w:ascii="MoAtserrat Regular" w:hAnsi="MoAtserrat Regular" w:cs="MoAtserrat Regular"/>
      <w:b/>
      <w:i/>
      <w:color w:val="C0C0C0"/>
      <w:sz w:val="18"/>
      <w:szCs w:val="20"/>
      <w:lang w:val="es-ES_tradnl" w:eastAsia="es-MX"/>
    </w:rPr>
  </w:style>
  <w:style w:type="paragraph" w:styleId="Subttulo">
    <w:name w:val="Subtitle"/>
    <w:basedOn w:val="Normal"/>
    <w:next w:val="Normal"/>
    <w:link w:val="SubttuloCar"/>
    <w:qFormat/>
    <w:rsid w:val="0025355D"/>
    <w:pPr>
      <w:jc w:val="both"/>
    </w:pPr>
    <w:rPr>
      <w:rFonts w:ascii="CaAibri" w:hAnsi="CaAibri" w:cs="CaAibri"/>
      <w:i/>
      <w:color w:val="C0C0C0"/>
      <w:spacing w:val="15"/>
      <w:szCs w:val="20"/>
      <w:lang w:val="es-ES_tradnl" w:eastAsia="es-MX"/>
    </w:rPr>
  </w:style>
  <w:style w:type="character" w:customStyle="1" w:styleId="SubttuloCar">
    <w:name w:val="Subtítulo Car"/>
    <w:basedOn w:val="Fuentedeprrafopredeter"/>
    <w:link w:val="Subttulo"/>
    <w:rsid w:val="0025355D"/>
    <w:rPr>
      <w:rFonts w:ascii="CaAibri" w:eastAsia="Times New Roman" w:hAnsi="CaAibri" w:cs="CaAibri"/>
      <w:i/>
      <w:color w:val="C0C0C0"/>
      <w:spacing w:val="15"/>
      <w:szCs w:val="20"/>
      <w:lang w:val="es-ES_tradnl" w:eastAsia="es-MX"/>
    </w:rPr>
  </w:style>
  <w:style w:type="paragraph" w:customStyle="1" w:styleId="Ttulo10">
    <w:name w:val="Título1"/>
    <w:basedOn w:val="Normal"/>
    <w:next w:val="Normal"/>
    <w:rsid w:val="0025355D"/>
    <w:pPr>
      <w:pBdr>
        <w:bottom w:val="single" w:sz="6" w:space="4" w:color="C0C0C0"/>
      </w:pBdr>
      <w:spacing w:after="300"/>
      <w:jc w:val="both"/>
    </w:pPr>
    <w:rPr>
      <w:rFonts w:ascii="CaAibri" w:hAnsi="CaAibri" w:cs="CaAibri"/>
      <w:color w:val="000080"/>
      <w:spacing w:val="5"/>
      <w:sz w:val="52"/>
      <w:szCs w:val="20"/>
      <w:lang w:val="es-ES_tradnl" w:eastAsia="es-MX"/>
    </w:rPr>
  </w:style>
  <w:style w:type="paragraph" w:customStyle="1" w:styleId="Listavistosa-nfasis">
    <w:name w:val="Lista vistosa - Énfasis "/>
    <w:basedOn w:val="Normal"/>
    <w:rsid w:val="0025355D"/>
    <w:pPr>
      <w:ind w:left="720"/>
      <w:jc w:val="both"/>
    </w:pPr>
    <w:rPr>
      <w:rFonts w:ascii="MoAtserrat Regular" w:hAnsi="MoAtserrat Regular" w:cs="MoAtserrat Regular"/>
      <w:sz w:val="18"/>
      <w:szCs w:val="20"/>
      <w:lang w:val="es-ES_tradnl" w:eastAsia="es-MX"/>
    </w:rPr>
  </w:style>
  <w:style w:type="paragraph" w:customStyle="1" w:styleId="Default">
    <w:name w:val="Default"/>
    <w:rsid w:val="0025355D"/>
    <w:rPr>
      <w:rFonts w:ascii="ArAal" w:eastAsia="Times New Roman" w:hAnsi="ArAal" w:cs="ArAal"/>
      <w:color w:val="000000"/>
      <w:szCs w:val="20"/>
      <w:lang w:eastAsia="es-MX"/>
    </w:rPr>
  </w:style>
  <w:style w:type="paragraph" w:customStyle="1" w:styleId="Prrafodelista1">
    <w:name w:val="Párrafo de lista1"/>
    <w:basedOn w:val="Normal"/>
    <w:rsid w:val="0025355D"/>
    <w:pPr>
      <w:ind w:left="720"/>
    </w:pPr>
    <w:rPr>
      <w:rFonts w:ascii="AdAbe Caslon Pro" w:hAnsi="AdAbe Caslon Pro" w:cs="AdAbe Caslon Pro"/>
      <w:szCs w:val="20"/>
      <w:lang w:val="es-ES_tradnl" w:eastAsia="es-MX"/>
    </w:rPr>
  </w:style>
  <w:style w:type="paragraph" w:customStyle="1" w:styleId="Proemio">
    <w:name w:val="Proemio"/>
    <w:basedOn w:val="Normal"/>
    <w:rsid w:val="0025355D"/>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25355D"/>
    <w:pPr>
      <w:keepNext/>
      <w:spacing w:before="120"/>
      <w:ind w:left="432"/>
    </w:pPr>
    <w:rPr>
      <w:b/>
    </w:rPr>
  </w:style>
  <w:style w:type="paragraph" w:customStyle="1" w:styleId="ListaPartes">
    <w:name w:val="ListaPartes"/>
    <w:basedOn w:val="Normal"/>
    <w:rsid w:val="0025355D"/>
    <w:pPr>
      <w:ind w:left="720"/>
      <w:jc w:val="both"/>
    </w:pPr>
    <w:rPr>
      <w:rFonts w:ascii="ArAal" w:hAnsi="ArAal" w:cs="ArAal"/>
      <w:szCs w:val="20"/>
      <w:lang w:val="es-ES_tradnl" w:eastAsia="es-MX"/>
    </w:rPr>
  </w:style>
  <w:style w:type="paragraph" w:styleId="Lista5">
    <w:name w:val="List 5"/>
    <w:basedOn w:val="Normal"/>
    <w:rsid w:val="0025355D"/>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25355D"/>
    <w:pPr>
      <w:tabs>
        <w:tab w:val="left" w:pos="2160"/>
      </w:tabs>
      <w:spacing w:before="120" w:after="120"/>
      <w:ind w:left="2160" w:hanging="720"/>
      <w:jc w:val="both"/>
    </w:pPr>
    <w:rPr>
      <w:rFonts w:ascii="ArAal" w:hAnsi="ArAal" w:cs="ArAal"/>
      <w:lang w:val="es-ES_tradnl"/>
    </w:rPr>
  </w:style>
  <w:style w:type="paragraph" w:styleId="Lista4">
    <w:name w:val="List 4"/>
    <w:basedOn w:val="Normal"/>
    <w:rsid w:val="0025355D"/>
    <w:pPr>
      <w:ind w:left="566" w:hanging="283"/>
    </w:pPr>
    <w:rPr>
      <w:rFonts w:ascii="TiAes New Roman" w:hAnsi="TiAes New Roman" w:cs="TiAes New Roman"/>
      <w:szCs w:val="20"/>
      <w:lang w:eastAsia="es-MX"/>
    </w:rPr>
  </w:style>
  <w:style w:type="paragraph" w:customStyle="1" w:styleId="Textodeglobo1">
    <w:name w:val="Texto de globo1"/>
    <w:basedOn w:val="Normal"/>
    <w:rsid w:val="0025355D"/>
    <w:rPr>
      <w:rFonts w:ascii="TaAoma" w:hAnsi="TaAoma" w:cs="TaAoma"/>
      <w:sz w:val="16"/>
      <w:szCs w:val="20"/>
      <w:lang w:val="es-MX" w:eastAsia="es-MX"/>
    </w:rPr>
  </w:style>
  <w:style w:type="paragraph" w:customStyle="1" w:styleId="Asuntodelcomentario1">
    <w:name w:val="Asunto del comentario1"/>
    <w:basedOn w:val="Textocomentario"/>
    <w:next w:val="Textocomentario"/>
    <w:rsid w:val="0025355D"/>
    <w:pPr>
      <w:spacing w:after="200" w:line="276" w:lineRule="atLeast"/>
    </w:pPr>
    <w:rPr>
      <w:rFonts w:ascii="CaAibri" w:hAnsi="CaAibri" w:cs="CaAibri"/>
      <w:b/>
      <w:lang w:val="en-US" w:eastAsia="es-MX"/>
    </w:rPr>
  </w:style>
  <w:style w:type="paragraph" w:styleId="NormalWeb">
    <w:name w:val="Normal (Web)"/>
    <w:basedOn w:val="Normal"/>
    <w:rsid w:val="0025355D"/>
    <w:pPr>
      <w:spacing w:before="100" w:after="100"/>
    </w:pPr>
    <w:rPr>
      <w:rFonts w:ascii="TiAes New Roman" w:hAnsi="TiAes New Roman" w:cs="TiAes New Roman"/>
      <w:szCs w:val="20"/>
      <w:lang w:val="es-MX" w:eastAsia="es-MX"/>
    </w:rPr>
  </w:style>
  <w:style w:type="paragraph" w:customStyle="1" w:styleId="SECRETARIADELAFUNCION">
    <w:name w:val="SECRETARIA DE LA FUNCION"/>
    <w:basedOn w:val="Normal"/>
    <w:rsid w:val="0025355D"/>
    <w:rPr>
      <w:rFonts w:ascii="ArAal" w:hAnsi="ArAal" w:cs="ArAal"/>
      <w:sz w:val="18"/>
      <w:szCs w:val="20"/>
      <w:lang w:eastAsia="es-MX"/>
    </w:rPr>
  </w:style>
  <w:style w:type="paragraph" w:customStyle="1" w:styleId="Textoindependiente31">
    <w:name w:val="Texto independiente 31"/>
    <w:basedOn w:val="Normal"/>
    <w:rsid w:val="0025355D"/>
    <w:pPr>
      <w:spacing w:after="480"/>
      <w:jc w:val="both"/>
    </w:pPr>
    <w:rPr>
      <w:rFonts w:ascii="ArAal" w:hAnsi="ArAal" w:cs="ArAal"/>
      <w:color w:val="000000"/>
      <w:sz w:val="22"/>
      <w:szCs w:val="20"/>
      <w:lang w:val="es-ES_tradnl" w:eastAsia="es-MX"/>
    </w:rPr>
  </w:style>
  <w:style w:type="paragraph" w:customStyle="1" w:styleId="Textoindependiente21">
    <w:name w:val="Texto independiente 21"/>
    <w:basedOn w:val="Normal"/>
    <w:rsid w:val="0025355D"/>
    <w:pPr>
      <w:spacing w:after="120" w:line="480" w:lineRule="atLeast"/>
    </w:pPr>
    <w:rPr>
      <w:rFonts w:ascii="TiAes New Roman" w:hAnsi="TiAes New Roman" w:cs="TiAes New Roman"/>
      <w:szCs w:val="20"/>
      <w:lang w:val="en-US" w:eastAsia="es-MX"/>
    </w:rPr>
  </w:style>
  <w:style w:type="paragraph" w:customStyle="1" w:styleId="Sangra2detindepend">
    <w:name w:val="Sangría 2 de t. independ"/>
    <w:basedOn w:val="Normal"/>
    <w:rsid w:val="0025355D"/>
    <w:pPr>
      <w:ind w:left="1134"/>
      <w:jc w:val="both"/>
    </w:pPr>
    <w:rPr>
      <w:rFonts w:ascii="ArAal" w:hAnsi="ArAal" w:cs="ArAal"/>
      <w:sz w:val="20"/>
      <w:szCs w:val="20"/>
      <w:lang w:eastAsia="es-MX"/>
    </w:rPr>
  </w:style>
  <w:style w:type="paragraph" w:customStyle="1" w:styleId="xl76">
    <w:name w:val="xl76"/>
    <w:basedOn w:val="Normal"/>
    <w:rsid w:val="0025355D"/>
    <w:pPr>
      <w:shd w:val="clear" w:color="000000" w:fill="FFFFFF"/>
      <w:spacing w:before="100" w:after="100"/>
    </w:pPr>
    <w:rPr>
      <w:rFonts w:ascii="ArAal" w:hAnsi="ArAal" w:cs="ArAal"/>
      <w:b/>
      <w:sz w:val="18"/>
      <w:szCs w:val="20"/>
      <w:lang w:val="es-MX" w:eastAsia="es-MX"/>
    </w:rPr>
  </w:style>
  <w:style w:type="paragraph" w:customStyle="1" w:styleId="xl77">
    <w:name w:val="xl77"/>
    <w:basedOn w:val="Normal"/>
    <w:rsid w:val="0025355D"/>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8">
    <w:name w:val="xl78"/>
    <w:basedOn w:val="Normal"/>
    <w:rsid w:val="0025355D"/>
    <w:pPr>
      <w:pBdr>
        <w:top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9">
    <w:name w:val="xl79"/>
    <w:basedOn w:val="Normal"/>
    <w:rsid w:val="0025355D"/>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0">
    <w:name w:val="xl80"/>
    <w:basedOn w:val="Normal"/>
    <w:rsid w:val="0025355D"/>
    <w:pPr>
      <w:pBdr>
        <w:top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1">
    <w:name w:val="xl81"/>
    <w:basedOn w:val="Normal"/>
    <w:rsid w:val="0025355D"/>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2">
    <w:name w:val="xl82"/>
    <w:basedOn w:val="Normal"/>
    <w:rsid w:val="0025355D"/>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83">
    <w:name w:val="xl83"/>
    <w:basedOn w:val="Normal"/>
    <w:rsid w:val="0025355D"/>
    <w:pPr>
      <w:shd w:val="clear" w:color="000000" w:fill="FFFFFF"/>
      <w:spacing w:before="100" w:after="100"/>
      <w:jc w:val="right"/>
    </w:pPr>
    <w:rPr>
      <w:rFonts w:ascii="ArAal" w:hAnsi="ArAal" w:cs="ArAal"/>
      <w:b/>
      <w:sz w:val="18"/>
      <w:szCs w:val="20"/>
      <w:lang w:val="es-MX" w:eastAsia="es-MX"/>
    </w:rPr>
  </w:style>
  <w:style w:type="paragraph" w:customStyle="1" w:styleId="xl84">
    <w:name w:val="xl84"/>
    <w:basedOn w:val="Normal"/>
    <w:rsid w:val="0025355D"/>
    <w:pPr>
      <w:shd w:val="clear" w:color="000000" w:fill="FFFFFF"/>
      <w:spacing w:before="100" w:after="100"/>
      <w:jc w:val="right"/>
    </w:pPr>
    <w:rPr>
      <w:rFonts w:ascii="ArAal" w:hAnsi="ArAal" w:cs="ArAal"/>
      <w:sz w:val="18"/>
      <w:szCs w:val="20"/>
      <w:lang w:val="es-MX" w:eastAsia="es-MX"/>
    </w:rPr>
  </w:style>
  <w:style w:type="paragraph" w:customStyle="1" w:styleId="xl85">
    <w:name w:val="xl85"/>
    <w:basedOn w:val="Normal"/>
    <w:rsid w:val="0025355D"/>
    <w:pPr>
      <w:shd w:val="clear" w:color="000000" w:fill="FFFFFF"/>
      <w:spacing w:before="100" w:after="100"/>
      <w:jc w:val="right"/>
    </w:pPr>
    <w:rPr>
      <w:rFonts w:ascii="ArAal" w:hAnsi="ArAal" w:cs="ArAal"/>
      <w:b/>
      <w:sz w:val="18"/>
      <w:szCs w:val="20"/>
      <w:lang w:val="es-MX" w:eastAsia="es-MX"/>
    </w:rPr>
  </w:style>
  <w:style w:type="paragraph" w:customStyle="1" w:styleId="xl86">
    <w:name w:val="xl86"/>
    <w:basedOn w:val="Normal"/>
    <w:rsid w:val="0025355D"/>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7">
    <w:name w:val="xl87"/>
    <w:basedOn w:val="Normal"/>
    <w:rsid w:val="0025355D"/>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8">
    <w:name w:val="xl88"/>
    <w:basedOn w:val="Normal"/>
    <w:rsid w:val="0025355D"/>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89">
    <w:name w:val="xl89"/>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0">
    <w:name w:val="xl90"/>
    <w:basedOn w:val="Normal"/>
    <w:rsid w:val="0025355D"/>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1">
    <w:name w:val="xl91"/>
    <w:basedOn w:val="Normal"/>
    <w:rsid w:val="0025355D"/>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2">
    <w:name w:val="xl92"/>
    <w:basedOn w:val="Normal"/>
    <w:rsid w:val="0025355D"/>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93">
    <w:name w:val="xl93"/>
    <w:basedOn w:val="Normal"/>
    <w:rsid w:val="0025355D"/>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4">
    <w:name w:val="xl94"/>
    <w:basedOn w:val="Normal"/>
    <w:rsid w:val="0025355D"/>
    <w:pPr>
      <w:pBdr>
        <w:top w:val="single" w:sz="6" w:space="0" w:color="auto"/>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5">
    <w:name w:val="xl95"/>
    <w:basedOn w:val="Normal"/>
    <w:rsid w:val="0025355D"/>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6">
    <w:name w:val="xl96"/>
    <w:basedOn w:val="Normal"/>
    <w:rsid w:val="0025355D"/>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7">
    <w:name w:val="xl97"/>
    <w:basedOn w:val="Normal"/>
    <w:rsid w:val="0025355D"/>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8">
    <w:name w:val="xl98"/>
    <w:basedOn w:val="Normal"/>
    <w:rsid w:val="0025355D"/>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99">
    <w:name w:val="xl99"/>
    <w:basedOn w:val="Normal"/>
    <w:rsid w:val="0025355D"/>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18"/>
      <w:szCs w:val="20"/>
      <w:lang w:val="es-MX" w:eastAsia="es-MX"/>
    </w:rPr>
  </w:style>
  <w:style w:type="paragraph" w:customStyle="1" w:styleId="xl100">
    <w:name w:val="xl100"/>
    <w:basedOn w:val="Normal"/>
    <w:rsid w:val="0025355D"/>
    <w:pPr>
      <w:pBdr>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25355D"/>
    <w:pPr>
      <w:pBdr>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25355D"/>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3">
    <w:name w:val="xl103"/>
    <w:basedOn w:val="Normal"/>
    <w:rsid w:val="0025355D"/>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4">
    <w:name w:val="xl104"/>
    <w:basedOn w:val="Normal"/>
    <w:rsid w:val="0025355D"/>
    <w:pPr>
      <w:pBdr>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5">
    <w:name w:val="xl105"/>
    <w:basedOn w:val="Normal"/>
    <w:rsid w:val="0025355D"/>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6">
    <w:name w:val="xl106"/>
    <w:basedOn w:val="Normal"/>
    <w:rsid w:val="0025355D"/>
    <w:pPr>
      <w:pBdr>
        <w:top w:val="single" w:sz="6" w:space="0" w:color="auto"/>
        <w:left w:val="single" w:sz="6" w:space="6" w:color="auto"/>
        <w:bottom w:val="single" w:sz="6" w:space="0" w:color="auto"/>
        <w:right w:val="single" w:sz="6" w:space="0" w:color="auto"/>
      </w:pBdr>
      <w:spacing w:before="100" w:after="100"/>
      <w:ind w:firstLine="100"/>
    </w:pPr>
    <w:rPr>
      <w:rFonts w:ascii="ArAal" w:hAnsi="ArAal" w:cs="ArAal"/>
      <w:sz w:val="18"/>
      <w:szCs w:val="20"/>
      <w:lang w:val="es-MX" w:eastAsia="es-MX"/>
    </w:rPr>
  </w:style>
  <w:style w:type="paragraph" w:customStyle="1" w:styleId="xl107">
    <w:name w:val="xl107"/>
    <w:basedOn w:val="Normal"/>
    <w:rsid w:val="0025355D"/>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08">
    <w:name w:val="xl108"/>
    <w:basedOn w:val="Normal"/>
    <w:rsid w:val="0025355D"/>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9">
    <w:name w:val="xl109"/>
    <w:basedOn w:val="Normal"/>
    <w:rsid w:val="0025355D"/>
    <w:pPr>
      <w:pBdr>
        <w:left w:val="single" w:sz="6" w:space="0" w:color="auto"/>
        <w:bottom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10">
    <w:name w:val="xl110"/>
    <w:basedOn w:val="Normal"/>
    <w:rsid w:val="0025355D"/>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1">
    <w:name w:val="xl111"/>
    <w:basedOn w:val="Normal"/>
    <w:rsid w:val="0025355D"/>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2">
    <w:name w:val="xl112"/>
    <w:basedOn w:val="Normal"/>
    <w:rsid w:val="0025355D"/>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3">
    <w:name w:val="xl113"/>
    <w:basedOn w:val="Normal"/>
    <w:rsid w:val="0025355D"/>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4">
    <w:name w:val="xl114"/>
    <w:basedOn w:val="Normal"/>
    <w:rsid w:val="0025355D"/>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15">
    <w:name w:val="xl115"/>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6">
    <w:name w:val="xl116"/>
    <w:basedOn w:val="Normal"/>
    <w:rsid w:val="0025355D"/>
    <w:pPr>
      <w:pBdr>
        <w:top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17">
    <w:name w:val="xl117"/>
    <w:basedOn w:val="Normal"/>
    <w:rsid w:val="0025355D"/>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8">
    <w:name w:val="xl118"/>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9">
    <w:name w:val="xl119"/>
    <w:basedOn w:val="Normal"/>
    <w:rsid w:val="0025355D"/>
    <w:pPr>
      <w:pBdr>
        <w:top w:val="single" w:sz="6" w:space="0" w:color="auto"/>
        <w:left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0">
    <w:name w:val="xl120"/>
    <w:basedOn w:val="Normal"/>
    <w:rsid w:val="0025355D"/>
    <w:pPr>
      <w:pBdr>
        <w:top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1">
    <w:name w:val="xl121"/>
    <w:basedOn w:val="Normal"/>
    <w:rsid w:val="0025355D"/>
    <w:pPr>
      <w:pBdr>
        <w:top w:val="single" w:sz="6" w:space="0" w:color="auto"/>
        <w:bottom w:val="single" w:sz="6" w:space="0" w:color="auto"/>
        <w:right w:val="single" w:sz="6" w:space="0" w:color="auto"/>
      </w:pBdr>
      <w:spacing w:before="100" w:after="100"/>
    </w:pPr>
    <w:rPr>
      <w:rFonts w:ascii="ArAal" w:hAnsi="ArAal" w:cs="ArAal"/>
      <w:b/>
      <w:sz w:val="18"/>
      <w:szCs w:val="20"/>
      <w:lang w:val="es-MX" w:eastAsia="es-MX"/>
    </w:rPr>
  </w:style>
  <w:style w:type="paragraph" w:customStyle="1" w:styleId="xl122">
    <w:name w:val="xl122"/>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123">
    <w:name w:val="xl123"/>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4">
    <w:name w:val="xl124"/>
    <w:basedOn w:val="Normal"/>
    <w:rsid w:val="0025355D"/>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25">
    <w:name w:val="xl125"/>
    <w:basedOn w:val="Normal"/>
    <w:rsid w:val="0025355D"/>
    <w:pPr>
      <w:pBdr>
        <w:top w:val="single" w:sz="6" w:space="0" w:color="auto"/>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26">
    <w:name w:val="xl126"/>
    <w:basedOn w:val="Normal"/>
    <w:rsid w:val="0025355D"/>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7">
    <w:name w:val="xl127"/>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8">
    <w:name w:val="xl128"/>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9">
    <w:name w:val="xl129"/>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0">
    <w:name w:val="xl130"/>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1">
    <w:name w:val="xl131"/>
    <w:basedOn w:val="Normal"/>
    <w:rsid w:val="0025355D"/>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2">
    <w:name w:val="xl132"/>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3">
    <w:name w:val="xl133"/>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4">
    <w:name w:val="xl134"/>
    <w:basedOn w:val="Normal"/>
    <w:rsid w:val="0025355D"/>
    <w:pPr>
      <w:pBdr>
        <w:top w:val="single" w:sz="6" w:space="0" w:color="auto"/>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5">
    <w:name w:val="xl135"/>
    <w:basedOn w:val="Normal"/>
    <w:rsid w:val="0025355D"/>
    <w:pPr>
      <w:pBdr>
        <w:top w:val="single" w:sz="6" w:space="0" w:color="auto"/>
        <w:left w:val="single" w:sz="6" w:space="6" w:color="auto"/>
        <w:bottom w:val="single" w:sz="6" w:space="0" w:color="auto"/>
        <w:right w:val="single" w:sz="6" w:space="0" w:color="auto"/>
      </w:pBdr>
      <w:shd w:val="clear" w:color="000000" w:fill="FFFFFF"/>
      <w:spacing w:before="100" w:after="100"/>
      <w:ind w:firstLine="100"/>
    </w:pPr>
    <w:rPr>
      <w:rFonts w:ascii="ArAal" w:hAnsi="ArAal" w:cs="ArAal"/>
      <w:sz w:val="18"/>
      <w:szCs w:val="20"/>
      <w:lang w:val="es-MX" w:eastAsia="es-MX"/>
    </w:rPr>
  </w:style>
  <w:style w:type="paragraph" w:customStyle="1" w:styleId="xl136">
    <w:name w:val="xl136"/>
    <w:basedOn w:val="Normal"/>
    <w:rsid w:val="0025355D"/>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7">
    <w:name w:val="xl137"/>
    <w:basedOn w:val="Normal"/>
    <w:rsid w:val="0025355D"/>
    <w:pPr>
      <w:pBdr>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8">
    <w:name w:val="xl138"/>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9">
    <w:name w:val="xl139"/>
    <w:basedOn w:val="Normal"/>
    <w:rsid w:val="0025355D"/>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40">
    <w:name w:val="xl140"/>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41">
    <w:name w:val="xl141"/>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2">
    <w:name w:val="xl142"/>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3">
    <w:name w:val="xl143"/>
    <w:basedOn w:val="Normal"/>
    <w:rsid w:val="0025355D"/>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144">
    <w:name w:val="xl144"/>
    <w:basedOn w:val="Normal"/>
    <w:rsid w:val="0025355D"/>
    <w:pPr>
      <w:pBdr>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45">
    <w:name w:val="xl145"/>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b/>
      <w:sz w:val="18"/>
      <w:szCs w:val="20"/>
      <w:lang w:val="es-MX" w:eastAsia="es-MX"/>
    </w:rPr>
  </w:style>
  <w:style w:type="paragraph" w:customStyle="1" w:styleId="font9">
    <w:name w:val="font9"/>
    <w:basedOn w:val="Normal"/>
    <w:rsid w:val="0025355D"/>
    <w:pPr>
      <w:spacing w:before="100" w:after="100"/>
    </w:pPr>
    <w:rPr>
      <w:rFonts w:ascii="ArAal" w:hAnsi="ArAal" w:cs="ArAal"/>
      <w:b/>
      <w:color w:val="FF0000"/>
      <w:sz w:val="20"/>
      <w:szCs w:val="20"/>
      <w:lang w:val="es-MX" w:eastAsia="es-MX"/>
    </w:rPr>
  </w:style>
  <w:style w:type="paragraph" w:customStyle="1" w:styleId="font10">
    <w:name w:val="font10"/>
    <w:basedOn w:val="Normal"/>
    <w:rsid w:val="0025355D"/>
    <w:pPr>
      <w:spacing w:before="100" w:after="100"/>
    </w:pPr>
    <w:rPr>
      <w:rFonts w:ascii="ArAal" w:hAnsi="ArAal" w:cs="ArAal"/>
      <w:b/>
      <w:i/>
      <w:sz w:val="18"/>
      <w:szCs w:val="20"/>
      <w:lang w:val="es-MX" w:eastAsia="es-MX"/>
    </w:rPr>
  </w:style>
  <w:style w:type="paragraph" w:customStyle="1" w:styleId="xl146">
    <w:name w:val="xl146"/>
    <w:basedOn w:val="Normal"/>
    <w:rsid w:val="0025355D"/>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7">
    <w:name w:val="xl147"/>
    <w:basedOn w:val="Normal"/>
    <w:rsid w:val="0025355D"/>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8">
    <w:name w:val="xl148"/>
    <w:basedOn w:val="Normal"/>
    <w:rsid w:val="0025355D"/>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49">
    <w:name w:val="xl149"/>
    <w:basedOn w:val="Normal"/>
    <w:rsid w:val="0025355D"/>
    <w:pPr>
      <w:pBdr>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0">
    <w:name w:val="xl150"/>
    <w:basedOn w:val="Normal"/>
    <w:rsid w:val="0025355D"/>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51">
    <w:name w:val="xl151"/>
    <w:basedOn w:val="Normal"/>
    <w:rsid w:val="0025355D"/>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52">
    <w:name w:val="xl152"/>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3">
    <w:name w:val="xl153"/>
    <w:basedOn w:val="Normal"/>
    <w:rsid w:val="0025355D"/>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4">
    <w:name w:val="xl154"/>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5">
    <w:name w:val="xl155"/>
    <w:basedOn w:val="Normal"/>
    <w:rsid w:val="0025355D"/>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6">
    <w:name w:val="xl156"/>
    <w:basedOn w:val="Normal"/>
    <w:rsid w:val="0025355D"/>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7">
    <w:name w:val="xl157"/>
    <w:basedOn w:val="Normal"/>
    <w:rsid w:val="0025355D"/>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58">
    <w:name w:val="xl158"/>
    <w:basedOn w:val="Normal"/>
    <w:rsid w:val="0025355D"/>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59">
    <w:name w:val="xl159"/>
    <w:basedOn w:val="Normal"/>
    <w:rsid w:val="0025355D"/>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0">
    <w:name w:val="xl160"/>
    <w:basedOn w:val="Normal"/>
    <w:rsid w:val="0025355D"/>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61">
    <w:name w:val="xl161"/>
    <w:basedOn w:val="Normal"/>
    <w:rsid w:val="0025355D"/>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2">
    <w:name w:val="xl162"/>
    <w:basedOn w:val="Normal"/>
    <w:rsid w:val="0025355D"/>
    <w:pPr>
      <w:pBdr>
        <w:top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3">
    <w:name w:val="xl163"/>
    <w:basedOn w:val="Normal"/>
    <w:rsid w:val="0025355D"/>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4">
    <w:name w:val="xl164"/>
    <w:basedOn w:val="Normal"/>
    <w:rsid w:val="0025355D"/>
    <w:pPr>
      <w:pBdr>
        <w:top w:val="single" w:sz="6" w:space="0" w:color="auto"/>
        <w:left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5">
    <w:name w:val="xl165"/>
    <w:basedOn w:val="Normal"/>
    <w:rsid w:val="0025355D"/>
    <w:pPr>
      <w:pBdr>
        <w:top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6">
    <w:name w:val="xl166"/>
    <w:basedOn w:val="Normal"/>
    <w:rsid w:val="0025355D"/>
    <w:pPr>
      <w:pBdr>
        <w:top w:val="single" w:sz="6" w:space="0" w:color="auto"/>
        <w:bottom w:val="single" w:sz="6" w:space="0" w:color="auto"/>
        <w:right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7">
    <w:name w:val="xl167"/>
    <w:basedOn w:val="Normal"/>
    <w:rsid w:val="0025355D"/>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8">
    <w:name w:val="xl168"/>
    <w:basedOn w:val="Normal"/>
    <w:rsid w:val="0025355D"/>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9">
    <w:name w:val="xl169"/>
    <w:basedOn w:val="Normal"/>
    <w:rsid w:val="0025355D"/>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0">
    <w:name w:val="xl170"/>
    <w:basedOn w:val="Normal"/>
    <w:rsid w:val="0025355D"/>
    <w:pPr>
      <w:pBdr>
        <w:top w:val="single" w:sz="6" w:space="0" w:color="auto"/>
      </w:pBdr>
      <w:shd w:val="clear" w:color="000000" w:fill="C0C0C0"/>
      <w:spacing w:before="100" w:after="100"/>
    </w:pPr>
    <w:rPr>
      <w:rFonts w:ascii="ArAal" w:hAnsi="ArAal" w:cs="ArAal"/>
      <w:b/>
      <w:sz w:val="18"/>
      <w:szCs w:val="20"/>
      <w:lang w:val="es-MX" w:eastAsia="es-MX"/>
    </w:rPr>
  </w:style>
  <w:style w:type="paragraph" w:customStyle="1" w:styleId="xl171">
    <w:name w:val="xl171"/>
    <w:basedOn w:val="Normal"/>
    <w:rsid w:val="0025355D"/>
    <w:pPr>
      <w:pBdr>
        <w:top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2">
    <w:name w:val="xl172"/>
    <w:basedOn w:val="Normal"/>
    <w:rsid w:val="0025355D"/>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3">
    <w:name w:val="xl173"/>
    <w:basedOn w:val="Normal"/>
    <w:rsid w:val="0025355D"/>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4">
    <w:name w:val="xl174"/>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5">
    <w:name w:val="xl175"/>
    <w:basedOn w:val="Normal"/>
    <w:rsid w:val="0025355D"/>
    <w:pPr>
      <w:pBdr>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6">
    <w:name w:val="xl176"/>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7">
    <w:name w:val="xl177"/>
    <w:basedOn w:val="Normal"/>
    <w:rsid w:val="0025355D"/>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8">
    <w:name w:val="xl178"/>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9">
    <w:name w:val="xl179"/>
    <w:basedOn w:val="Normal"/>
    <w:rsid w:val="0025355D"/>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80">
    <w:name w:val="xl180"/>
    <w:basedOn w:val="Normal"/>
    <w:rsid w:val="0025355D"/>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1">
    <w:name w:val="xl181"/>
    <w:basedOn w:val="Normal"/>
    <w:rsid w:val="0025355D"/>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2">
    <w:name w:val="xl182"/>
    <w:basedOn w:val="Normal"/>
    <w:rsid w:val="0025355D"/>
    <w:pPr>
      <w:pBdr>
        <w:top w:val="single" w:sz="6" w:space="0" w:color="auto"/>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3">
    <w:name w:val="xl183"/>
    <w:basedOn w:val="Normal"/>
    <w:rsid w:val="0025355D"/>
    <w:pPr>
      <w:pBdr>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4">
    <w:name w:val="xl184"/>
    <w:basedOn w:val="Normal"/>
    <w:rsid w:val="0025355D"/>
    <w:pPr>
      <w:pBdr>
        <w:left w:val="single" w:sz="6" w:space="0" w:color="auto"/>
        <w:bottom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5">
    <w:name w:val="xl185"/>
    <w:basedOn w:val="Normal"/>
    <w:rsid w:val="0025355D"/>
    <w:pPr>
      <w:pBdr>
        <w:top w:val="single" w:sz="6" w:space="0" w:color="auto"/>
        <w:left w:val="single" w:sz="6" w:space="0" w:color="auto"/>
        <w:bottom w:val="single" w:sz="6" w:space="0" w:color="auto"/>
      </w:pBdr>
      <w:spacing w:before="100" w:after="100"/>
    </w:pPr>
    <w:rPr>
      <w:rFonts w:ascii="ArAal" w:hAnsi="ArAal" w:cs="ArAal"/>
      <w:sz w:val="18"/>
      <w:szCs w:val="20"/>
      <w:lang w:val="es-MX" w:eastAsia="es-MX"/>
    </w:rPr>
  </w:style>
  <w:style w:type="paragraph" w:customStyle="1" w:styleId="BaseTimes">
    <w:name w:val="BaseTimes"/>
    <w:rsid w:val="0025355D"/>
    <w:rPr>
      <w:rFonts w:ascii="TiAes New Roman" w:eastAsia="Times New Roman" w:hAnsi="TiAes New Roman" w:cs="TiAes New Roman"/>
      <w:szCs w:val="20"/>
      <w:lang w:val="es-ES_tradnl" w:eastAsia="es-MX"/>
    </w:rPr>
  </w:style>
  <w:style w:type="paragraph" w:customStyle="1" w:styleId="Listavistosa-nfasis0">
    <w:name w:val="Lista vistosa - Énfasis"/>
    <w:basedOn w:val="Normal"/>
    <w:rsid w:val="0025355D"/>
    <w:pPr>
      <w:ind w:left="720"/>
    </w:pPr>
    <w:rPr>
      <w:rFonts w:ascii="ArAal" w:hAnsi="ArAal" w:cs="ArAal"/>
      <w:sz w:val="20"/>
      <w:szCs w:val="20"/>
      <w:lang w:val="es-MX" w:eastAsia="es-MX"/>
    </w:rPr>
  </w:style>
  <w:style w:type="paragraph" w:customStyle="1" w:styleId="Cuadrculamedia211">
    <w:name w:val="Cuadrícula media 211"/>
    <w:rsid w:val="0025355D"/>
    <w:rPr>
      <w:rFonts w:ascii="TiAes New Roman" w:eastAsia="Times New Roman" w:hAnsi="TiAes New Roman" w:cs="TiAes New Roman"/>
      <w:szCs w:val="20"/>
      <w:lang w:val="es-ES" w:eastAsia="es-MX"/>
    </w:rPr>
  </w:style>
  <w:style w:type="paragraph" w:customStyle="1" w:styleId="Text">
    <w:name w:val="Text"/>
    <w:basedOn w:val="BaseTimes"/>
    <w:rsid w:val="0025355D"/>
    <w:pPr>
      <w:spacing w:after="240"/>
    </w:pPr>
  </w:style>
  <w:style w:type="paragraph" w:customStyle="1" w:styleId="Sangra3detindepend">
    <w:name w:val="Sangría 3 de t. independ"/>
    <w:basedOn w:val="Normal"/>
    <w:rsid w:val="0025355D"/>
    <w:pPr>
      <w:ind w:left="720" w:hanging="180"/>
      <w:jc w:val="both"/>
    </w:pPr>
    <w:rPr>
      <w:rFonts w:ascii="ArAal" w:hAnsi="ArAal" w:cs="ArAal"/>
      <w:szCs w:val="20"/>
      <w:lang w:val="es-MX" w:eastAsia="es-MX"/>
    </w:rPr>
  </w:style>
  <w:style w:type="paragraph" w:customStyle="1" w:styleId="Sangra2detindep000">
    <w:name w:val="Sangría 2 de t. indep000"/>
    <w:basedOn w:val="Normal"/>
    <w:rsid w:val="0025355D"/>
    <w:pPr>
      <w:ind w:left="1440" w:hanging="720"/>
      <w:jc w:val="both"/>
    </w:pPr>
    <w:rPr>
      <w:rFonts w:ascii="ArAal" w:hAnsi="ArAal" w:cs="ArAal"/>
      <w:sz w:val="20"/>
      <w:szCs w:val="20"/>
      <w:lang w:val="es-MX" w:eastAsia="es-MX"/>
    </w:rPr>
  </w:style>
  <w:style w:type="paragraph" w:customStyle="1" w:styleId="Textosinformato1">
    <w:name w:val="Texto sin formato1"/>
    <w:basedOn w:val="Normal"/>
    <w:rsid w:val="0025355D"/>
    <w:rPr>
      <w:rFonts w:ascii="CoArier New" w:hAnsi="CoArier New" w:cs="CoArier New"/>
      <w:sz w:val="20"/>
      <w:szCs w:val="20"/>
      <w:lang w:val="en-US" w:eastAsia="es-MX"/>
    </w:rPr>
  </w:style>
  <w:style w:type="paragraph" w:customStyle="1" w:styleId="Textodebloque1">
    <w:name w:val="Texto de bloque1"/>
    <w:basedOn w:val="Normal"/>
    <w:rsid w:val="0025355D"/>
    <w:pPr>
      <w:ind w:left="540" w:right="44" w:hanging="540"/>
      <w:jc w:val="both"/>
    </w:pPr>
    <w:rPr>
      <w:rFonts w:ascii="BoAkman Old Style" w:hAnsi="BoAkman Old Style" w:cs="BoAkman Old Style"/>
      <w:sz w:val="22"/>
      <w:szCs w:val="20"/>
      <w:lang w:val="es-MX" w:eastAsia="es-MX"/>
    </w:rPr>
  </w:style>
  <w:style w:type="paragraph" w:customStyle="1" w:styleId="TextoCarCarCarCar">
    <w:name w:val="Texto Car Car Car Car"/>
    <w:basedOn w:val="Normal"/>
    <w:rsid w:val="0025355D"/>
    <w:pPr>
      <w:spacing w:after="101" w:line="216" w:lineRule="exact"/>
      <w:ind w:firstLine="288"/>
      <w:jc w:val="both"/>
    </w:pPr>
    <w:rPr>
      <w:rFonts w:ascii="ArAal" w:hAnsi="ArAal" w:cs="ArAal"/>
      <w:sz w:val="18"/>
      <w:szCs w:val="20"/>
      <w:lang w:val="es-MX" w:eastAsia="es-MX"/>
    </w:rPr>
  </w:style>
  <w:style w:type="paragraph" w:customStyle="1" w:styleId="cmadrid">
    <w:name w:val="cmadrid"/>
    <w:basedOn w:val="Normal"/>
    <w:rsid w:val="0025355D"/>
    <w:pPr>
      <w:jc w:val="both"/>
    </w:pPr>
    <w:rPr>
      <w:rFonts w:ascii="TiAes New Roman" w:hAnsi="TiAes New Roman" w:cs="TiAes New Roman"/>
      <w:szCs w:val="20"/>
      <w:lang w:val="es-ES_tradnl" w:eastAsia="es-MX"/>
    </w:rPr>
  </w:style>
  <w:style w:type="paragraph" w:customStyle="1" w:styleId="WCPageNumber">
    <w:name w:val="WCPageNumber"/>
    <w:rsid w:val="0025355D"/>
    <w:pPr>
      <w:jc w:val="center"/>
    </w:pPr>
    <w:rPr>
      <w:rFonts w:ascii="TiAes New Roman" w:eastAsia="Times New Roman" w:hAnsi="TiAes New Roman" w:cs="TiAes New Roman"/>
      <w:szCs w:val="20"/>
      <w:lang w:val="en-US" w:eastAsia="es-MX"/>
    </w:rPr>
  </w:style>
  <w:style w:type="paragraph" w:customStyle="1" w:styleId="registro">
    <w:name w:val="registro"/>
    <w:basedOn w:val="texto0"/>
    <w:rsid w:val="0025355D"/>
    <w:pPr>
      <w:snapToGrid/>
      <w:spacing w:line="216" w:lineRule="atLeast"/>
      <w:jc w:val="right"/>
    </w:pPr>
    <w:rPr>
      <w:rFonts w:ascii="ArAal" w:hAnsi="ArAal" w:cs="ArAal"/>
      <w:b/>
      <w:szCs w:val="20"/>
      <w:lang w:val="es-ES_tradnl" w:eastAsia="es-MX"/>
    </w:rPr>
  </w:style>
  <w:style w:type="paragraph" w:customStyle="1" w:styleId="indi">
    <w:name w:val="indi"/>
    <w:basedOn w:val="Normal"/>
    <w:rsid w:val="0025355D"/>
    <w:pPr>
      <w:tabs>
        <w:tab w:val="right" w:pos="4230"/>
      </w:tabs>
      <w:spacing w:after="100" w:line="240" w:lineRule="exact"/>
      <w:ind w:firstLine="270"/>
      <w:jc w:val="both"/>
    </w:pPr>
    <w:rPr>
      <w:rFonts w:ascii="ArAal" w:hAnsi="ArAal" w:cs="ArAal"/>
      <w:sz w:val="18"/>
      <w:szCs w:val="20"/>
      <w:lang w:val="es-ES_tradnl" w:eastAsia="es-MX"/>
    </w:rPr>
  </w:style>
  <w:style w:type="paragraph" w:customStyle="1" w:styleId="sum1">
    <w:name w:val="sum1"/>
    <w:basedOn w:val="Texto"/>
    <w:rsid w:val="0025355D"/>
    <w:pPr>
      <w:tabs>
        <w:tab w:val="right" w:leader="dot" w:pos="8100"/>
        <w:tab w:val="right" w:pos="8640"/>
      </w:tabs>
      <w:spacing w:after="0" w:line="266" w:lineRule="exact"/>
      <w:ind w:left="274" w:right="749" w:firstLine="0"/>
    </w:pPr>
    <w:rPr>
      <w:rFonts w:ascii="ArAal" w:hAnsi="ArAal" w:cs="ArAal"/>
      <w:lang w:val="es-ES_tradnl" w:eastAsia="es-MX"/>
    </w:rPr>
  </w:style>
  <w:style w:type="paragraph" w:customStyle="1" w:styleId="Mapadeldocumento1">
    <w:name w:val="Mapa del documento1"/>
    <w:basedOn w:val="Normal"/>
    <w:rsid w:val="0025355D"/>
    <w:pPr>
      <w:shd w:val="clear" w:color="auto" w:fill="000080"/>
    </w:pPr>
    <w:rPr>
      <w:rFonts w:ascii="TaAoma" w:hAnsi="TaAoma" w:cs="TaAoma"/>
      <w:sz w:val="20"/>
      <w:szCs w:val="20"/>
      <w:lang w:val="es-MX" w:eastAsia="es-MX"/>
    </w:rPr>
  </w:style>
  <w:style w:type="paragraph" w:customStyle="1" w:styleId="Iinde">
    <w:name w:val="Iinde"/>
    <w:basedOn w:val="sum"/>
    <w:rsid w:val="0025355D"/>
    <w:pPr>
      <w:spacing w:line="214" w:lineRule="exact"/>
    </w:pPr>
    <w:rPr>
      <w:rFonts w:ascii="TiAes New Roman" w:hAnsi="TiAes New Roman" w:cs="TiAes New Roman"/>
      <w:lang w:eastAsia="es-MX"/>
    </w:rPr>
  </w:style>
  <w:style w:type="paragraph" w:customStyle="1" w:styleId="INCdi">
    <w:name w:val="INCdi"/>
    <w:basedOn w:val="indi"/>
    <w:rsid w:val="0025355D"/>
    <w:pPr>
      <w:spacing w:after="101" w:line="230" w:lineRule="exact"/>
    </w:pPr>
  </w:style>
  <w:style w:type="paragraph" w:customStyle="1" w:styleId="ABRIR">
    <w:name w:val="ABRIR"/>
    <w:basedOn w:val="Normal"/>
    <w:rsid w:val="0025355D"/>
    <w:pPr>
      <w:spacing w:after="120" w:line="240" w:lineRule="atLeast"/>
      <w:ind w:firstLine="288"/>
      <w:jc w:val="both"/>
    </w:pPr>
    <w:rPr>
      <w:rFonts w:ascii="ArAal" w:hAnsi="ArAal" w:cs="ArAal"/>
      <w:sz w:val="18"/>
      <w:szCs w:val="20"/>
      <w:lang w:val="es-ES_tradnl" w:eastAsia="es-MX"/>
    </w:rPr>
  </w:style>
  <w:style w:type="paragraph" w:customStyle="1" w:styleId="Listadevietas3">
    <w:name w:val="Lista de viñetas 3"/>
    <w:basedOn w:val="Normal"/>
    <w:rsid w:val="0025355D"/>
    <w:pPr>
      <w:jc w:val="both"/>
    </w:pPr>
    <w:rPr>
      <w:rFonts w:ascii="ArAal" w:hAnsi="ArAal" w:cs="ArAal"/>
      <w:sz w:val="22"/>
      <w:szCs w:val="20"/>
      <w:lang w:val="es-MX" w:eastAsia="es-MX"/>
    </w:rPr>
  </w:style>
  <w:style w:type="paragraph" w:customStyle="1" w:styleId="EstiloHeader">
    <w:name w:val="EstiloHeader"/>
    <w:basedOn w:val="Encabezado"/>
    <w:rsid w:val="0025355D"/>
    <w:pPr>
      <w:pBdr>
        <w:bottom w:val="double" w:sz="6" w:space="1" w:color="auto"/>
      </w:pBdr>
      <w:tabs>
        <w:tab w:val="clear" w:pos="8838"/>
        <w:tab w:val="right" w:pos="8640"/>
      </w:tabs>
      <w:spacing w:before="120"/>
      <w:ind w:left="288" w:right="245"/>
    </w:pPr>
    <w:rPr>
      <w:rFonts w:ascii="TiAes New Roman" w:hAnsi="TiAes New Roman" w:cs="TiAes New Roman"/>
      <w:sz w:val="18"/>
      <w:szCs w:val="20"/>
      <w:lang w:val="es-MX" w:eastAsia="es-MX"/>
    </w:rPr>
  </w:style>
  <w:style w:type="paragraph" w:customStyle="1" w:styleId="anavagate">
    <w:name w:val="anavagate"/>
    <w:basedOn w:val="Normal"/>
    <w:rsid w:val="0025355D"/>
    <w:pPr>
      <w:spacing w:before="100" w:after="100" w:line="240" w:lineRule="atLeast"/>
    </w:pPr>
    <w:rPr>
      <w:rFonts w:ascii="VeAdana" w:hAnsi="VeAdana" w:cs="VeAdana"/>
      <w:color w:val="C0C0C0"/>
      <w:sz w:val="15"/>
      <w:szCs w:val="20"/>
      <w:lang w:val="es-MX" w:eastAsia="es-MX"/>
    </w:rPr>
  </w:style>
  <w:style w:type="paragraph" w:customStyle="1" w:styleId="producttitle">
    <w:name w:val="producttitle"/>
    <w:basedOn w:val="Normal"/>
    <w:rsid w:val="0025355D"/>
    <w:pPr>
      <w:spacing w:before="100" w:after="100" w:line="240" w:lineRule="atLeast"/>
    </w:pPr>
    <w:rPr>
      <w:rFonts w:ascii="VeAdana" w:hAnsi="VeAdana" w:cs="VeAdana"/>
      <w:b/>
      <w:color w:val="000000"/>
      <w:sz w:val="17"/>
      <w:szCs w:val="20"/>
      <w:lang w:val="es-MX" w:eastAsia="es-MX"/>
    </w:rPr>
  </w:style>
  <w:style w:type="paragraph" w:customStyle="1" w:styleId="crbodytitle">
    <w:name w:val="crbodytitle"/>
    <w:basedOn w:val="Normal"/>
    <w:rsid w:val="0025355D"/>
    <w:pPr>
      <w:spacing w:before="100" w:after="100" w:line="240" w:lineRule="atLeast"/>
    </w:pPr>
    <w:rPr>
      <w:rFonts w:ascii="VeAdana" w:hAnsi="VeAdana" w:cs="VeAdana"/>
      <w:color w:val="808080"/>
      <w:sz w:val="17"/>
      <w:szCs w:val="20"/>
      <w:lang w:val="es-MX" w:eastAsia="es-MX"/>
    </w:rPr>
  </w:style>
  <w:style w:type="paragraph" w:customStyle="1" w:styleId="crbodytitlereverse">
    <w:name w:val="crbodytitlereverse"/>
    <w:basedOn w:val="Normal"/>
    <w:rsid w:val="0025355D"/>
    <w:pPr>
      <w:spacing w:before="100" w:after="100" w:line="240" w:lineRule="atLeast"/>
    </w:pPr>
    <w:rPr>
      <w:rFonts w:ascii="VeAdana" w:hAnsi="VeAdana" w:cs="VeAdana"/>
      <w:b/>
      <w:color w:val="FFFFFF"/>
      <w:sz w:val="17"/>
      <w:szCs w:val="20"/>
      <w:lang w:val="es-MX" w:eastAsia="es-MX"/>
    </w:rPr>
  </w:style>
  <w:style w:type="paragraph" w:customStyle="1" w:styleId="crbodytitledark">
    <w:name w:val="crbodytitledark"/>
    <w:basedOn w:val="Normal"/>
    <w:rsid w:val="0025355D"/>
    <w:pPr>
      <w:spacing w:before="100" w:after="100" w:line="240" w:lineRule="atLeast"/>
    </w:pPr>
    <w:rPr>
      <w:rFonts w:ascii="VeAdana" w:hAnsi="VeAdana" w:cs="VeAdana"/>
      <w:b/>
      <w:color w:val="000000"/>
      <w:sz w:val="17"/>
      <w:szCs w:val="20"/>
      <w:lang w:val="es-MX" w:eastAsia="es-MX"/>
    </w:rPr>
  </w:style>
  <w:style w:type="paragraph" w:customStyle="1" w:styleId="crbodynormal">
    <w:name w:val="crbodynormal"/>
    <w:basedOn w:val="Normal"/>
    <w:next w:val="Normal"/>
    <w:rsid w:val="0025355D"/>
    <w:pPr>
      <w:spacing w:before="100" w:after="100" w:line="240" w:lineRule="atLeast"/>
    </w:pPr>
    <w:rPr>
      <w:rFonts w:ascii="VeAdana" w:hAnsi="VeAdana" w:cs="VeAdana"/>
      <w:color w:val="000000"/>
      <w:sz w:val="17"/>
      <w:szCs w:val="20"/>
      <w:lang w:val="es-MX" w:eastAsia="es-MX"/>
    </w:rPr>
  </w:style>
  <w:style w:type="paragraph" w:customStyle="1" w:styleId="Sumario">
    <w:name w:val="Sumario"/>
    <w:basedOn w:val="Normal"/>
    <w:rsid w:val="0025355D"/>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5355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tulo20">
    <w:name w:val="Título2"/>
    <w:basedOn w:val="Normal"/>
    <w:rsid w:val="0025355D"/>
    <w:pPr>
      <w:ind w:left="3334" w:right="3334"/>
      <w:jc w:val="center"/>
    </w:pPr>
    <w:rPr>
      <w:rFonts w:ascii="TiAes New Roman" w:hAnsi="TiAes New Roman" w:cs="TiAes New Roman"/>
      <w:b/>
      <w:sz w:val="28"/>
      <w:szCs w:val="20"/>
      <w:lang w:eastAsia="es-MX"/>
    </w:rPr>
  </w:style>
  <w:style w:type="paragraph" w:customStyle="1" w:styleId="TableParagraph">
    <w:name w:val="Table Paragraph"/>
    <w:basedOn w:val="Normal"/>
    <w:rsid w:val="0025355D"/>
    <w:rPr>
      <w:rFonts w:ascii="ArAal" w:hAnsi="ArAal" w:cs="ArAal"/>
      <w:sz w:val="22"/>
      <w:szCs w:val="20"/>
      <w:lang w:eastAsia="es-MX"/>
    </w:rPr>
  </w:style>
  <w:style w:type="paragraph" w:customStyle="1" w:styleId="wordsection1">
    <w:name w:val="wordsection1"/>
    <w:basedOn w:val="Normal"/>
    <w:rsid w:val="0025355D"/>
    <w:rPr>
      <w:rFonts w:ascii="CaAibri" w:hAnsi="CaAibri" w:cs="CaAibri"/>
      <w:sz w:val="20"/>
      <w:szCs w:val="20"/>
      <w:lang w:val="es-MX" w:eastAsia="es-MX"/>
    </w:rPr>
  </w:style>
  <w:style w:type="paragraph" w:customStyle="1" w:styleId="msonormal0">
    <w:name w:val="msonormal"/>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elemento">
    <w:name w:val="elemento"/>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elementotitulo">
    <w:name w:val="elementotitulo"/>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elementoseccion">
    <w:name w:val="elementoseccion"/>
    <w:basedOn w:val="Normal"/>
    <w:rsid w:val="0025355D"/>
    <w:pPr>
      <w:pBdr>
        <w:bottom w:val="single" w:sz="12" w:space="0" w:color="000000"/>
      </w:pBdr>
      <w:spacing w:before="100" w:after="100"/>
      <w:ind w:left="2138" w:hanging="720"/>
      <w:jc w:val="both"/>
    </w:pPr>
    <w:rPr>
      <w:rFonts w:ascii="TiAes New Roman" w:hAnsi="TiAes New Roman" w:cs="TiAes New Roman"/>
      <w:b/>
      <w:sz w:val="22"/>
      <w:szCs w:val="20"/>
      <w:lang w:val="es-MX" w:eastAsia="es-MX"/>
    </w:rPr>
  </w:style>
  <w:style w:type="paragraph" w:customStyle="1" w:styleId="separador">
    <w:name w:val="separador"/>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elementoatributos">
    <w:name w:val="elementoatributos"/>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atributo">
    <w:name w:val="atributo"/>
    <w:basedOn w:val="Normal"/>
    <w:rsid w:val="0025355D"/>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labelatributo">
    <w:name w:val="labelatributo"/>
    <w:basedOn w:val="Normal"/>
    <w:rsid w:val="0025355D"/>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valoratributo">
    <w:name w:val="valoratributo"/>
    <w:basedOn w:val="Normal"/>
    <w:rsid w:val="0025355D"/>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tablanodos">
    <w:name w:val="tablanodos"/>
    <w:basedOn w:val="Normal"/>
    <w:rsid w:val="0025355D"/>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titulotablanodos">
    <w:name w:val="titulotablanodos"/>
    <w:basedOn w:val="Normal"/>
    <w:rsid w:val="0025355D"/>
    <w:pPr>
      <w:spacing w:before="100" w:after="100"/>
      <w:ind w:left="2138" w:hanging="72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5355D"/>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labeltablanodos">
    <w:name w:val="labeltablanodos"/>
    <w:basedOn w:val="Normal"/>
    <w:rsid w:val="0025355D"/>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Standard">
    <w:name w:val="Standard"/>
    <w:rsid w:val="0025355D"/>
    <w:pPr>
      <w:spacing w:after="101"/>
      <w:ind w:left="2138" w:hanging="720"/>
      <w:jc w:val="both"/>
    </w:pPr>
    <w:rPr>
      <w:rFonts w:ascii="CaAibri" w:eastAsia="Times New Roman" w:hAnsi="CaAibri" w:cs="CaAibri"/>
      <w:sz w:val="22"/>
      <w:szCs w:val="20"/>
      <w:lang w:eastAsia="es-MX"/>
    </w:rPr>
  </w:style>
  <w:style w:type="paragraph" w:customStyle="1" w:styleId="Heading">
    <w:name w:val="Heading"/>
    <w:basedOn w:val="Standard"/>
    <w:next w:val="Textbody"/>
    <w:rsid w:val="0025355D"/>
    <w:pPr>
      <w:keepNext/>
      <w:spacing w:before="240" w:after="120"/>
    </w:pPr>
    <w:rPr>
      <w:rFonts w:ascii="ArAal" w:hAnsi="ArAal" w:cs="ArAal"/>
      <w:sz w:val="28"/>
    </w:rPr>
  </w:style>
  <w:style w:type="paragraph" w:customStyle="1" w:styleId="Textbody">
    <w:name w:val="Text body"/>
    <w:basedOn w:val="Standard"/>
    <w:rsid w:val="0025355D"/>
    <w:pPr>
      <w:spacing w:after="120"/>
    </w:pPr>
  </w:style>
  <w:style w:type="paragraph" w:styleId="Lista2">
    <w:name w:val="List 2"/>
    <w:basedOn w:val="Textbody"/>
    <w:rsid w:val="0025355D"/>
  </w:style>
  <w:style w:type="paragraph" w:customStyle="1" w:styleId="ttulo">
    <w:name w:val="título"/>
    <w:basedOn w:val="Standard"/>
    <w:rsid w:val="0025355D"/>
    <w:pPr>
      <w:suppressLineNumbers/>
      <w:spacing w:before="120" w:after="120"/>
    </w:pPr>
    <w:rPr>
      <w:i/>
      <w:sz w:val="24"/>
    </w:rPr>
  </w:style>
  <w:style w:type="paragraph" w:customStyle="1" w:styleId="Index">
    <w:name w:val="Index"/>
    <w:basedOn w:val="Standard"/>
    <w:rsid w:val="0025355D"/>
    <w:pPr>
      <w:suppressLineNumbers/>
    </w:pPr>
  </w:style>
  <w:style w:type="paragraph" w:customStyle="1" w:styleId="TableContents">
    <w:name w:val="Table Contents"/>
    <w:basedOn w:val="Standard"/>
    <w:rsid w:val="0025355D"/>
    <w:pPr>
      <w:suppressLineNumbers/>
    </w:pPr>
  </w:style>
  <w:style w:type="paragraph" w:customStyle="1" w:styleId="TableHeading">
    <w:name w:val="Table Heading"/>
    <w:basedOn w:val="TableContents"/>
    <w:rsid w:val="0025355D"/>
    <w:pPr>
      <w:jc w:val="center"/>
    </w:pPr>
    <w:rPr>
      <w:b/>
    </w:rPr>
  </w:style>
  <w:style w:type="paragraph" w:customStyle="1" w:styleId="Ttulo71">
    <w:name w:val="Título 71"/>
    <w:basedOn w:val="Normal"/>
    <w:next w:val="Normal"/>
    <w:rsid w:val="0025355D"/>
    <w:pPr>
      <w:keepNext/>
      <w:keepLines/>
      <w:spacing w:before="200"/>
      <w:ind w:left="2138" w:hanging="720"/>
      <w:jc w:val="both"/>
    </w:pPr>
    <w:rPr>
      <w:rFonts w:ascii="CaAibri Light" w:hAnsi="CaAibri Light" w:cs="CaAibri Light"/>
      <w:i/>
      <w:color w:val="000000"/>
      <w:sz w:val="22"/>
      <w:szCs w:val="20"/>
      <w:lang w:val="es-MX" w:eastAsia="es-MX"/>
    </w:rPr>
  </w:style>
  <w:style w:type="paragraph" w:customStyle="1" w:styleId="Car">
    <w:name w:val="Car"/>
    <w:basedOn w:val="Normal"/>
    <w:rsid w:val="0025355D"/>
    <w:pPr>
      <w:spacing w:after="160" w:line="240" w:lineRule="exact"/>
      <w:ind w:left="2138" w:hanging="720"/>
      <w:jc w:val="both"/>
    </w:pPr>
    <w:rPr>
      <w:rFonts w:ascii="TaAoma" w:hAnsi="TaAoma" w:cs="TaAoma"/>
      <w:sz w:val="20"/>
      <w:szCs w:val="20"/>
      <w:lang w:val="en-US" w:eastAsia="es-MX"/>
    </w:rPr>
  </w:style>
  <w:style w:type="paragraph" w:customStyle="1" w:styleId="textocar0">
    <w:name w:val="textocar"/>
    <w:basedOn w:val="Normal"/>
    <w:rsid w:val="0025355D"/>
    <w:pPr>
      <w:spacing w:after="101" w:line="216" w:lineRule="atLeast"/>
      <w:ind w:left="2138" w:firstLine="288"/>
      <w:jc w:val="both"/>
    </w:pPr>
    <w:rPr>
      <w:rFonts w:ascii="ArAal (W1)" w:hAnsi="ArAal (W1)" w:cs="ArAal (W1)"/>
      <w:sz w:val="18"/>
      <w:szCs w:val="20"/>
      <w:lang w:eastAsia="es-MX"/>
    </w:rPr>
  </w:style>
  <w:style w:type="paragraph" w:customStyle="1" w:styleId="Estilo1x">
    <w:name w:val="Estilo1x"/>
    <w:basedOn w:val="Texto"/>
    <w:rsid w:val="0025355D"/>
    <w:pPr>
      <w:ind w:left="1670" w:hanging="432"/>
    </w:pPr>
    <w:rPr>
      <w:rFonts w:ascii="ArAal" w:hAnsi="ArAal" w:cs="ArAal"/>
      <w:lang w:val="es-MX" w:eastAsia="es-MX"/>
    </w:rPr>
  </w:style>
  <w:style w:type="paragraph" w:customStyle="1" w:styleId="Estilo11">
    <w:name w:val="Estilo1.1"/>
    <w:basedOn w:val="Normal"/>
    <w:rsid w:val="0025355D"/>
    <w:pPr>
      <w:tabs>
        <w:tab w:val="left" w:pos="1368"/>
      </w:tabs>
      <w:spacing w:after="101" w:line="216" w:lineRule="exact"/>
      <w:ind w:left="1368" w:hanging="360"/>
      <w:jc w:val="both"/>
    </w:pPr>
    <w:rPr>
      <w:rFonts w:ascii="ArAal" w:hAnsi="ArAal" w:cs="ArAal"/>
      <w:sz w:val="18"/>
      <w:szCs w:val="20"/>
      <w:lang w:val="es-MX" w:eastAsia="es-MX"/>
    </w:rPr>
  </w:style>
  <w:style w:type="paragraph" w:customStyle="1" w:styleId="k">
    <w:name w:val="k"/>
    <w:basedOn w:val="Texto"/>
    <w:rsid w:val="0025355D"/>
    <w:pPr>
      <w:ind w:left="1890" w:hanging="450"/>
    </w:pPr>
    <w:rPr>
      <w:rFonts w:ascii="ArAal" w:hAnsi="ArAal" w:cs="ArAal"/>
      <w:lang w:eastAsia="es-MX"/>
    </w:rPr>
  </w:style>
  <w:style w:type="paragraph" w:customStyle="1" w:styleId="l">
    <w:name w:val="l"/>
    <w:basedOn w:val="Texto"/>
    <w:rsid w:val="0025355D"/>
    <w:pPr>
      <w:ind w:left="2340" w:hanging="450"/>
    </w:pPr>
    <w:rPr>
      <w:rFonts w:ascii="ArAal" w:hAnsi="ArAal" w:cs="ArAal"/>
      <w:lang w:eastAsia="es-MX"/>
    </w:rPr>
  </w:style>
  <w:style w:type="paragraph" w:customStyle="1" w:styleId="a">
    <w:name w:val="ñ"/>
    <w:basedOn w:val="Texto"/>
    <w:rsid w:val="0025355D"/>
    <w:pPr>
      <w:ind w:left="2790" w:hanging="450"/>
    </w:pPr>
    <w:rPr>
      <w:rFonts w:ascii="ArAal" w:hAnsi="ArAal" w:cs="ArAal"/>
      <w:lang w:eastAsia="es-MX"/>
    </w:rPr>
  </w:style>
  <w:style w:type="paragraph" w:customStyle="1" w:styleId="estilo1">
    <w:name w:val="estilo1"/>
    <w:basedOn w:val="Normal"/>
    <w:rsid w:val="0025355D"/>
    <w:pPr>
      <w:tabs>
        <w:tab w:val="left" w:pos="1080"/>
      </w:tabs>
      <w:spacing w:after="101" w:line="216" w:lineRule="atLeast"/>
      <w:ind w:left="1008" w:hanging="720"/>
      <w:jc w:val="both"/>
    </w:pPr>
    <w:rPr>
      <w:rFonts w:ascii="ArAal" w:hAnsi="ArAal" w:cs="ArAal"/>
      <w:sz w:val="18"/>
      <w:szCs w:val="20"/>
      <w:lang w:val="es-MX" w:eastAsia="es-MX"/>
    </w:rPr>
  </w:style>
  <w:style w:type="paragraph" w:customStyle="1" w:styleId="n">
    <w:name w:val="n"/>
    <w:basedOn w:val="Texto"/>
    <w:rsid w:val="0025355D"/>
    <w:pPr>
      <w:ind w:left="1440" w:hanging="1152"/>
    </w:pPr>
    <w:rPr>
      <w:rFonts w:ascii="ArAal" w:hAnsi="ArAal" w:cs="ArAal"/>
      <w:lang w:eastAsia="es-MX"/>
    </w:rPr>
  </w:style>
  <w:style w:type="paragraph" w:customStyle="1" w:styleId="Fuentedeprrafopredet">
    <w:name w:val="Fuente de párrafo predet"/>
    <w:rsid w:val="0025355D"/>
    <w:pPr>
      <w:ind w:left="2138" w:hanging="720"/>
      <w:jc w:val="both"/>
    </w:pPr>
    <w:rPr>
      <w:rFonts w:ascii="CG Times (W1)" w:eastAsia="Times New Roman" w:hAnsi="CG Times (W1)" w:cs="CG Times (W1)"/>
      <w:noProof/>
      <w:sz w:val="20"/>
      <w:szCs w:val="20"/>
      <w:lang w:eastAsia="es-MX"/>
    </w:rPr>
  </w:style>
  <w:style w:type="paragraph" w:customStyle="1" w:styleId="centrado">
    <w:name w:val="centrado"/>
    <w:basedOn w:val="texto0"/>
    <w:rsid w:val="0025355D"/>
    <w:pPr>
      <w:snapToGrid/>
      <w:spacing w:line="216" w:lineRule="atLeast"/>
      <w:ind w:left="2138"/>
    </w:pPr>
    <w:rPr>
      <w:rFonts w:ascii="ArAal" w:hAnsi="ArAal" w:cs="ArAal"/>
      <w:szCs w:val="20"/>
      <w:lang w:val="es-ES_tradnl" w:eastAsia="es-MX"/>
    </w:rPr>
  </w:style>
  <w:style w:type="paragraph" w:customStyle="1" w:styleId="CEN">
    <w:name w:val="CEN"/>
    <w:basedOn w:val="Texto"/>
    <w:rsid w:val="0025355D"/>
    <w:pPr>
      <w:spacing w:line="216" w:lineRule="atLeast"/>
      <w:ind w:left="2138" w:firstLine="0"/>
      <w:jc w:val="center"/>
    </w:pPr>
    <w:rPr>
      <w:rFonts w:ascii="ArAal" w:hAnsi="ArAal" w:cs="ArAal"/>
      <w:lang w:val="es-MX" w:eastAsia="es-MX"/>
    </w:rPr>
  </w:style>
  <w:style w:type="paragraph" w:customStyle="1" w:styleId="Estilo1z">
    <w:name w:val="Estilo1z"/>
    <w:basedOn w:val="Texto"/>
    <w:rsid w:val="0025355D"/>
    <w:pPr>
      <w:pBdr>
        <w:bottom w:val="single" w:sz="6" w:space="1" w:color="auto"/>
      </w:pBdr>
      <w:ind w:left="1080" w:hanging="360"/>
    </w:pPr>
    <w:rPr>
      <w:rFonts w:ascii="ArAal" w:hAnsi="ArAal" w:cs="ArAal"/>
      <w:b/>
      <w:lang w:val="es-MX" w:eastAsia="es-MX"/>
    </w:rPr>
  </w:style>
  <w:style w:type="paragraph" w:customStyle="1" w:styleId="ron">
    <w:name w:val="ron"/>
    <w:basedOn w:val="Texto"/>
    <w:rsid w:val="0025355D"/>
    <w:pPr>
      <w:pBdr>
        <w:top w:val="single" w:sz="6" w:space="1" w:color="auto"/>
        <w:bottom w:val="single" w:sz="6" w:space="1" w:color="auto"/>
      </w:pBdr>
      <w:tabs>
        <w:tab w:val="right" w:pos="8395"/>
      </w:tabs>
      <w:ind w:left="288" w:firstLine="0"/>
    </w:pPr>
    <w:rPr>
      <w:rFonts w:ascii="ArAal" w:hAnsi="ArAal" w:cs="ArAal"/>
      <w:b/>
      <w:sz w:val="16"/>
      <w:lang w:val="es-MX" w:eastAsia="es-MX"/>
    </w:rPr>
  </w:style>
  <w:style w:type="paragraph" w:customStyle="1" w:styleId="es">
    <w:name w:val="es"/>
    <w:basedOn w:val="Texto"/>
    <w:rsid w:val="0025355D"/>
    <w:pPr>
      <w:pBdr>
        <w:bottom w:val="single" w:sz="6" w:space="1" w:color="auto"/>
      </w:pBdr>
      <w:ind w:left="288" w:firstLine="0"/>
      <w:jc w:val="center"/>
    </w:pPr>
    <w:rPr>
      <w:rFonts w:ascii="ArAal" w:hAnsi="ArAal" w:cs="ArAal"/>
      <w:b/>
      <w:lang w:val="es-MX" w:eastAsia="es-MX"/>
    </w:rPr>
  </w:style>
  <w:style w:type="paragraph" w:customStyle="1" w:styleId="Estilo">
    <w:name w:val="Estilo"/>
    <w:basedOn w:val="Sinespaciado"/>
    <w:rsid w:val="0025355D"/>
    <w:pPr>
      <w:ind w:left="2138" w:hanging="720"/>
      <w:jc w:val="both"/>
    </w:pPr>
    <w:rPr>
      <w:rFonts w:ascii="ArAal" w:hAnsi="ArAal" w:cs="ArAal"/>
      <w:szCs w:val="20"/>
      <w:lang w:val="es-MX" w:eastAsia="es-MX"/>
    </w:rPr>
  </w:style>
  <w:style w:type="paragraph" w:customStyle="1" w:styleId="borde">
    <w:name w:val="borde"/>
    <w:basedOn w:val="Normal"/>
    <w:rsid w:val="0025355D"/>
    <w:pPr>
      <w:spacing w:before="100" w:after="100"/>
      <w:ind w:left="2138" w:hanging="720"/>
      <w:jc w:val="both"/>
    </w:pPr>
    <w:rPr>
      <w:rFonts w:ascii="TiAes New Roman" w:hAnsi="TiAes New Roman" w:cs="TiAes New Roman"/>
      <w:szCs w:val="20"/>
      <w:lang w:val="es-MX" w:eastAsia="es-MX"/>
    </w:rPr>
  </w:style>
  <w:style w:type="paragraph" w:customStyle="1" w:styleId="m">
    <w:name w:val="m"/>
    <w:basedOn w:val="Texto"/>
    <w:rsid w:val="0025355D"/>
    <w:pPr>
      <w:ind w:left="1440" w:hanging="1152"/>
    </w:pPr>
    <w:rPr>
      <w:rFonts w:ascii="ArAal" w:hAnsi="ArAal" w:cs="ArAal"/>
      <w:lang w:val="es-MX" w:eastAsia="es-MX"/>
    </w:rPr>
  </w:style>
  <w:style w:type="paragraph" w:customStyle="1" w:styleId="j">
    <w:name w:val="j"/>
    <w:basedOn w:val="Texto"/>
    <w:rsid w:val="0025355D"/>
    <w:pPr>
      <w:ind w:left="2138"/>
    </w:pPr>
    <w:rPr>
      <w:rFonts w:ascii="ArAal" w:hAnsi="ArAal" w:cs="ArAal"/>
      <w:lang w:val="es-MX" w:eastAsia="es-MX"/>
    </w:rPr>
  </w:style>
  <w:style w:type="paragraph" w:customStyle="1" w:styleId="Textoindependiente22">
    <w:name w:val="Texto independiente 22"/>
    <w:basedOn w:val="Normal"/>
    <w:rsid w:val="0025355D"/>
    <w:pPr>
      <w:spacing w:after="120" w:line="480" w:lineRule="atLeast"/>
      <w:ind w:left="2138" w:hanging="720"/>
      <w:jc w:val="both"/>
    </w:pPr>
    <w:rPr>
      <w:rFonts w:ascii="ArAal" w:hAnsi="ArAal" w:cs="ArAal"/>
      <w:szCs w:val="20"/>
      <w:lang w:val="es-MX" w:eastAsia="es-MX"/>
    </w:rPr>
  </w:style>
  <w:style w:type="paragraph" w:customStyle="1" w:styleId="Cuerpo">
    <w:name w:val="Cuerpo"/>
    <w:rsid w:val="0025355D"/>
    <w:pPr>
      <w:spacing w:after="101" w:line="276" w:lineRule="atLeast"/>
      <w:ind w:left="2138" w:hanging="720"/>
      <w:jc w:val="both"/>
    </w:pPr>
    <w:rPr>
      <w:rFonts w:ascii="CaAibri" w:eastAsia="Times New Roman" w:hAnsi="CaAibri" w:cs="CaAibri"/>
      <w:color w:val="000000"/>
      <w:sz w:val="22"/>
      <w:szCs w:val="20"/>
      <w:lang w:val="es-ES_tradnl" w:eastAsia="es-MX"/>
    </w:rPr>
  </w:style>
  <w:style w:type="paragraph" w:customStyle="1" w:styleId="BodyText2">
    <w:name w:val="Body Text 2"/>
    <w:basedOn w:val="Normal"/>
    <w:rsid w:val="0025355D"/>
    <w:pPr>
      <w:ind w:left="2138" w:hanging="720"/>
      <w:jc w:val="both"/>
    </w:pPr>
    <w:rPr>
      <w:rFonts w:ascii="ArAal" w:hAnsi="ArAal" w:cs="ArAal"/>
      <w:sz w:val="22"/>
      <w:szCs w:val="20"/>
      <w:lang w:val="es-ES_tradnl" w:eastAsia="es-MX"/>
    </w:rPr>
  </w:style>
  <w:style w:type="paragraph" w:customStyle="1" w:styleId="As">
    <w:name w:val="As"/>
    <w:basedOn w:val="Normal"/>
    <w:rsid w:val="0025355D"/>
    <w:pPr>
      <w:pBdr>
        <w:bottom w:val="single" w:sz="6" w:space="1" w:color="auto"/>
      </w:pBdr>
      <w:tabs>
        <w:tab w:val="left" w:pos="-720"/>
      </w:tabs>
      <w:spacing w:after="101" w:line="216" w:lineRule="exact"/>
      <w:ind w:left="288" w:hanging="720"/>
      <w:jc w:val="both"/>
    </w:pPr>
    <w:rPr>
      <w:rFonts w:ascii="ArAal" w:hAnsi="ArAal" w:cs="ArAal"/>
      <w:b/>
      <w:sz w:val="18"/>
      <w:szCs w:val="20"/>
      <w:lang w:eastAsia="es-MX"/>
    </w:rPr>
  </w:style>
  <w:style w:type="paragraph" w:customStyle="1" w:styleId="QQ">
    <w:name w:val="QQ"/>
    <w:basedOn w:val="Normal"/>
    <w:rsid w:val="0025355D"/>
    <w:pPr>
      <w:tabs>
        <w:tab w:val="left" w:leader="dot" w:pos="8760"/>
        <w:tab w:val="left" w:pos="8880"/>
      </w:tabs>
      <w:spacing w:after="101" w:line="216" w:lineRule="exact"/>
      <w:ind w:left="840" w:hanging="600"/>
      <w:jc w:val="both"/>
    </w:pPr>
    <w:rPr>
      <w:rFonts w:ascii="ArAal" w:hAnsi="ArAal" w:cs="ArAal"/>
      <w:b/>
      <w:sz w:val="18"/>
      <w:szCs w:val="20"/>
      <w:lang w:eastAsia="es-MX"/>
    </w:rPr>
  </w:style>
  <w:style w:type="character" w:customStyle="1" w:styleId="Titulo1Car">
    <w:name w:val="Titulo 1 Car"/>
    <w:link w:val="Titulo1"/>
    <w:locked/>
    <w:rsid w:val="0025355D"/>
    <w:rPr>
      <w:rFonts w:ascii="Times New Roman" w:eastAsia="Times New Roman" w:hAnsi="Times New Roman" w:cs="Arial"/>
      <w:b/>
      <w:sz w:val="18"/>
      <w:szCs w:val="18"/>
      <w:lang w:eastAsia="es-MX"/>
    </w:rPr>
  </w:style>
  <w:style w:type="character" w:styleId="Mencinsinresolver">
    <w:name w:val="Unresolved Mention"/>
    <w:basedOn w:val="Fuentedeprrafopredeter"/>
    <w:uiPriority w:val="99"/>
    <w:semiHidden/>
    <w:unhideWhenUsed/>
    <w:rsid w:val="0025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12944</Words>
  <Characters>71195</Characters>
  <Application>Microsoft Office Word</Application>
  <DocSecurity>0</DocSecurity>
  <Lines>593</Lines>
  <Paragraphs>167</Paragraphs>
  <ScaleCrop>false</ScaleCrop>
  <Company/>
  <LinksUpToDate>false</LinksUpToDate>
  <CharactersWithSpaces>83972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2024-01-26T14:39:00Z</dcterms:created>
  <dcterms:modified xsi:type="dcterms:W3CDTF">2024-01-26T14:40:00Z</dcterms:modified>
</cp:coreProperties>
</file>